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Microsoft_Visio_Drawing15.vsdx" ContentType="application/vnd.ms-visio.viewer"/>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671"/>
        <w:gridCol w:w="5471"/>
      </w:tblGrid>
      <w:tr w:rsidR="00361157" w:rsidRPr="00361157" w14:paraId="5557C361" w14:textId="77777777" w:rsidTr="00FF594F">
        <w:trPr>
          <w:cantSplit/>
          <w:trHeight w:val="503"/>
          <w:jc w:val="center"/>
        </w:trPr>
        <w:tc>
          <w:tcPr>
            <w:tcW w:w="9142" w:type="dxa"/>
            <w:gridSpan w:val="2"/>
            <w:tcBorders>
              <w:top w:val="single" w:sz="4" w:space="0" w:color="auto"/>
              <w:left w:val="single" w:sz="4" w:space="0" w:color="auto"/>
              <w:bottom w:val="nil"/>
              <w:right w:val="single" w:sz="4" w:space="0" w:color="auto"/>
            </w:tcBorders>
          </w:tcPr>
          <w:p w14:paraId="33DC3698" w14:textId="77777777" w:rsidR="00361157" w:rsidRPr="00361157" w:rsidRDefault="00361157" w:rsidP="00361157">
            <w:pPr>
              <w:spacing w:before="480" w:line="240" w:lineRule="auto"/>
              <w:jc w:val="center"/>
              <w:rPr>
                <w:rFonts w:eastAsia="Times New Roman"/>
                <w:b/>
                <w:bCs/>
                <w:color w:val="auto"/>
                <w:sz w:val="24"/>
                <w:szCs w:val="24"/>
                <w:lang w:val="de-DE"/>
              </w:rPr>
            </w:pPr>
            <w:r w:rsidRPr="00361157">
              <w:rPr>
                <w:rFonts w:eastAsia="Times New Roman"/>
                <w:b/>
                <w:bCs/>
                <w:color w:val="auto"/>
                <w:sz w:val="28"/>
                <w:szCs w:val="30"/>
                <w:lang w:val="de-DE"/>
              </w:rPr>
              <w:t>HỌC VIỆN CÔNG NGHỆ BƯU CHÍNH VIỄN THÔNG</w:t>
            </w:r>
          </w:p>
          <w:p w14:paraId="22273638" w14:textId="77777777" w:rsidR="00361157" w:rsidRPr="00361157" w:rsidRDefault="00361157" w:rsidP="00361157">
            <w:pPr>
              <w:spacing w:line="240" w:lineRule="auto"/>
              <w:jc w:val="center"/>
              <w:rPr>
                <w:rFonts w:eastAsia="Times New Roman"/>
                <w:b/>
                <w:bCs/>
                <w:color w:val="auto"/>
                <w:sz w:val="24"/>
                <w:szCs w:val="24"/>
              </w:rPr>
            </w:pPr>
            <w:r w:rsidRPr="00361157">
              <w:rPr>
                <w:rFonts w:eastAsia="Times New Roman"/>
                <w:b/>
                <w:bCs/>
                <w:color w:val="auto"/>
                <w:sz w:val="24"/>
                <w:szCs w:val="24"/>
              </w:rPr>
              <w:t>---------------------------------------</w:t>
            </w:r>
          </w:p>
        </w:tc>
      </w:tr>
      <w:tr w:rsidR="00361157" w:rsidRPr="00361157" w14:paraId="0FFA8D68" w14:textId="77777777" w:rsidTr="00FF594F">
        <w:trPr>
          <w:cantSplit/>
          <w:jc w:val="center"/>
        </w:trPr>
        <w:tc>
          <w:tcPr>
            <w:tcW w:w="3671" w:type="dxa"/>
            <w:tcBorders>
              <w:top w:val="nil"/>
              <w:left w:val="single" w:sz="4" w:space="0" w:color="auto"/>
              <w:bottom w:val="nil"/>
              <w:right w:val="nil"/>
            </w:tcBorders>
            <w:vAlign w:val="center"/>
          </w:tcPr>
          <w:p w14:paraId="22EF538E" w14:textId="77777777" w:rsidR="00361157" w:rsidRPr="00361157" w:rsidRDefault="00361157" w:rsidP="00361157">
            <w:pPr>
              <w:spacing w:before="140" w:line="240" w:lineRule="auto"/>
              <w:jc w:val="center"/>
              <w:rPr>
                <w:rFonts w:eastAsia="Times New Roman"/>
                <w:b/>
                <w:bCs/>
                <w:color w:val="auto"/>
                <w:sz w:val="22"/>
                <w:szCs w:val="22"/>
                <w:lang w:val="de-DE"/>
              </w:rPr>
            </w:pPr>
          </w:p>
        </w:tc>
        <w:tc>
          <w:tcPr>
            <w:tcW w:w="5471" w:type="dxa"/>
            <w:tcBorders>
              <w:top w:val="nil"/>
              <w:left w:val="nil"/>
              <w:bottom w:val="nil"/>
              <w:right w:val="single" w:sz="4" w:space="0" w:color="auto"/>
            </w:tcBorders>
            <w:vAlign w:val="center"/>
          </w:tcPr>
          <w:p w14:paraId="526536F7" w14:textId="77777777" w:rsidR="00361157" w:rsidRPr="00361157" w:rsidRDefault="00361157" w:rsidP="00361157">
            <w:pPr>
              <w:spacing w:before="140" w:line="240" w:lineRule="auto"/>
              <w:jc w:val="center"/>
              <w:rPr>
                <w:rFonts w:eastAsia="Times New Roman"/>
                <w:b/>
                <w:bCs/>
                <w:color w:val="auto"/>
                <w:sz w:val="22"/>
                <w:szCs w:val="22"/>
                <w:lang w:val="de-DE"/>
              </w:rPr>
            </w:pPr>
          </w:p>
        </w:tc>
      </w:tr>
      <w:tr w:rsidR="00361157" w:rsidRPr="00361157" w14:paraId="601ECE7C" w14:textId="77777777" w:rsidTr="00FF594F">
        <w:trPr>
          <w:cantSplit/>
          <w:jc w:val="center"/>
        </w:trPr>
        <w:tc>
          <w:tcPr>
            <w:tcW w:w="9142" w:type="dxa"/>
            <w:gridSpan w:val="2"/>
            <w:tcBorders>
              <w:top w:val="nil"/>
              <w:left w:val="single" w:sz="4" w:space="0" w:color="auto"/>
              <w:bottom w:val="nil"/>
              <w:right w:val="single" w:sz="4" w:space="0" w:color="auto"/>
            </w:tcBorders>
          </w:tcPr>
          <w:p w14:paraId="1A0F82EF" w14:textId="77777777" w:rsidR="00361157" w:rsidRPr="00361157" w:rsidRDefault="00361157" w:rsidP="00361157">
            <w:pPr>
              <w:spacing w:before="140" w:line="240" w:lineRule="auto"/>
              <w:jc w:val="center"/>
              <w:rPr>
                <w:rFonts w:eastAsia="Times New Roman"/>
                <w:b/>
                <w:bCs/>
                <w:color w:val="auto"/>
                <w:sz w:val="24"/>
                <w:szCs w:val="24"/>
              </w:rPr>
            </w:pPr>
          </w:p>
        </w:tc>
      </w:tr>
      <w:tr w:rsidR="00361157" w:rsidRPr="00361157" w14:paraId="085328B8" w14:textId="77777777" w:rsidTr="00FF594F">
        <w:trPr>
          <w:cantSplit/>
          <w:jc w:val="center"/>
        </w:trPr>
        <w:tc>
          <w:tcPr>
            <w:tcW w:w="9142" w:type="dxa"/>
            <w:gridSpan w:val="2"/>
            <w:tcBorders>
              <w:top w:val="nil"/>
              <w:left w:val="single" w:sz="4" w:space="0" w:color="auto"/>
              <w:right w:val="single" w:sz="4" w:space="0" w:color="auto"/>
            </w:tcBorders>
          </w:tcPr>
          <w:p w14:paraId="18E445B6" w14:textId="77777777" w:rsidR="00361157" w:rsidRPr="00361157" w:rsidRDefault="00361157" w:rsidP="00361157">
            <w:pPr>
              <w:spacing w:line="240" w:lineRule="auto"/>
              <w:jc w:val="center"/>
              <w:rPr>
                <w:rFonts w:eastAsia="Times New Roman"/>
                <w:b/>
                <w:bCs/>
                <w:color w:val="auto"/>
                <w:sz w:val="24"/>
                <w:szCs w:val="24"/>
              </w:rPr>
            </w:pPr>
            <w:r w:rsidRPr="00361157">
              <w:rPr>
                <w:rFonts w:ascii=".VnTime" w:eastAsia="Times New Roman" w:hAnsi=".VnTime"/>
                <w:color w:val="auto"/>
                <w:sz w:val="24"/>
                <w:szCs w:val="24"/>
              </w:rPr>
              <w:object w:dxaOrig="1619" w:dyaOrig="1626" w14:anchorId="1DADE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81.5pt" o:ole="">
                  <v:imagedata r:id="rId9" o:title=""/>
                </v:shape>
                <o:OLEObject Type="Embed" ProgID="Photoshop.Image.7" ShapeID="_x0000_i1025" DrawAspect="Content" ObjectID="_1796280656" r:id="rId10">
                  <o:FieldCodes>\s</o:FieldCodes>
                </o:OLEObject>
              </w:object>
            </w:r>
          </w:p>
        </w:tc>
      </w:tr>
      <w:tr w:rsidR="00361157" w:rsidRPr="00361157" w14:paraId="37D45E44" w14:textId="77777777" w:rsidTr="00FF594F">
        <w:trPr>
          <w:cantSplit/>
          <w:jc w:val="center"/>
        </w:trPr>
        <w:tc>
          <w:tcPr>
            <w:tcW w:w="9142" w:type="dxa"/>
            <w:gridSpan w:val="2"/>
            <w:tcBorders>
              <w:top w:val="nil"/>
              <w:left w:val="single" w:sz="4" w:space="0" w:color="auto"/>
              <w:right w:val="single" w:sz="4" w:space="0" w:color="auto"/>
            </w:tcBorders>
          </w:tcPr>
          <w:p w14:paraId="794DC6E6" w14:textId="77777777" w:rsidR="00361157" w:rsidRPr="00361157" w:rsidRDefault="00361157" w:rsidP="00361157">
            <w:pPr>
              <w:spacing w:line="240" w:lineRule="auto"/>
              <w:jc w:val="center"/>
              <w:rPr>
                <w:rFonts w:eastAsia="Times New Roman"/>
                <w:b/>
                <w:bCs/>
                <w:color w:val="auto"/>
                <w:sz w:val="24"/>
                <w:szCs w:val="24"/>
              </w:rPr>
            </w:pPr>
          </w:p>
        </w:tc>
      </w:tr>
      <w:tr w:rsidR="00361157" w:rsidRPr="00361157" w14:paraId="1CF82F00" w14:textId="77777777" w:rsidTr="00FF594F">
        <w:trPr>
          <w:cantSplit/>
          <w:jc w:val="center"/>
        </w:trPr>
        <w:tc>
          <w:tcPr>
            <w:tcW w:w="9142" w:type="dxa"/>
            <w:gridSpan w:val="2"/>
            <w:tcBorders>
              <w:left w:val="single" w:sz="4" w:space="0" w:color="auto"/>
              <w:right w:val="single" w:sz="4" w:space="0" w:color="auto"/>
            </w:tcBorders>
          </w:tcPr>
          <w:p w14:paraId="69312227" w14:textId="77777777" w:rsidR="00361157" w:rsidRPr="00361157" w:rsidRDefault="00361157" w:rsidP="00361157">
            <w:pPr>
              <w:spacing w:line="240" w:lineRule="auto"/>
              <w:jc w:val="center"/>
              <w:rPr>
                <w:rFonts w:eastAsia="Times New Roman"/>
                <w:b/>
                <w:bCs/>
                <w:color w:val="auto"/>
                <w:sz w:val="30"/>
                <w:szCs w:val="30"/>
              </w:rPr>
            </w:pPr>
          </w:p>
        </w:tc>
      </w:tr>
      <w:tr w:rsidR="00361157" w:rsidRPr="00361157" w14:paraId="5F649F62" w14:textId="77777777" w:rsidTr="003F270A">
        <w:trPr>
          <w:cantSplit/>
          <w:trHeight w:val="108"/>
          <w:jc w:val="center"/>
        </w:trPr>
        <w:tc>
          <w:tcPr>
            <w:tcW w:w="9142" w:type="dxa"/>
            <w:gridSpan w:val="2"/>
            <w:tcBorders>
              <w:left w:val="single" w:sz="4" w:space="0" w:color="auto"/>
              <w:right w:val="single" w:sz="4" w:space="0" w:color="auto"/>
            </w:tcBorders>
          </w:tcPr>
          <w:p w14:paraId="782FDE00" w14:textId="69BF7E0F" w:rsidR="00361157" w:rsidRPr="00361157" w:rsidRDefault="003F270A" w:rsidP="00361157">
            <w:pPr>
              <w:spacing w:line="240" w:lineRule="auto"/>
              <w:jc w:val="center"/>
              <w:rPr>
                <w:rFonts w:eastAsia="Times New Roman"/>
                <w:b/>
                <w:bCs/>
                <w:color w:val="auto"/>
                <w:sz w:val="24"/>
                <w:szCs w:val="24"/>
              </w:rPr>
            </w:pPr>
            <w:r>
              <w:rPr>
                <w:rFonts w:eastAsia="Times New Roman"/>
                <w:b/>
                <w:bCs/>
                <w:color w:val="auto"/>
                <w:szCs w:val="30"/>
              </w:rPr>
              <w:t>Nguyễn Tuấn Dũng</w:t>
            </w:r>
          </w:p>
        </w:tc>
      </w:tr>
      <w:tr w:rsidR="00361157" w:rsidRPr="00361157" w14:paraId="5C53CBA6" w14:textId="77777777" w:rsidTr="00FF594F">
        <w:trPr>
          <w:cantSplit/>
          <w:jc w:val="center"/>
        </w:trPr>
        <w:tc>
          <w:tcPr>
            <w:tcW w:w="9142" w:type="dxa"/>
            <w:gridSpan w:val="2"/>
            <w:tcBorders>
              <w:left w:val="single" w:sz="4" w:space="0" w:color="auto"/>
              <w:right w:val="single" w:sz="4" w:space="0" w:color="auto"/>
            </w:tcBorders>
          </w:tcPr>
          <w:p w14:paraId="32435655" w14:textId="77777777" w:rsidR="00361157" w:rsidRPr="00361157" w:rsidRDefault="00361157" w:rsidP="00361157">
            <w:pPr>
              <w:spacing w:line="240" w:lineRule="auto"/>
              <w:jc w:val="left"/>
              <w:rPr>
                <w:rFonts w:eastAsia="Times New Roman"/>
                <w:b/>
                <w:bCs/>
                <w:color w:val="auto"/>
                <w:sz w:val="24"/>
                <w:szCs w:val="24"/>
              </w:rPr>
            </w:pPr>
          </w:p>
        </w:tc>
      </w:tr>
      <w:tr w:rsidR="00361157" w:rsidRPr="00361157" w14:paraId="65B25C92" w14:textId="77777777" w:rsidTr="00FF594F">
        <w:trPr>
          <w:cantSplit/>
          <w:jc w:val="center"/>
        </w:trPr>
        <w:tc>
          <w:tcPr>
            <w:tcW w:w="9142" w:type="dxa"/>
            <w:gridSpan w:val="2"/>
            <w:tcBorders>
              <w:left w:val="single" w:sz="4" w:space="0" w:color="auto"/>
              <w:right w:val="single" w:sz="4" w:space="0" w:color="auto"/>
            </w:tcBorders>
          </w:tcPr>
          <w:p w14:paraId="15B8982B" w14:textId="77777777" w:rsidR="00361157" w:rsidRPr="00361157" w:rsidRDefault="00361157" w:rsidP="00361157">
            <w:pPr>
              <w:spacing w:line="240" w:lineRule="auto"/>
              <w:jc w:val="center"/>
              <w:rPr>
                <w:rFonts w:eastAsia="Times New Roman"/>
                <w:b/>
                <w:bCs/>
                <w:color w:val="auto"/>
                <w:sz w:val="24"/>
                <w:szCs w:val="24"/>
              </w:rPr>
            </w:pPr>
          </w:p>
        </w:tc>
      </w:tr>
      <w:tr w:rsidR="00361157" w:rsidRPr="00361157" w14:paraId="4C553545" w14:textId="77777777" w:rsidTr="00FF594F">
        <w:trPr>
          <w:cantSplit/>
          <w:jc w:val="center"/>
        </w:trPr>
        <w:tc>
          <w:tcPr>
            <w:tcW w:w="9142" w:type="dxa"/>
            <w:gridSpan w:val="2"/>
            <w:tcBorders>
              <w:left w:val="single" w:sz="4" w:space="0" w:color="auto"/>
              <w:right w:val="single" w:sz="4" w:space="0" w:color="auto"/>
            </w:tcBorders>
          </w:tcPr>
          <w:p w14:paraId="06963AAA" w14:textId="77777777" w:rsidR="00361157" w:rsidRPr="00361157" w:rsidRDefault="00361157" w:rsidP="00361157">
            <w:pPr>
              <w:spacing w:line="240" w:lineRule="auto"/>
              <w:jc w:val="center"/>
              <w:rPr>
                <w:rFonts w:eastAsia="Times New Roman"/>
                <w:b/>
                <w:bCs/>
                <w:color w:val="auto"/>
                <w:sz w:val="24"/>
                <w:szCs w:val="24"/>
              </w:rPr>
            </w:pPr>
          </w:p>
        </w:tc>
      </w:tr>
      <w:tr w:rsidR="00361157" w:rsidRPr="00361157" w14:paraId="43A17B86" w14:textId="77777777" w:rsidTr="00FF594F">
        <w:trPr>
          <w:cantSplit/>
          <w:jc w:val="center"/>
        </w:trPr>
        <w:tc>
          <w:tcPr>
            <w:tcW w:w="9142" w:type="dxa"/>
            <w:gridSpan w:val="2"/>
            <w:tcBorders>
              <w:left w:val="single" w:sz="4" w:space="0" w:color="auto"/>
              <w:right w:val="single" w:sz="4" w:space="0" w:color="auto"/>
            </w:tcBorders>
          </w:tcPr>
          <w:p w14:paraId="7BE963AA" w14:textId="6E2017D8" w:rsidR="00361157" w:rsidRPr="00361157" w:rsidRDefault="003F270A" w:rsidP="00361157">
            <w:pPr>
              <w:spacing w:line="240" w:lineRule="auto"/>
              <w:jc w:val="center"/>
              <w:rPr>
                <w:rFonts w:eastAsia="Times New Roman"/>
                <w:b/>
                <w:bCs/>
                <w:color w:val="auto"/>
                <w:sz w:val="24"/>
                <w:szCs w:val="24"/>
              </w:rPr>
            </w:pPr>
            <w:r w:rsidRPr="003F270A">
              <w:rPr>
                <w:rFonts w:eastAsia="Times New Roman"/>
                <w:color w:val="auto"/>
                <w:szCs w:val="36"/>
              </w:rPr>
              <w:t>NGHIÊN CỨU, THIẾT KẾ HỆ THỐNG ĐIỀU KHIỂN ĐỘNG CƠ PMSM KHÔNG SỬ DỤNG CẢM BIẾN TỐC ĐỘ DỰA TRÊN PHƯƠNG PHÁP ĐIỀU KHIỂN TỰA HƯỚNG TỪ THÔNG ROTOR (FOC)</w:t>
            </w:r>
          </w:p>
        </w:tc>
      </w:tr>
      <w:tr w:rsidR="00361157" w:rsidRPr="00361157" w14:paraId="724E2E9A" w14:textId="77777777" w:rsidTr="00FF594F">
        <w:trPr>
          <w:cantSplit/>
          <w:jc w:val="center"/>
        </w:trPr>
        <w:tc>
          <w:tcPr>
            <w:tcW w:w="9142" w:type="dxa"/>
            <w:gridSpan w:val="2"/>
            <w:tcBorders>
              <w:left w:val="single" w:sz="4" w:space="0" w:color="auto"/>
              <w:right w:val="single" w:sz="4" w:space="0" w:color="auto"/>
            </w:tcBorders>
          </w:tcPr>
          <w:p w14:paraId="250CACCE" w14:textId="77777777" w:rsidR="00361157" w:rsidRPr="00361157" w:rsidRDefault="00361157" w:rsidP="00361157">
            <w:pPr>
              <w:spacing w:line="240" w:lineRule="auto"/>
              <w:jc w:val="left"/>
              <w:rPr>
                <w:rFonts w:eastAsia="Times New Roman"/>
                <w:b/>
                <w:bCs/>
                <w:color w:val="auto"/>
                <w:sz w:val="24"/>
                <w:szCs w:val="24"/>
              </w:rPr>
            </w:pPr>
          </w:p>
        </w:tc>
      </w:tr>
      <w:tr w:rsidR="00361157" w:rsidRPr="00361157" w14:paraId="1BEB20A4" w14:textId="77777777" w:rsidTr="00FF594F">
        <w:trPr>
          <w:cantSplit/>
          <w:jc w:val="center"/>
        </w:trPr>
        <w:tc>
          <w:tcPr>
            <w:tcW w:w="9142" w:type="dxa"/>
            <w:gridSpan w:val="2"/>
            <w:tcBorders>
              <w:left w:val="single" w:sz="4" w:space="0" w:color="auto"/>
              <w:right w:val="single" w:sz="4" w:space="0" w:color="auto"/>
            </w:tcBorders>
          </w:tcPr>
          <w:p w14:paraId="3C5ECCFF" w14:textId="77777777" w:rsidR="00361157" w:rsidRPr="00361157" w:rsidRDefault="00361157" w:rsidP="00361157">
            <w:pPr>
              <w:spacing w:line="240" w:lineRule="auto"/>
              <w:jc w:val="left"/>
              <w:rPr>
                <w:rFonts w:eastAsia="Times New Roman"/>
                <w:color w:val="auto"/>
                <w:sz w:val="24"/>
                <w:szCs w:val="24"/>
              </w:rPr>
            </w:pPr>
          </w:p>
        </w:tc>
      </w:tr>
      <w:tr w:rsidR="00361157" w:rsidRPr="00361157" w14:paraId="62E12FF0" w14:textId="77777777" w:rsidTr="00FF594F">
        <w:trPr>
          <w:cantSplit/>
          <w:jc w:val="center"/>
        </w:trPr>
        <w:tc>
          <w:tcPr>
            <w:tcW w:w="9142" w:type="dxa"/>
            <w:gridSpan w:val="2"/>
            <w:tcBorders>
              <w:left w:val="single" w:sz="4" w:space="0" w:color="auto"/>
              <w:right w:val="single" w:sz="4" w:space="0" w:color="auto"/>
            </w:tcBorders>
          </w:tcPr>
          <w:p w14:paraId="264FEA6D" w14:textId="5A50426E" w:rsidR="00361157" w:rsidRPr="00361157" w:rsidRDefault="00361157" w:rsidP="00361157">
            <w:pPr>
              <w:spacing w:line="240" w:lineRule="auto"/>
              <w:jc w:val="center"/>
              <w:rPr>
                <w:rFonts w:eastAsia="Times New Roman"/>
                <w:b/>
                <w:color w:val="auto"/>
                <w:sz w:val="24"/>
                <w:szCs w:val="24"/>
              </w:rPr>
            </w:pPr>
            <w:r w:rsidRPr="00361157">
              <w:rPr>
                <w:rFonts w:eastAsia="Times New Roman"/>
                <w:b/>
                <w:color w:val="auto"/>
                <w:sz w:val="24"/>
                <w:szCs w:val="24"/>
              </w:rPr>
              <w:t>Chuyên ngành:</w:t>
            </w:r>
            <w:r w:rsidR="003F270A">
              <w:t xml:space="preserve"> </w:t>
            </w:r>
            <w:r w:rsidR="003F270A" w:rsidRPr="003F270A">
              <w:rPr>
                <w:rFonts w:eastAsia="Times New Roman"/>
                <w:b/>
                <w:color w:val="auto"/>
                <w:sz w:val="24"/>
                <w:szCs w:val="24"/>
              </w:rPr>
              <w:t>Kỹ thuật điện tử</w:t>
            </w:r>
          </w:p>
        </w:tc>
      </w:tr>
      <w:tr w:rsidR="00361157" w:rsidRPr="00361157" w14:paraId="188E2975" w14:textId="77777777" w:rsidTr="00FF594F">
        <w:trPr>
          <w:cantSplit/>
          <w:jc w:val="center"/>
        </w:trPr>
        <w:tc>
          <w:tcPr>
            <w:tcW w:w="9142" w:type="dxa"/>
            <w:gridSpan w:val="2"/>
            <w:tcBorders>
              <w:left w:val="single" w:sz="4" w:space="0" w:color="auto"/>
              <w:right w:val="single" w:sz="4" w:space="0" w:color="auto"/>
            </w:tcBorders>
          </w:tcPr>
          <w:p w14:paraId="73F8E9F1" w14:textId="1DAC3AA9" w:rsidR="00361157" w:rsidRPr="00361157" w:rsidRDefault="00361157" w:rsidP="00361157">
            <w:pPr>
              <w:spacing w:line="240" w:lineRule="auto"/>
              <w:jc w:val="center"/>
              <w:rPr>
                <w:rFonts w:eastAsia="Times New Roman"/>
                <w:b/>
                <w:color w:val="auto"/>
                <w:sz w:val="24"/>
                <w:szCs w:val="24"/>
              </w:rPr>
            </w:pPr>
            <w:r w:rsidRPr="00361157">
              <w:rPr>
                <w:rFonts w:eastAsia="Times New Roman"/>
                <w:b/>
                <w:color w:val="auto"/>
                <w:sz w:val="24"/>
                <w:szCs w:val="24"/>
              </w:rPr>
              <w:t xml:space="preserve">Mã số: </w:t>
            </w:r>
            <w:r w:rsidR="003F270A" w:rsidRPr="003F270A">
              <w:rPr>
                <w:rFonts w:eastAsia="Times New Roman"/>
                <w:b/>
                <w:color w:val="auto"/>
                <w:sz w:val="24"/>
                <w:szCs w:val="24"/>
              </w:rPr>
              <w:t>: 8.52.02.03</w:t>
            </w:r>
          </w:p>
          <w:p w14:paraId="2F33C800" w14:textId="77777777" w:rsidR="00361157" w:rsidRPr="00361157" w:rsidRDefault="00361157" w:rsidP="00361157">
            <w:pPr>
              <w:spacing w:line="240" w:lineRule="auto"/>
              <w:jc w:val="center"/>
              <w:rPr>
                <w:rFonts w:eastAsia="Times New Roman"/>
                <w:b/>
                <w:color w:val="auto"/>
                <w:sz w:val="24"/>
                <w:szCs w:val="24"/>
              </w:rPr>
            </w:pPr>
          </w:p>
          <w:p w14:paraId="708C6ECE" w14:textId="77777777" w:rsidR="00361157" w:rsidRPr="00361157" w:rsidRDefault="00361157" w:rsidP="00361157">
            <w:pPr>
              <w:spacing w:line="240" w:lineRule="auto"/>
              <w:jc w:val="center"/>
              <w:rPr>
                <w:rFonts w:eastAsia="Times New Roman"/>
                <w:b/>
                <w:color w:val="auto"/>
                <w:sz w:val="24"/>
                <w:szCs w:val="24"/>
              </w:rPr>
            </w:pPr>
          </w:p>
          <w:p w14:paraId="5683C7A0" w14:textId="77777777" w:rsidR="00361157" w:rsidRPr="00361157" w:rsidRDefault="00361157" w:rsidP="00361157">
            <w:pPr>
              <w:spacing w:line="240" w:lineRule="auto"/>
              <w:jc w:val="center"/>
              <w:rPr>
                <w:rFonts w:eastAsia="Times New Roman"/>
                <w:b/>
                <w:color w:val="auto"/>
                <w:sz w:val="24"/>
                <w:szCs w:val="24"/>
              </w:rPr>
            </w:pPr>
          </w:p>
        </w:tc>
      </w:tr>
      <w:tr w:rsidR="00361157" w:rsidRPr="00361157" w14:paraId="46122080" w14:textId="77777777" w:rsidTr="00FF594F">
        <w:trPr>
          <w:cantSplit/>
          <w:jc w:val="center"/>
        </w:trPr>
        <w:tc>
          <w:tcPr>
            <w:tcW w:w="9142" w:type="dxa"/>
            <w:gridSpan w:val="2"/>
            <w:tcBorders>
              <w:left w:val="single" w:sz="4" w:space="0" w:color="auto"/>
              <w:right w:val="single" w:sz="4" w:space="0" w:color="auto"/>
            </w:tcBorders>
          </w:tcPr>
          <w:p w14:paraId="20D9294D" w14:textId="77777777" w:rsidR="00361157" w:rsidRPr="00361157" w:rsidRDefault="00361157" w:rsidP="00361157">
            <w:pPr>
              <w:spacing w:line="240" w:lineRule="auto"/>
              <w:jc w:val="center"/>
              <w:rPr>
                <w:rFonts w:eastAsia="Times New Roman"/>
                <w:b/>
                <w:bCs/>
                <w:color w:val="auto"/>
                <w:sz w:val="24"/>
                <w:szCs w:val="24"/>
              </w:rPr>
            </w:pPr>
            <w:r w:rsidRPr="00361157">
              <w:rPr>
                <w:rFonts w:eastAsia="Times New Roman"/>
                <w:b/>
                <w:bCs/>
                <w:color w:val="auto"/>
                <w:sz w:val="24"/>
                <w:szCs w:val="24"/>
              </w:rPr>
              <w:t>TÓM TẮT ĐỀ ÁN TỐT NGHIỆP THẠC SĨ</w:t>
            </w:r>
          </w:p>
        </w:tc>
      </w:tr>
      <w:tr w:rsidR="00361157" w:rsidRPr="00361157" w14:paraId="7D26BF02" w14:textId="77777777" w:rsidTr="00FF594F">
        <w:trPr>
          <w:cantSplit/>
          <w:jc w:val="center"/>
        </w:trPr>
        <w:tc>
          <w:tcPr>
            <w:tcW w:w="9142" w:type="dxa"/>
            <w:gridSpan w:val="2"/>
            <w:tcBorders>
              <w:left w:val="single" w:sz="4" w:space="0" w:color="auto"/>
              <w:right w:val="single" w:sz="4" w:space="0" w:color="auto"/>
            </w:tcBorders>
          </w:tcPr>
          <w:p w14:paraId="4075AAD0" w14:textId="77777777" w:rsidR="00361157" w:rsidRPr="00361157" w:rsidRDefault="00361157" w:rsidP="00361157">
            <w:pPr>
              <w:spacing w:line="240" w:lineRule="auto"/>
              <w:jc w:val="center"/>
              <w:rPr>
                <w:rFonts w:ascii=".VnTimeH" w:eastAsia="Times New Roman" w:hAnsi=".VnTimeH"/>
                <w:b/>
                <w:color w:val="auto"/>
                <w:sz w:val="24"/>
                <w:szCs w:val="24"/>
              </w:rPr>
            </w:pPr>
          </w:p>
        </w:tc>
      </w:tr>
      <w:tr w:rsidR="00361157" w:rsidRPr="00361157" w14:paraId="4488D424" w14:textId="77777777" w:rsidTr="00FF594F">
        <w:trPr>
          <w:cantSplit/>
          <w:jc w:val="center"/>
        </w:trPr>
        <w:tc>
          <w:tcPr>
            <w:tcW w:w="9142" w:type="dxa"/>
            <w:gridSpan w:val="2"/>
            <w:tcBorders>
              <w:left w:val="single" w:sz="4" w:space="0" w:color="auto"/>
              <w:right w:val="single" w:sz="4" w:space="0" w:color="auto"/>
            </w:tcBorders>
          </w:tcPr>
          <w:p w14:paraId="527A9A93" w14:textId="77777777" w:rsidR="00361157" w:rsidRPr="00361157" w:rsidRDefault="00361157" w:rsidP="00361157">
            <w:pPr>
              <w:spacing w:line="240" w:lineRule="auto"/>
              <w:jc w:val="center"/>
              <w:rPr>
                <w:rFonts w:eastAsia="Times New Roman"/>
                <w:color w:val="auto"/>
                <w:sz w:val="24"/>
                <w:szCs w:val="24"/>
              </w:rPr>
            </w:pPr>
          </w:p>
        </w:tc>
      </w:tr>
      <w:tr w:rsidR="00361157" w:rsidRPr="00361157" w14:paraId="25C6253E" w14:textId="77777777" w:rsidTr="00FF594F">
        <w:trPr>
          <w:cantSplit/>
          <w:jc w:val="center"/>
        </w:trPr>
        <w:tc>
          <w:tcPr>
            <w:tcW w:w="9142" w:type="dxa"/>
            <w:gridSpan w:val="2"/>
            <w:tcBorders>
              <w:left w:val="single" w:sz="4" w:space="0" w:color="auto"/>
              <w:right w:val="single" w:sz="4" w:space="0" w:color="auto"/>
            </w:tcBorders>
          </w:tcPr>
          <w:p w14:paraId="503F41A5" w14:textId="77777777" w:rsidR="00361157" w:rsidRPr="00361157" w:rsidRDefault="00361157" w:rsidP="00361157">
            <w:pPr>
              <w:spacing w:line="240" w:lineRule="auto"/>
              <w:jc w:val="center"/>
              <w:rPr>
                <w:rFonts w:eastAsia="Times New Roman"/>
                <w:color w:val="auto"/>
                <w:sz w:val="24"/>
                <w:szCs w:val="24"/>
              </w:rPr>
            </w:pPr>
          </w:p>
        </w:tc>
      </w:tr>
      <w:tr w:rsidR="00361157" w:rsidRPr="00361157" w14:paraId="4750CEBE" w14:textId="77777777" w:rsidTr="00FF594F">
        <w:trPr>
          <w:cantSplit/>
          <w:jc w:val="center"/>
        </w:trPr>
        <w:tc>
          <w:tcPr>
            <w:tcW w:w="9142" w:type="dxa"/>
            <w:gridSpan w:val="2"/>
            <w:tcBorders>
              <w:left w:val="single" w:sz="4" w:space="0" w:color="auto"/>
              <w:bottom w:val="single" w:sz="4" w:space="0" w:color="auto"/>
              <w:right w:val="single" w:sz="4" w:space="0" w:color="auto"/>
            </w:tcBorders>
          </w:tcPr>
          <w:p w14:paraId="3D8F8E3F" w14:textId="53F5A3F2" w:rsidR="00361157" w:rsidRPr="00361157" w:rsidRDefault="003F270A" w:rsidP="00361157">
            <w:pPr>
              <w:spacing w:after="120" w:line="240" w:lineRule="auto"/>
              <w:jc w:val="center"/>
              <w:rPr>
                <w:rFonts w:eastAsia="Times New Roman"/>
                <w:color w:val="auto"/>
                <w:sz w:val="24"/>
                <w:szCs w:val="24"/>
              </w:rPr>
            </w:pPr>
            <w:r>
              <w:rPr>
                <w:rFonts w:eastAsia="Times New Roman"/>
                <w:color w:val="auto"/>
                <w:sz w:val="22"/>
                <w:szCs w:val="24"/>
              </w:rPr>
              <w:t>HÀ NỘI</w:t>
            </w:r>
            <w:r w:rsidR="00361157" w:rsidRPr="00361157">
              <w:rPr>
                <w:rFonts w:eastAsia="Times New Roman"/>
                <w:color w:val="auto"/>
                <w:sz w:val="22"/>
                <w:szCs w:val="24"/>
              </w:rPr>
              <w:t>- NĂM 202</w:t>
            </w:r>
            <w:r>
              <w:rPr>
                <w:rFonts w:eastAsia="Times New Roman"/>
                <w:color w:val="auto"/>
                <w:sz w:val="22"/>
                <w:szCs w:val="24"/>
              </w:rPr>
              <w:t>5</w:t>
            </w:r>
          </w:p>
        </w:tc>
      </w:tr>
    </w:tbl>
    <w:p w14:paraId="75871846" w14:textId="77777777" w:rsidR="00197C8B" w:rsidRDefault="00197C8B">
      <w:pPr>
        <w:spacing w:before="0" w:line="240" w:lineRule="auto"/>
        <w:jc w:val="left"/>
        <w:sectPr w:rsidR="00197C8B" w:rsidSect="00B24BFF">
          <w:headerReference w:type="default" r:id="rId11"/>
          <w:footerReference w:type="default" r:id="rId12"/>
          <w:pgSz w:w="11907" w:h="16840" w:code="9"/>
          <w:pgMar w:top="1134" w:right="1418" w:bottom="1134" w:left="1985" w:header="720" w:footer="386" w:gutter="0"/>
          <w:pgNumType w:fmt="lowerRoman" w:start="1"/>
          <w:cols w:space="720"/>
          <w:titlePg/>
          <w:docGrid w:linePitch="360"/>
        </w:sectPr>
      </w:pPr>
    </w:p>
    <w:p w14:paraId="678E6769" w14:textId="417E3F8B" w:rsidR="00F84A19" w:rsidRDefault="00F84A19">
      <w:pPr>
        <w:spacing w:before="0" w:line="240" w:lineRule="auto"/>
        <w:jc w:val="left"/>
      </w:pPr>
    </w:p>
    <w:p w14:paraId="1F192078"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21FF51EB" w14:textId="344A08B0" w:rsidR="0062491F" w:rsidRPr="0062491F" w:rsidRDefault="0062491F" w:rsidP="0062491F">
      <w:pPr>
        <w:spacing w:before="0" w:line="240" w:lineRule="auto"/>
        <w:jc w:val="left"/>
        <w:rPr>
          <w:rFonts w:ascii=".VnTime" w:eastAsia="Times New Roman" w:hAnsi=".VnTime"/>
          <w:color w:val="auto"/>
          <w:sz w:val="24"/>
          <w:szCs w:val="24"/>
          <w:lang w:val="de-DE"/>
        </w:rPr>
      </w:pPr>
      <w:r w:rsidRPr="0062491F">
        <w:rPr>
          <w:rFonts w:ascii=".VnTime" w:eastAsia="Times New Roman" w:hAnsi=".VnTime"/>
          <w:noProof/>
          <w:color w:val="auto"/>
          <w:sz w:val="24"/>
          <w:szCs w:val="24"/>
        </w:rPr>
        <mc:AlternateContent>
          <mc:Choice Requires="wps">
            <w:drawing>
              <wp:anchor distT="0" distB="0" distL="114300" distR="114300" simplePos="0" relativeHeight="251659264" behindDoc="0" locked="0" layoutInCell="1" allowOverlap="1" wp14:anchorId="6E3CE387" wp14:editId="4CD5772E">
                <wp:simplePos x="0" y="0"/>
                <wp:positionH relativeFrom="column">
                  <wp:posOffset>55880</wp:posOffset>
                </wp:positionH>
                <wp:positionV relativeFrom="paragraph">
                  <wp:posOffset>54610</wp:posOffset>
                </wp:positionV>
                <wp:extent cx="5514340" cy="6433820"/>
                <wp:effectExtent l="12065" t="7620" r="7620" b="6985"/>
                <wp:wrapNone/>
                <wp:docPr id="8287779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6433820"/>
                        </a:xfrm>
                        <a:prstGeom prst="rect">
                          <a:avLst/>
                        </a:prstGeom>
                        <a:solidFill>
                          <a:srgbClr val="FFFFFF"/>
                        </a:solidFill>
                        <a:ln w="9525">
                          <a:solidFill>
                            <a:srgbClr val="000000"/>
                          </a:solidFill>
                          <a:miter lim="800000"/>
                          <a:headEnd/>
                          <a:tailEnd/>
                        </a:ln>
                      </wps:spPr>
                      <wps:txbx>
                        <w:txbxContent>
                          <w:p w14:paraId="30F1B4CB" w14:textId="77777777" w:rsidR="0062491F" w:rsidRDefault="0062491F" w:rsidP="0062491F">
                            <w:pPr>
                              <w:pStyle w:val="StyleTitleNotBold"/>
                              <w:widowControl w:val="0"/>
                              <w:jc w:val="both"/>
                              <w:outlineLvl w:val="0"/>
                              <w:rPr>
                                <w:b w:val="0"/>
                                <w:sz w:val="22"/>
                                <w:szCs w:val="22"/>
                              </w:rPr>
                            </w:pPr>
                          </w:p>
                          <w:p w14:paraId="43B1A83D" w14:textId="77777777" w:rsidR="0062491F" w:rsidRPr="00B56626" w:rsidRDefault="0062491F" w:rsidP="0062491F">
                            <w:pPr>
                              <w:pStyle w:val="StyleTitleNotBold"/>
                              <w:widowControl w:val="0"/>
                              <w:jc w:val="both"/>
                              <w:outlineLvl w:val="0"/>
                              <w:rPr>
                                <w:b w:val="0"/>
                                <w:sz w:val="22"/>
                                <w:szCs w:val="22"/>
                              </w:rPr>
                            </w:pPr>
                          </w:p>
                          <w:p w14:paraId="118FF37F" w14:textId="77777777" w:rsidR="0062491F" w:rsidRPr="00B56626" w:rsidRDefault="0062491F" w:rsidP="0062491F">
                            <w:pPr>
                              <w:pStyle w:val="StyleTitleNotBold"/>
                              <w:widowControl w:val="0"/>
                              <w:ind w:left="400" w:right="300"/>
                              <w:outlineLvl w:val="0"/>
                              <w:rPr>
                                <w:b w:val="0"/>
                                <w:sz w:val="22"/>
                                <w:szCs w:val="22"/>
                              </w:rPr>
                            </w:pPr>
                            <w:r>
                              <w:rPr>
                                <w:b w:val="0"/>
                                <w:sz w:val="22"/>
                                <w:szCs w:val="22"/>
                              </w:rPr>
                              <w:t>Đề án tốt nghiệp</w:t>
                            </w:r>
                            <w:r w:rsidRPr="00B56626">
                              <w:rPr>
                                <w:b w:val="0"/>
                                <w:sz w:val="22"/>
                                <w:szCs w:val="22"/>
                              </w:rPr>
                              <w:t xml:space="preserve"> được hoàn thành tại:</w:t>
                            </w:r>
                          </w:p>
                          <w:p w14:paraId="5A7CFF9D" w14:textId="77777777" w:rsidR="0062491F" w:rsidRPr="00061BFC" w:rsidRDefault="0062491F" w:rsidP="0062491F">
                            <w:pPr>
                              <w:pStyle w:val="StyleTitleNotBold"/>
                              <w:widowControl w:val="0"/>
                              <w:ind w:left="400" w:right="300"/>
                              <w:outlineLvl w:val="0"/>
                              <w:rPr>
                                <w:sz w:val="22"/>
                                <w:szCs w:val="22"/>
                              </w:rPr>
                            </w:pPr>
                            <w:r w:rsidRPr="00061BFC">
                              <w:rPr>
                                <w:sz w:val="22"/>
                                <w:szCs w:val="22"/>
                              </w:rPr>
                              <w:t>HỌC VIỆN CÔNG NGHỆ BƯU CHÍNH VIỄN THÔNG</w:t>
                            </w:r>
                          </w:p>
                          <w:p w14:paraId="086717E2" w14:textId="77777777" w:rsidR="0062491F" w:rsidRDefault="0062491F" w:rsidP="0062491F">
                            <w:pPr>
                              <w:pStyle w:val="StyleTitleNotBold"/>
                              <w:widowControl w:val="0"/>
                              <w:ind w:left="400" w:right="300"/>
                              <w:jc w:val="both"/>
                              <w:outlineLvl w:val="0"/>
                              <w:rPr>
                                <w:b w:val="0"/>
                                <w:sz w:val="22"/>
                                <w:szCs w:val="22"/>
                              </w:rPr>
                            </w:pPr>
                            <w:r w:rsidRPr="00B56626">
                              <w:rPr>
                                <w:b w:val="0"/>
                                <w:sz w:val="22"/>
                                <w:szCs w:val="22"/>
                              </w:rPr>
                              <w:tab/>
                            </w:r>
                            <w:r w:rsidRPr="00B56626">
                              <w:rPr>
                                <w:b w:val="0"/>
                                <w:sz w:val="22"/>
                                <w:szCs w:val="22"/>
                              </w:rPr>
                              <w:tab/>
                            </w:r>
                          </w:p>
                          <w:p w14:paraId="760BF784" w14:textId="77777777" w:rsidR="0062491F" w:rsidRPr="00B56626" w:rsidRDefault="0062491F" w:rsidP="0062491F">
                            <w:pPr>
                              <w:pStyle w:val="StyleTitleNotBold"/>
                              <w:widowControl w:val="0"/>
                              <w:ind w:left="400" w:right="300"/>
                              <w:jc w:val="both"/>
                              <w:outlineLvl w:val="0"/>
                              <w:rPr>
                                <w:b w:val="0"/>
                                <w:sz w:val="22"/>
                                <w:szCs w:val="22"/>
                              </w:rPr>
                            </w:pPr>
                          </w:p>
                          <w:p w14:paraId="4423688E" w14:textId="284EB880" w:rsidR="0062491F" w:rsidRDefault="0062491F" w:rsidP="0062491F">
                            <w:pPr>
                              <w:pStyle w:val="StyleTitleNotBold"/>
                              <w:widowControl w:val="0"/>
                              <w:ind w:left="400" w:right="300"/>
                              <w:jc w:val="both"/>
                              <w:outlineLvl w:val="0"/>
                              <w:rPr>
                                <w:b w:val="0"/>
                                <w:sz w:val="22"/>
                                <w:szCs w:val="22"/>
                              </w:rPr>
                            </w:pPr>
                            <w:r w:rsidRPr="00B56626">
                              <w:rPr>
                                <w:b w:val="0"/>
                                <w:sz w:val="22"/>
                                <w:szCs w:val="22"/>
                              </w:rPr>
                              <w:t>Người hướng dẫn khoa học:</w:t>
                            </w:r>
                            <w:r>
                              <w:rPr>
                                <w:b w:val="0"/>
                                <w:sz w:val="22"/>
                                <w:szCs w:val="22"/>
                              </w:rPr>
                              <w:t xml:space="preserve">  TS. Đỗ Duy Hiệp</w:t>
                            </w:r>
                          </w:p>
                          <w:p w14:paraId="1D6EF51E" w14:textId="77777777" w:rsidR="0062491F" w:rsidRPr="00061BFC" w:rsidRDefault="0062491F" w:rsidP="0062491F">
                            <w:pPr>
                              <w:pStyle w:val="StyleTitleNotBold"/>
                              <w:widowControl w:val="0"/>
                              <w:ind w:left="400" w:right="300"/>
                              <w:jc w:val="both"/>
                              <w:outlineLvl w:val="0"/>
                              <w:rPr>
                                <w:b w:val="0"/>
                                <w:i/>
                                <w:sz w:val="22"/>
                                <w:szCs w:val="22"/>
                              </w:rPr>
                            </w:pPr>
                            <w:r>
                              <w:rPr>
                                <w:b w:val="0"/>
                                <w:i/>
                                <w:sz w:val="22"/>
                                <w:szCs w:val="22"/>
                              </w:rPr>
                              <w:t>(Ghi rõ học hàm, học vị)</w:t>
                            </w:r>
                          </w:p>
                          <w:p w14:paraId="44BE3818" w14:textId="77777777" w:rsidR="0062491F" w:rsidRPr="00B56626" w:rsidRDefault="0062491F" w:rsidP="0062491F">
                            <w:pPr>
                              <w:pStyle w:val="StyleTitleNotBold"/>
                              <w:widowControl w:val="0"/>
                              <w:ind w:left="400" w:right="300"/>
                              <w:jc w:val="both"/>
                              <w:outlineLvl w:val="0"/>
                              <w:rPr>
                                <w:b w:val="0"/>
                                <w:sz w:val="22"/>
                                <w:szCs w:val="22"/>
                              </w:rPr>
                            </w:pPr>
                          </w:p>
                          <w:p w14:paraId="507AD366" w14:textId="77777777" w:rsidR="0062491F" w:rsidRDefault="0062491F" w:rsidP="0062491F">
                            <w:pPr>
                              <w:pStyle w:val="StyleTitleNotBold"/>
                              <w:widowControl w:val="0"/>
                              <w:ind w:left="400" w:right="300"/>
                              <w:jc w:val="both"/>
                              <w:outlineLvl w:val="0"/>
                              <w:rPr>
                                <w:b w:val="0"/>
                                <w:sz w:val="22"/>
                                <w:szCs w:val="22"/>
                              </w:rPr>
                            </w:pPr>
                          </w:p>
                          <w:p w14:paraId="130CD25D" w14:textId="77777777" w:rsidR="0062491F" w:rsidRPr="00B56626" w:rsidRDefault="0062491F" w:rsidP="0062491F">
                            <w:pPr>
                              <w:pStyle w:val="StyleTitleNotBold"/>
                              <w:widowControl w:val="0"/>
                              <w:ind w:left="400" w:right="300"/>
                              <w:jc w:val="both"/>
                              <w:outlineLvl w:val="0"/>
                              <w:rPr>
                                <w:b w:val="0"/>
                                <w:sz w:val="22"/>
                                <w:szCs w:val="22"/>
                              </w:rPr>
                            </w:pPr>
                            <w:r w:rsidRPr="00B56626">
                              <w:rPr>
                                <w:b w:val="0"/>
                                <w:sz w:val="22"/>
                                <w:szCs w:val="22"/>
                              </w:rPr>
                              <w:t xml:space="preserve">Phản biện 1: </w:t>
                            </w:r>
                            <w:r>
                              <w:rPr>
                                <w:b w:val="0"/>
                                <w:sz w:val="22"/>
                                <w:szCs w:val="22"/>
                              </w:rPr>
                              <w:t xml:space="preserve"> </w:t>
                            </w:r>
                            <w:r w:rsidRPr="00B56626">
                              <w:rPr>
                                <w:b w:val="0"/>
                                <w:sz w:val="22"/>
                                <w:szCs w:val="22"/>
                              </w:rPr>
                              <w:t>……………………………………………………</w:t>
                            </w:r>
                            <w:r>
                              <w:rPr>
                                <w:b w:val="0"/>
                                <w:sz w:val="22"/>
                                <w:szCs w:val="22"/>
                              </w:rPr>
                              <w:t>………………………</w:t>
                            </w:r>
                          </w:p>
                          <w:p w14:paraId="6DEEF93F" w14:textId="77777777" w:rsidR="0062491F" w:rsidRPr="00B56626" w:rsidRDefault="0062491F" w:rsidP="0062491F">
                            <w:pPr>
                              <w:pStyle w:val="StyleTitleNotBold"/>
                              <w:widowControl w:val="0"/>
                              <w:ind w:left="400" w:right="300"/>
                              <w:jc w:val="both"/>
                              <w:outlineLvl w:val="0"/>
                              <w:rPr>
                                <w:b w:val="0"/>
                                <w:sz w:val="22"/>
                                <w:szCs w:val="22"/>
                              </w:rPr>
                            </w:pPr>
                          </w:p>
                          <w:p w14:paraId="03DCE053" w14:textId="77777777" w:rsidR="0062491F" w:rsidRPr="00B56626" w:rsidRDefault="0062491F" w:rsidP="0062491F">
                            <w:pPr>
                              <w:pStyle w:val="StyleTitleNotBold"/>
                              <w:widowControl w:val="0"/>
                              <w:ind w:left="400" w:right="300"/>
                              <w:jc w:val="both"/>
                              <w:outlineLvl w:val="0"/>
                              <w:rPr>
                                <w:b w:val="0"/>
                                <w:sz w:val="22"/>
                                <w:szCs w:val="22"/>
                              </w:rPr>
                            </w:pPr>
                            <w:r w:rsidRPr="00B56626">
                              <w:rPr>
                                <w:b w:val="0"/>
                                <w:sz w:val="22"/>
                                <w:szCs w:val="22"/>
                              </w:rPr>
                              <w:t xml:space="preserve">Phản biện 2: </w:t>
                            </w:r>
                            <w:r>
                              <w:rPr>
                                <w:b w:val="0"/>
                                <w:sz w:val="22"/>
                                <w:szCs w:val="22"/>
                              </w:rPr>
                              <w:t xml:space="preserve"> </w:t>
                            </w:r>
                            <w:r w:rsidRPr="00B56626">
                              <w:rPr>
                                <w:b w:val="0"/>
                                <w:sz w:val="22"/>
                                <w:szCs w:val="22"/>
                              </w:rPr>
                              <w:t>……………………………………………………</w:t>
                            </w:r>
                            <w:r>
                              <w:rPr>
                                <w:b w:val="0"/>
                                <w:sz w:val="22"/>
                                <w:szCs w:val="22"/>
                              </w:rPr>
                              <w:t>……………………..</w:t>
                            </w:r>
                          </w:p>
                          <w:p w14:paraId="4B967C23" w14:textId="77777777" w:rsidR="0062491F" w:rsidRDefault="0062491F" w:rsidP="0062491F">
                            <w:pPr>
                              <w:pStyle w:val="StyleTitleNotBold"/>
                              <w:widowControl w:val="0"/>
                              <w:ind w:left="400" w:right="300"/>
                              <w:jc w:val="both"/>
                              <w:outlineLvl w:val="0"/>
                              <w:rPr>
                                <w:b w:val="0"/>
                                <w:sz w:val="22"/>
                                <w:szCs w:val="22"/>
                              </w:rPr>
                            </w:pPr>
                          </w:p>
                          <w:p w14:paraId="67251617" w14:textId="77777777" w:rsidR="0062491F" w:rsidRDefault="0062491F" w:rsidP="0062491F">
                            <w:pPr>
                              <w:pStyle w:val="StyleTitleNotBold"/>
                              <w:widowControl w:val="0"/>
                              <w:ind w:left="400" w:right="300"/>
                              <w:jc w:val="both"/>
                              <w:outlineLvl w:val="0"/>
                              <w:rPr>
                                <w:b w:val="0"/>
                                <w:sz w:val="22"/>
                                <w:szCs w:val="22"/>
                              </w:rPr>
                            </w:pPr>
                          </w:p>
                          <w:p w14:paraId="14CD6638" w14:textId="77777777" w:rsidR="0062491F" w:rsidRDefault="0062491F" w:rsidP="0062491F">
                            <w:pPr>
                              <w:pStyle w:val="StyleTitleNotBold"/>
                              <w:widowControl w:val="0"/>
                              <w:ind w:left="400" w:right="300"/>
                              <w:jc w:val="both"/>
                              <w:outlineLvl w:val="0"/>
                              <w:rPr>
                                <w:b w:val="0"/>
                                <w:sz w:val="22"/>
                                <w:szCs w:val="22"/>
                              </w:rPr>
                            </w:pPr>
                          </w:p>
                          <w:p w14:paraId="26D74178" w14:textId="77777777" w:rsidR="0062491F" w:rsidRPr="00B56626" w:rsidRDefault="0062491F" w:rsidP="0062491F">
                            <w:pPr>
                              <w:pStyle w:val="StyleTitleNotBold"/>
                              <w:widowControl w:val="0"/>
                              <w:ind w:left="400" w:right="300"/>
                              <w:jc w:val="both"/>
                              <w:outlineLvl w:val="0"/>
                              <w:rPr>
                                <w:b w:val="0"/>
                                <w:sz w:val="22"/>
                                <w:szCs w:val="22"/>
                              </w:rPr>
                            </w:pPr>
                          </w:p>
                          <w:p w14:paraId="2AF76B3E" w14:textId="77777777" w:rsidR="0062491F" w:rsidRPr="00B56626" w:rsidRDefault="0062491F" w:rsidP="0062491F">
                            <w:pPr>
                              <w:pStyle w:val="StyleTitleNotBold"/>
                              <w:widowControl w:val="0"/>
                              <w:ind w:left="400" w:right="300"/>
                              <w:jc w:val="both"/>
                              <w:outlineLvl w:val="0"/>
                              <w:rPr>
                                <w:b w:val="0"/>
                                <w:sz w:val="22"/>
                                <w:szCs w:val="22"/>
                              </w:rPr>
                            </w:pPr>
                            <w:r>
                              <w:rPr>
                                <w:b w:val="0"/>
                                <w:sz w:val="22"/>
                                <w:szCs w:val="22"/>
                              </w:rPr>
                              <w:t>Đề án tốt nghiệp</w:t>
                            </w:r>
                            <w:r w:rsidRPr="00B56626">
                              <w:rPr>
                                <w:b w:val="0"/>
                                <w:sz w:val="22"/>
                                <w:szCs w:val="22"/>
                              </w:rPr>
                              <w:t xml:space="preserve"> sẽ được bảo vệ trước </w:t>
                            </w:r>
                            <w:r>
                              <w:rPr>
                                <w:b w:val="0"/>
                                <w:sz w:val="22"/>
                                <w:szCs w:val="22"/>
                              </w:rPr>
                              <w:t>H</w:t>
                            </w:r>
                            <w:r w:rsidRPr="00B56626">
                              <w:rPr>
                                <w:b w:val="0"/>
                                <w:sz w:val="22"/>
                                <w:szCs w:val="22"/>
                              </w:rPr>
                              <w:t xml:space="preserve">ội đồng chấm </w:t>
                            </w:r>
                            <w:r>
                              <w:rPr>
                                <w:b w:val="0"/>
                                <w:sz w:val="22"/>
                                <w:szCs w:val="22"/>
                              </w:rPr>
                              <w:t>đề án tốt nghiệp</w:t>
                            </w:r>
                            <w:r w:rsidRPr="00B56626">
                              <w:rPr>
                                <w:b w:val="0"/>
                                <w:sz w:val="22"/>
                                <w:szCs w:val="22"/>
                              </w:rPr>
                              <w:t xml:space="preserve"> </w:t>
                            </w:r>
                            <w:r>
                              <w:rPr>
                                <w:b w:val="0"/>
                                <w:sz w:val="22"/>
                                <w:szCs w:val="22"/>
                              </w:rPr>
                              <w:t xml:space="preserve">thạc sĩ </w:t>
                            </w:r>
                            <w:r w:rsidRPr="00B56626">
                              <w:rPr>
                                <w:b w:val="0"/>
                                <w:sz w:val="22"/>
                                <w:szCs w:val="22"/>
                              </w:rPr>
                              <w:t>tại Học viện Công nghệ Bưu chính Viễn thông</w:t>
                            </w:r>
                          </w:p>
                          <w:p w14:paraId="70D9EA69" w14:textId="77777777" w:rsidR="0062491F" w:rsidRPr="00B56626" w:rsidRDefault="0062491F" w:rsidP="0062491F">
                            <w:pPr>
                              <w:pStyle w:val="StyleTitleNotBold"/>
                              <w:widowControl w:val="0"/>
                              <w:ind w:left="400" w:right="300"/>
                              <w:jc w:val="both"/>
                              <w:outlineLvl w:val="0"/>
                              <w:rPr>
                                <w:b w:val="0"/>
                                <w:sz w:val="22"/>
                                <w:szCs w:val="22"/>
                              </w:rPr>
                            </w:pPr>
                            <w:r w:rsidRPr="00B56626">
                              <w:rPr>
                                <w:b w:val="0"/>
                                <w:sz w:val="22"/>
                                <w:szCs w:val="22"/>
                              </w:rPr>
                              <w:t xml:space="preserve">Vào lúc: </w:t>
                            </w:r>
                            <w:r w:rsidRPr="00B56626">
                              <w:rPr>
                                <w:b w:val="0"/>
                                <w:sz w:val="22"/>
                                <w:szCs w:val="22"/>
                              </w:rPr>
                              <w:tab/>
                              <w:t>....... giờ ....... ngày ....... tháng ....... .. năm  ...............</w:t>
                            </w:r>
                          </w:p>
                          <w:p w14:paraId="7302A385" w14:textId="77777777" w:rsidR="0062491F" w:rsidRPr="00B56626" w:rsidRDefault="0062491F" w:rsidP="0062491F">
                            <w:pPr>
                              <w:pStyle w:val="StyleTitleNotBold"/>
                              <w:widowControl w:val="0"/>
                              <w:ind w:left="400" w:right="300"/>
                              <w:jc w:val="both"/>
                              <w:outlineLvl w:val="0"/>
                              <w:rPr>
                                <w:b w:val="0"/>
                                <w:sz w:val="22"/>
                                <w:szCs w:val="22"/>
                              </w:rPr>
                            </w:pPr>
                          </w:p>
                          <w:p w14:paraId="47481C61" w14:textId="77777777" w:rsidR="0062491F" w:rsidRPr="00B56626" w:rsidRDefault="0062491F" w:rsidP="0062491F">
                            <w:pPr>
                              <w:pStyle w:val="StyleTitleNotBold"/>
                              <w:widowControl w:val="0"/>
                              <w:ind w:left="400" w:right="300"/>
                              <w:jc w:val="both"/>
                              <w:outlineLvl w:val="0"/>
                              <w:rPr>
                                <w:b w:val="0"/>
                                <w:sz w:val="22"/>
                                <w:szCs w:val="22"/>
                              </w:rPr>
                            </w:pPr>
                            <w:r w:rsidRPr="00B56626">
                              <w:rPr>
                                <w:b w:val="0"/>
                                <w:sz w:val="22"/>
                                <w:szCs w:val="22"/>
                              </w:rPr>
                              <w:t xml:space="preserve">Có thể tìm hiểu </w:t>
                            </w:r>
                            <w:r>
                              <w:rPr>
                                <w:b w:val="0"/>
                                <w:sz w:val="22"/>
                                <w:szCs w:val="22"/>
                              </w:rPr>
                              <w:t>đề án tốt nghiệp</w:t>
                            </w:r>
                            <w:r w:rsidRPr="00B56626">
                              <w:rPr>
                                <w:b w:val="0"/>
                                <w:sz w:val="22"/>
                                <w:szCs w:val="22"/>
                              </w:rPr>
                              <w:t xml:space="preserve"> tại:</w:t>
                            </w:r>
                          </w:p>
                          <w:p w14:paraId="347580D8" w14:textId="77777777" w:rsidR="0062491F" w:rsidRPr="00B56626" w:rsidRDefault="0062491F" w:rsidP="0062491F">
                            <w:pPr>
                              <w:widowControl w:val="0"/>
                              <w:ind w:left="400" w:right="300"/>
                              <w:rPr>
                                <w:sz w:val="22"/>
                                <w:szCs w:val="22"/>
                              </w:rPr>
                            </w:pPr>
                            <w:r w:rsidRPr="00B56626">
                              <w:rPr>
                                <w:sz w:val="22"/>
                                <w:szCs w:val="22"/>
                              </w:rPr>
                              <w:tab/>
                              <w:t xml:space="preserve"> - Thư viện </w:t>
                            </w:r>
                            <w:r>
                              <w:rPr>
                                <w:sz w:val="22"/>
                                <w:szCs w:val="22"/>
                              </w:rPr>
                              <w:t xml:space="preserve">của </w:t>
                            </w:r>
                            <w:r w:rsidRPr="00B56626">
                              <w:rPr>
                                <w:sz w:val="22"/>
                                <w:szCs w:val="22"/>
                              </w:rPr>
                              <w:t>Học viện Công nghệ Bưu chính Viễn thông</w:t>
                            </w:r>
                            <w:r>
                              <w:rPr>
                                <w:sz w:val="22"/>
                                <w:szCs w:val="22"/>
                              </w:rPr>
                              <w:t>.</w:t>
                            </w:r>
                          </w:p>
                          <w:p w14:paraId="1ADC9C83" w14:textId="77777777" w:rsidR="0062491F" w:rsidRPr="00B56626" w:rsidRDefault="0062491F" w:rsidP="0062491F">
                            <w:pPr>
                              <w:ind w:left="400" w:right="300"/>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CE387" id="_x0000_t202" coordsize="21600,21600" o:spt="202" path="m,l,21600r21600,l21600,xe">
                <v:stroke joinstyle="miter"/>
                <v:path gradientshapeok="t" o:connecttype="rect"/>
              </v:shapetype>
              <v:shape id="Text Box 1" o:spid="_x0000_s1026" type="#_x0000_t202" style="position:absolute;margin-left:4.4pt;margin-top:4.3pt;width:434.2pt;height:50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">
                <v:textbox>
                  <w:txbxContent>
                    <w:p w14:paraId="30F1B4CB" w14:textId="77777777" w:rsidR="0062491F" w:rsidRDefault="0062491F" w:rsidP="0062491F">
                      <w:pPr>
                        <w:pStyle w:val="StyleTitleNotBold"/>
                        <w:widowControl w:val="0"/>
                        <w:jc w:val="both"/>
                        <w:outlineLvl w:val="0"/>
                        <w:rPr>
                          <w:b w:val="0"/>
                          <w:sz w:val="22"/>
                          <w:szCs w:val="22"/>
                        </w:rPr>
                      </w:pPr>
                    </w:p>
                    <w:p w14:paraId="43B1A83D" w14:textId="77777777" w:rsidR="0062491F" w:rsidRPr="00B56626" w:rsidRDefault="0062491F" w:rsidP="0062491F">
                      <w:pPr>
                        <w:pStyle w:val="StyleTitleNotBold"/>
                        <w:widowControl w:val="0"/>
                        <w:jc w:val="both"/>
                        <w:outlineLvl w:val="0"/>
                        <w:rPr>
                          <w:b w:val="0"/>
                          <w:sz w:val="22"/>
                          <w:szCs w:val="22"/>
                        </w:rPr>
                      </w:pPr>
                    </w:p>
                    <w:p w14:paraId="118FF37F" w14:textId="77777777" w:rsidR="0062491F" w:rsidRPr="00B56626" w:rsidRDefault="0062491F" w:rsidP="0062491F">
                      <w:pPr>
                        <w:pStyle w:val="StyleTitleNotBold"/>
                        <w:widowControl w:val="0"/>
                        <w:ind w:left="400" w:right="300"/>
                        <w:outlineLvl w:val="0"/>
                        <w:rPr>
                          <w:b w:val="0"/>
                          <w:sz w:val="22"/>
                          <w:szCs w:val="22"/>
                        </w:rPr>
                      </w:pPr>
                      <w:r>
                        <w:rPr>
                          <w:b w:val="0"/>
                          <w:sz w:val="22"/>
                          <w:szCs w:val="22"/>
                        </w:rPr>
                        <w:t>Đề án tốt nghiệp</w:t>
                      </w:r>
                      <w:r w:rsidRPr="00B56626">
                        <w:rPr>
                          <w:b w:val="0"/>
                          <w:sz w:val="22"/>
                          <w:szCs w:val="22"/>
                        </w:rPr>
                        <w:t xml:space="preserve"> được hoàn thành tại:</w:t>
                      </w:r>
                    </w:p>
                    <w:p w14:paraId="5A7CFF9D" w14:textId="77777777" w:rsidR="0062491F" w:rsidRPr="00061BFC" w:rsidRDefault="0062491F" w:rsidP="0062491F">
                      <w:pPr>
                        <w:pStyle w:val="StyleTitleNotBold"/>
                        <w:widowControl w:val="0"/>
                        <w:ind w:left="400" w:right="300"/>
                        <w:outlineLvl w:val="0"/>
                        <w:rPr>
                          <w:sz w:val="22"/>
                          <w:szCs w:val="22"/>
                        </w:rPr>
                      </w:pPr>
                      <w:r w:rsidRPr="00061BFC">
                        <w:rPr>
                          <w:sz w:val="22"/>
                          <w:szCs w:val="22"/>
                        </w:rPr>
                        <w:t>HỌC VIỆN CÔNG NGHỆ BƯU CHÍNH VIỄN THÔNG</w:t>
                      </w:r>
                    </w:p>
                    <w:p w14:paraId="086717E2" w14:textId="77777777" w:rsidR="0062491F" w:rsidRDefault="0062491F" w:rsidP="0062491F">
                      <w:pPr>
                        <w:pStyle w:val="StyleTitleNotBold"/>
                        <w:widowControl w:val="0"/>
                        <w:ind w:left="400" w:right="300"/>
                        <w:jc w:val="both"/>
                        <w:outlineLvl w:val="0"/>
                        <w:rPr>
                          <w:b w:val="0"/>
                          <w:sz w:val="22"/>
                          <w:szCs w:val="22"/>
                        </w:rPr>
                      </w:pPr>
                      <w:r w:rsidRPr="00B56626">
                        <w:rPr>
                          <w:b w:val="0"/>
                          <w:sz w:val="22"/>
                          <w:szCs w:val="22"/>
                        </w:rPr>
                        <w:tab/>
                      </w:r>
                      <w:r w:rsidRPr="00B56626">
                        <w:rPr>
                          <w:b w:val="0"/>
                          <w:sz w:val="22"/>
                          <w:szCs w:val="22"/>
                        </w:rPr>
                        <w:tab/>
                      </w:r>
                    </w:p>
                    <w:p w14:paraId="760BF784" w14:textId="77777777" w:rsidR="0062491F" w:rsidRPr="00B56626" w:rsidRDefault="0062491F" w:rsidP="0062491F">
                      <w:pPr>
                        <w:pStyle w:val="StyleTitleNotBold"/>
                        <w:widowControl w:val="0"/>
                        <w:ind w:left="400" w:right="300"/>
                        <w:jc w:val="both"/>
                        <w:outlineLvl w:val="0"/>
                        <w:rPr>
                          <w:b w:val="0"/>
                          <w:sz w:val="22"/>
                          <w:szCs w:val="22"/>
                        </w:rPr>
                      </w:pPr>
                    </w:p>
                    <w:p w14:paraId="4423688E" w14:textId="284EB880" w:rsidR="0062491F" w:rsidRDefault="0062491F" w:rsidP="0062491F">
                      <w:pPr>
                        <w:pStyle w:val="StyleTitleNotBold"/>
                        <w:widowControl w:val="0"/>
                        <w:ind w:left="400" w:right="300"/>
                        <w:jc w:val="both"/>
                        <w:outlineLvl w:val="0"/>
                        <w:rPr>
                          <w:b w:val="0"/>
                          <w:sz w:val="22"/>
                          <w:szCs w:val="22"/>
                        </w:rPr>
                      </w:pPr>
                      <w:r w:rsidRPr="00B56626">
                        <w:rPr>
                          <w:b w:val="0"/>
                          <w:sz w:val="22"/>
                          <w:szCs w:val="22"/>
                        </w:rPr>
                        <w:t>Người hướng dẫn khoa học:</w:t>
                      </w:r>
                      <w:r>
                        <w:rPr>
                          <w:b w:val="0"/>
                          <w:sz w:val="22"/>
                          <w:szCs w:val="22"/>
                        </w:rPr>
                        <w:t xml:space="preserve">  TS. Đỗ Duy Hiệp</w:t>
                      </w:r>
                    </w:p>
                    <w:p w14:paraId="1D6EF51E" w14:textId="77777777" w:rsidR="0062491F" w:rsidRPr="00061BFC" w:rsidRDefault="0062491F" w:rsidP="0062491F">
                      <w:pPr>
                        <w:pStyle w:val="StyleTitleNotBold"/>
                        <w:widowControl w:val="0"/>
                        <w:ind w:left="400" w:right="300"/>
                        <w:jc w:val="both"/>
                        <w:outlineLvl w:val="0"/>
                        <w:rPr>
                          <w:b w:val="0"/>
                          <w:i/>
                          <w:sz w:val="22"/>
                          <w:szCs w:val="22"/>
                        </w:rPr>
                      </w:pPr>
                      <w:r>
                        <w:rPr>
                          <w:b w:val="0"/>
                          <w:i/>
                          <w:sz w:val="22"/>
                          <w:szCs w:val="22"/>
                        </w:rPr>
                        <w:t>(Ghi rõ học hàm, học vị)</w:t>
                      </w:r>
                    </w:p>
                    <w:p w14:paraId="44BE3818" w14:textId="77777777" w:rsidR="0062491F" w:rsidRPr="00B56626" w:rsidRDefault="0062491F" w:rsidP="0062491F">
                      <w:pPr>
                        <w:pStyle w:val="StyleTitleNotBold"/>
                        <w:widowControl w:val="0"/>
                        <w:ind w:left="400" w:right="300"/>
                        <w:jc w:val="both"/>
                        <w:outlineLvl w:val="0"/>
                        <w:rPr>
                          <w:b w:val="0"/>
                          <w:sz w:val="22"/>
                          <w:szCs w:val="22"/>
                        </w:rPr>
                      </w:pPr>
                    </w:p>
                    <w:p w14:paraId="507AD366" w14:textId="77777777" w:rsidR="0062491F" w:rsidRDefault="0062491F" w:rsidP="0062491F">
                      <w:pPr>
                        <w:pStyle w:val="StyleTitleNotBold"/>
                        <w:widowControl w:val="0"/>
                        <w:ind w:left="400" w:right="300"/>
                        <w:jc w:val="both"/>
                        <w:outlineLvl w:val="0"/>
                        <w:rPr>
                          <w:b w:val="0"/>
                          <w:sz w:val="22"/>
                          <w:szCs w:val="22"/>
                        </w:rPr>
                      </w:pPr>
                    </w:p>
                    <w:p w14:paraId="130CD25D" w14:textId="77777777" w:rsidR="0062491F" w:rsidRPr="00B56626" w:rsidRDefault="0062491F" w:rsidP="0062491F">
                      <w:pPr>
                        <w:pStyle w:val="StyleTitleNotBold"/>
                        <w:widowControl w:val="0"/>
                        <w:ind w:left="400" w:right="300"/>
                        <w:jc w:val="both"/>
                        <w:outlineLvl w:val="0"/>
                        <w:rPr>
                          <w:b w:val="0"/>
                          <w:sz w:val="22"/>
                          <w:szCs w:val="22"/>
                        </w:rPr>
                      </w:pPr>
                      <w:r w:rsidRPr="00B56626">
                        <w:rPr>
                          <w:b w:val="0"/>
                          <w:sz w:val="22"/>
                          <w:szCs w:val="22"/>
                        </w:rPr>
                        <w:t xml:space="preserve">Phản biện 1: </w:t>
                      </w:r>
                      <w:r>
                        <w:rPr>
                          <w:b w:val="0"/>
                          <w:sz w:val="22"/>
                          <w:szCs w:val="22"/>
                        </w:rPr>
                        <w:t xml:space="preserve"> </w:t>
                      </w:r>
                      <w:r w:rsidRPr="00B56626">
                        <w:rPr>
                          <w:b w:val="0"/>
                          <w:sz w:val="22"/>
                          <w:szCs w:val="22"/>
                        </w:rPr>
                        <w:t>……………………………………………………</w:t>
                      </w:r>
                      <w:r>
                        <w:rPr>
                          <w:b w:val="0"/>
                          <w:sz w:val="22"/>
                          <w:szCs w:val="22"/>
                        </w:rPr>
                        <w:t>………………………</w:t>
                      </w:r>
                    </w:p>
                    <w:p w14:paraId="6DEEF93F" w14:textId="77777777" w:rsidR="0062491F" w:rsidRPr="00B56626" w:rsidRDefault="0062491F" w:rsidP="0062491F">
                      <w:pPr>
                        <w:pStyle w:val="StyleTitleNotBold"/>
                        <w:widowControl w:val="0"/>
                        <w:ind w:left="400" w:right="300"/>
                        <w:jc w:val="both"/>
                        <w:outlineLvl w:val="0"/>
                        <w:rPr>
                          <w:b w:val="0"/>
                          <w:sz w:val="22"/>
                          <w:szCs w:val="22"/>
                        </w:rPr>
                      </w:pPr>
                    </w:p>
                    <w:p w14:paraId="03DCE053" w14:textId="77777777" w:rsidR="0062491F" w:rsidRPr="00B56626" w:rsidRDefault="0062491F" w:rsidP="0062491F">
                      <w:pPr>
                        <w:pStyle w:val="StyleTitleNotBold"/>
                        <w:widowControl w:val="0"/>
                        <w:ind w:left="400" w:right="300"/>
                        <w:jc w:val="both"/>
                        <w:outlineLvl w:val="0"/>
                        <w:rPr>
                          <w:b w:val="0"/>
                          <w:sz w:val="22"/>
                          <w:szCs w:val="22"/>
                        </w:rPr>
                      </w:pPr>
                      <w:r w:rsidRPr="00B56626">
                        <w:rPr>
                          <w:b w:val="0"/>
                          <w:sz w:val="22"/>
                          <w:szCs w:val="22"/>
                        </w:rPr>
                        <w:t xml:space="preserve">Phản biện 2: </w:t>
                      </w:r>
                      <w:r>
                        <w:rPr>
                          <w:b w:val="0"/>
                          <w:sz w:val="22"/>
                          <w:szCs w:val="22"/>
                        </w:rPr>
                        <w:t xml:space="preserve"> </w:t>
                      </w:r>
                      <w:r w:rsidRPr="00B56626">
                        <w:rPr>
                          <w:b w:val="0"/>
                          <w:sz w:val="22"/>
                          <w:szCs w:val="22"/>
                        </w:rPr>
                        <w:t>……………………………………………………</w:t>
                      </w:r>
                      <w:r>
                        <w:rPr>
                          <w:b w:val="0"/>
                          <w:sz w:val="22"/>
                          <w:szCs w:val="22"/>
                        </w:rPr>
                        <w:t>……………………..</w:t>
                      </w:r>
                    </w:p>
                    <w:p w14:paraId="4B967C23" w14:textId="77777777" w:rsidR="0062491F" w:rsidRDefault="0062491F" w:rsidP="0062491F">
                      <w:pPr>
                        <w:pStyle w:val="StyleTitleNotBold"/>
                        <w:widowControl w:val="0"/>
                        <w:ind w:left="400" w:right="300"/>
                        <w:jc w:val="both"/>
                        <w:outlineLvl w:val="0"/>
                        <w:rPr>
                          <w:b w:val="0"/>
                          <w:sz w:val="22"/>
                          <w:szCs w:val="22"/>
                        </w:rPr>
                      </w:pPr>
                    </w:p>
                    <w:p w14:paraId="67251617" w14:textId="77777777" w:rsidR="0062491F" w:rsidRDefault="0062491F" w:rsidP="0062491F">
                      <w:pPr>
                        <w:pStyle w:val="StyleTitleNotBold"/>
                        <w:widowControl w:val="0"/>
                        <w:ind w:left="400" w:right="300"/>
                        <w:jc w:val="both"/>
                        <w:outlineLvl w:val="0"/>
                        <w:rPr>
                          <w:b w:val="0"/>
                          <w:sz w:val="22"/>
                          <w:szCs w:val="22"/>
                        </w:rPr>
                      </w:pPr>
                    </w:p>
                    <w:p w14:paraId="14CD6638" w14:textId="77777777" w:rsidR="0062491F" w:rsidRDefault="0062491F" w:rsidP="0062491F">
                      <w:pPr>
                        <w:pStyle w:val="StyleTitleNotBold"/>
                        <w:widowControl w:val="0"/>
                        <w:ind w:left="400" w:right="300"/>
                        <w:jc w:val="both"/>
                        <w:outlineLvl w:val="0"/>
                        <w:rPr>
                          <w:b w:val="0"/>
                          <w:sz w:val="22"/>
                          <w:szCs w:val="22"/>
                        </w:rPr>
                      </w:pPr>
                    </w:p>
                    <w:p w14:paraId="26D74178" w14:textId="77777777" w:rsidR="0062491F" w:rsidRPr="00B56626" w:rsidRDefault="0062491F" w:rsidP="0062491F">
                      <w:pPr>
                        <w:pStyle w:val="StyleTitleNotBold"/>
                        <w:widowControl w:val="0"/>
                        <w:ind w:left="400" w:right="300"/>
                        <w:jc w:val="both"/>
                        <w:outlineLvl w:val="0"/>
                        <w:rPr>
                          <w:b w:val="0"/>
                          <w:sz w:val="22"/>
                          <w:szCs w:val="22"/>
                        </w:rPr>
                      </w:pPr>
                    </w:p>
                    <w:p w14:paraId="2AF76B3E" w14:textId="77777777" w:rsidR="0062491F" w:rsidRPr="00B56626" w:rsidRDefault="0062491F" w:rsidP="0062491F">
                      <w:pPr>
                        <w:pStyle w:val="StyleTitleNotBold"/>
                        <w:widowControl w:val="0"/>
                        <w:ind w:left="400" w:right="300"/>
                        <w:jc w:val="both"/>
                        <w:outlineLvl w:val="0"/>
                        <w:rPr>
                          <w:b w:val="0"/>
                          <w:sz w:val="22"/>
                          <w:szCs w:val="22"/>
                        </w:rPr>
                      </w:pPr>
                      <w:r>
                        <w:rPr>
                          <w:b w:val="0"/>
                          <w:sz w:val="22"/>
                          <w:szCs w:val="22"/>
                        </w:rPr>
                        <w:t>Đề án tốt nghiệp</w:t>
                      </w:r>
                      <w:r w:rsidRPr="00B56626">
                        <w:rPr>
                          <w:b w:val="0"/>
                          <w:sz w:val="22"/>
                          <w:szCs w:val="22"/>
                        </w:rPr>
                        <w:t xml:space="preserve"> sẽ được bảo vệ trước </w:t>
                      </w:r>
                      <w:r>
                        <w:rPr>
                          <w:b w:val="0"/>
                          <w:sz w:val="22"/>
                          <w:szCs w:val="22"/>
                        </w:rPr>
                        <w:t>H</w:t>
                      </w:r>
                      <w:r w:rsidRPr="00B56626">
                        <w:rPr>
                          <w:b w:val="0"/>
                          <w:sz w:val="22"/>
                          <w:szCs w:val="22"/>
                        </w:rPr>
                        <w:t xml:space="preserve">ội đồng chấm </w:t>
                      </w:r>
                      <w:r>
                        <w:rPr>
                          <w:b w:val="0"/>
                          <w:sz w:val="22"/>
                          <w:szCs w:val="22"/>
                        </w:rPr>
                        <w:t>đề án tốt nghiệp</w:t>
                      </w:r>
                      <w:r w:rsidRPr="00B56626">
                        <w:rPr>
                          <w:b w:val="0"/>
                          <w:sz w:val="22"/>
                          <w:szCs w:val="22"/>
                        </w:rPr>
                        <w:t xml:space="preserve"> </w:t>
                      </w:r>
                      <w:r>
                        <w:rPr>
                          <w:b w:val="0"/>
                          <w:sz w:val="22"/>
                          <w:szCs w:val="22"/>
                        </w:rPr>
                        <w:t xml:space="preserve">thạc sĩ </w:t>
                      </w:r>
                      <w:r w:rsidRPr="00B56626">
                        <w:rPr>
                          <w:b w:val="0"/>
                          <w:sz w:val="22"/>
                          <w:szCs w:val="22"/>
                        </w:rPr>
                        <w:t>tại Học viện Công nghệ Bưu chính Viễn thông</w:t>
                      </w:r>
                    </w:p>
                    <w:p w14:paraId="70D9EA69" w14:textId="77777777" w:rsidR="0062491F" w:rsidRPr="00B56626" w:rsidRDefault="0062491F" w:rsidP="0062491F">
                      <w:pPr>
                        <w:pStyle w:val="StyleTitleNotBold"/>
                        <w:widowControl w:val="0"/>
                        <w:ind w:left="400" w:right="300"/>
                        <w:jc w:val="both"/>
                        <w:outlineLvl w:val="0"/>
                        <w:rPr>
                          <w:b w:val="0"/>
                          <w:sz w:val="22"/>
                          <w:szCs w:val="22"/>
                        </w:rPr>
                      </w:pPr>
                      <w:r w:rsidRPr="00B56626">
                        <w:rPr>
                          <w:b w:val="0"/>
                          <w:sz w:val="22"/>
                          <w:szCs w:val="22"/>
                        </w:rPr>
                        <w:t xml:space="preserve">Vào lúc: </w:t>
                      </w:r>
                      <w:r w:rsidRPr="00B56626">
                        <w:rPr>
                          <w:b w:val="0"/>
                          <w:sz w:val="22"/>
                          <w:szCs w:val="22"/>
                        </w:rPr>
                        <w:tab/>
                        <w:t>....... giờ ....... ngày ....... tháng ....... .. năm  ...............</w:t>
                      </w:r>
                    </w:p>
                    <w:p w14:paraId="7302A385" w14:textId="77777777" w:rsidR="0062491F" w:rsidRPr="00B56626" w:rsidRDefault="0062491F" w:rsidP="0062491F">
                      <w:pPr>
                        <w:pStyle w:val="StyleTitleNotBold"/>
                        <w:widowControl w:val="0"/>
                        <w:ind w:left="400" w:right="300"/>
                        <w:jc w:val="both"/>
                        <w:outlineLvl w:val="0"/>
                        <w:rPr>
                          <w:b w:val="0"/>
                          <w:sz w:val="22"/>
                          <w:szCs w:val="22"/>
                        </w:rPr>
                      </w:pPr>
                    </w:p>
                    <w:p w14:paraId="47481C61" w14:textId="77777777" w:rsidR="0062491F" w:rsidRPr="00B56626" w:rsidRDefault="0062491F" w:rsidP="0062491F">
                      <w:pPr>
                        <w:pStyle w:val="StyleTitleNotBold"/>
                        <w:widowControl w:val="0"/>
                        <w:ind w:left="400" w:right="300"/>
                        <w:jc w:val="both"/>
                        <w:outlineLvl w:val="0"/>
                        <w:rPr>
                          <w:b w:val="0"/>
                          <w:sz w:val="22"/>
                          <w:szCs w:val="22"/>
                        </w:rPr>
                      </w:pPr>
                      <w:r w:rsidRPr="00B56626">
                        <w:rPr>
                          <w:b w:val="0"/>
                          <w:sz w:val="22"/>
                          <w:szCs w:val="22"/>
                        </w:rPr>
                        <w:t xml:space="preserve">Có thể tìm hiểu </w:t>
                      </w:r>
                      <w:r>
                        <w:rPr>
                          <w:b w:val="0"/>
                          <w:sz w:val="22"/>
                          <w:szCs w:val="22"/>
                        </w:rPr>
                        <w:t>đề án tốt nghiệp</w:t>
                      </w:r>
                      <w:r w:rsidRPr="00B56626">
                        <w:rPr>
                          <w:b w:val="0"/>
                          <w:sz w:val="22"/>
                          <w:szCs w:val="22"/>
                        </w:rPr>
                        <w:t xml:space="preserve"> tại:</w:t>
                      </w:r>
                    </w:p>
                    <w:p w14:paraId="347580D8" w14:textId="77777777" w:rsidR="0062491F" w:rsidRPr="00B56626" w:rsidRDefault="0062491F" w:rsidP="0062491F">
                      <w:pPr>
                        <w:widowControl w:val="0"/>
                        <w:ind w:left="400" w:right="300"/>
                        <w:rPr>
                          <w:sz w:val="22"/>
                          <w:szCs w:val="22"/>
                        </w:rPr>
                      </w:pPr>
                      <w:r w:rsidRPr="00B56626">
                        <w:rPr>
                          <w:sz w:val="22"/>
                          <w:szCs w:val="22"/>
                        </w:rPr>
                        <w:tab/>
                        <w:t xml:space="preserve"> - Thư viện </w:t>
                      </w:r>
                      <w:r>
                        <w:rPr>
                          <w:sz w:val="22"/>
                          <w:szCs w:val="22"/>
                        </w:rPr>
                        <w:t xml:space="preserve">của </w:t>
                      </w:r>
                      <w:r w:rsidRPr="00B56626">
                        <w:rPr>
                          <w:sz w:val="22"/>
                          <w:szCs w:val="22"/>
                        </w:rPr>
                        <w:t>Học viện Công nghệ Bưu chính Viễn thông</w:t>
                      </w:r>
                      <w:r>
                        <w:rPr>
                          <w:sz w:val="22"/>
                          <w:szCs w:val="22"/>
                        </w:rPr>
                        <w:t>.</w:t>
                      </w:r>
                    </w:p>
                    <w:p w14:paraId="1ADC9C83" w14:textId="77777777" w:rsidR="0062491F" w:rsidRPr="00B56626" w:rsidRDefault="0062491F" w:rsidP="0062491F">
                      <w:pPr>
                        <w:ind w:left="400" w:right="300"/>
                        <w:rPr>
                          <w:sz w:val="22"/>
                          <w:szCs w:val="22"/>
                        </w:rPr>
                      </w:pPr>
                    </w:p>
                  </w:txbxContent>
                </v:textbox>
              </v:shape>
            </w:pict>
          </mc:Fallback>
        </mc:AlternateContent>
      </w:r>
    </w:p>
    <w:p w14:paraId="5AF6724C"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3B8BA3DA"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7719BEA7"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31B4126B"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64334F30"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1F71C6BF"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6AE24CD9"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06AB1B45"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6D41D20C"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1124081B"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2E579D18"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72327EC7"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16368910"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4534EC86"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1A62B5FC"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57EC4E33"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1F80E993"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2F8D6739"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5EBDBFBC" w14:textId="77777777" w:rsidR="0062491F" w:rsidRPr="0062491F" w:rsidRDefault="0062491F" w:rsidP="0062491F">
      <w:pPr>
        <w:spacing w:before="0" w:line="240" w:lineRule="auto"/>
        <w:jc w:val="left"/>
        <w:rPr>
          <w:rFonts w:ascii=".VnTime" w:eastAsia="Times New Roman" w:hAnsi=".VnTime"/>
          <w:color w:val="auto"/>
          <w:sz w:val="24"/>
          <w:szCs w:val="24"/>
          <w:lang w:val="de-DE"/>
        </w:rPr>
      </w:pPr>
    </w:p>
    <w:p w14:paraId="30717AD2" w14:textId="77777777" w:rsidR="0062491F" w:rsidRPr="0062491F" w:rsidRDefault="0062491F" w:rsidP="0062491F">
      <w:pPr>
        <w:spacing w:before="0" w:line="240" w:lineRule="auto"/>
        <w:rPr>
          <w:rFonts w:eastAsia="Times New Roman"/>
          <w:b/>
          <w:bCs/>
          <w:color w:val="auto"/>
          <w:sz w:val="24"/>
          <w:szCs w:val="24"/>
          <w:u w:val="single"/>
        </w:rPr>
      </w:pPr>
    </w:p>
    <w:p w14:paraId="0C8196DF" w14:textId="77777777" w:rsidR="0062491F" w:rsidRPr="0062491F" w:rsidRDefault="0062491F" w:rsidP="0062491F">
      <w:pPr>
        <w:spacing w:before="0" w:line="240" w:lineRule="auto"/>
        <w:rPr>
          <w:rFonts w:eastAsia="Times New Roman"/>
          <w:b/>
          <w:bCs/>
          <w:color w:val="auto"/>
          <w:sz w:val="24"/>
          <w:szCs w:val="24"/>
          <w:u w:val="single"/>
        </w:rPr>
      </w:pPr>
    </w:p>
    <w:p w14:paraId="62858E8D" w14:textId="77777777" w:rsidR="0062491F" w:rsidRPr="0062491F" w:rsidRDefault="0062491F" w:rsidP="0062491F">
      <w:pPr>
        <w:spacing w:before="0" w:line="240" w:lineRule="auto"/>
        <w:rPr>
          <w:rFonts w:eastAsia="Times New Roman"/>
          <w:b/>
          <w:bCs/>
          <w:color w:val="auto"/>
          <w:sz w:val="24"/>
          <w:szCs w:val="24"/>
          <w:u w:val="single"/>
        </w:rPr>
      </w:pPr>
    </w:p>
    <w:p w14:paraId="38BA9123" w14:textId="77777777" w:rsidR="0062491F" w:rsidRPr="0062491F" w:rsidRDefault="0062491F" w:rsidP="0062491F">
      <w:pPr>
        <w:spacing w:before="0" w:line="240" w:lineRule="auto"/>
        <w:rPr>
          <w:rFonts w:eastAsia="Times New Roman"/>
          <w:b/>
          <w:bCs/>
          <w:color w:val="auto"/>
          <w:sz w:val="24"/>
          <w:szCs w:val="24"/>
          <w:u w:val="single"/>
        </w:rPr>
      </w:pPr>
    </w:p>
    <w:p w14:paraId="685EC45A" w14:textId="77777777" w:rsidR="0062491F" w:rsidRPr="0062491F" w:rsidRDefault="0062491F" w:rsidP="0062491F">
      <w:pPr>
        <w:spacing w:before="0" w:line="240" w:lineRule="auto"/>
        <w:rPr>
          <w:rFonts w:eastAsia="Times New Roman"/>
          <w:b/>
          <w:bCs/>
          <w:color w:val="auto"/>
          <w:sz w:val="24"/>
          <w:szCs w:val="24"/>
          <w:u w:val="single"/>
        </w:rPr>
      </w:pPr>
    </w:p>
    <w:p w14:paraId="169FAC54" w14:textId="77777777" w:rsidR="0062491F" w:rsidRPr="0062491F" w:rsidRDefault="0062491F" w:rsidP="0062491F">
      <w:pPr>
        <w:spacing w:before="0" w:line="240" w:lineRule="auto"/>
        <w:rPr>
          <w:rFonts w:eastAsia="Times New Roman"/>
          <w:b/>
          <w:bCs/>
          <w:color w:val="auto"/>
          <w:sz w:val="24"/>
          <w:szCs w:val="24"/>
          <w:u w:val="single"/>
        </w:rPr>
      </w:pPr>
    </w:p>
    <w:p w14:paraId="06A2E11F" w14:textId="77777777" w:rsidR="0062491F" w:rsidRPr="0062491F" w:rsidRDefault="0062491F" w:rsidP="0062491F">
      <w:pPr>
        <w:spacing w:before="0" w:line="240" w:lineRule="auto"/>
        <w:rPr>
          <w:rFonts w:eastAsia="Times New Roman"/>
          <w:b/>
          <w:bCs/>
          <w:color w:val="auto"/>
          <w:sz w:val="24"/>
          <w:szCs w:val="24"/>
          <w:u w:val="single"/>
        </w:rPr>
      </w:pPr>
    </w:p>
    <w:p w14:paraId="31A30421" w14:textId="77777777" w:rsidR="0062491F" w:rsidRPr="0062491F" w:rsidRDefault="0062491F" w:rsidP="0062491F">
      <w:pPr>
        <w:spacing w:before="0" w:line="240" w:lineRule="auto"/>
        <w:rPr>
          <w:rFonts w:eastAsia="Times New Roman"/>
          <w:b/>
          <w:bCs/>
          <w:color w:val="auto"/>
          <w:sz w:val="24"/>
          <w:szCs w:val="24"/>
          <w:u w:val="single"/>
        </w:rPr>
      </w:pPr>
    </w:p>
    <w:p w14:paraId="55E243B9" w14:textId="77777777" w:rsidR="0062491F" w:rsidRPr="0062491F" w:rsidRDefault="0062491F" w:rsidP="0062491F">
      <w:pPr>
        <w:spacing w:before="0" w:line="240" w:lineRule="auto"/>
        <w:rPr>
          <w:rFonts w:eastAsia="Times New Roman"/>
          <w:b/>
          <w:bCs/>
          <w:color w:val="auto"/>
          <w:sz w:val="24"/>
          <w:szCs w:val="24"/>
          <w:u w:val="single"/>
        </w:rPr>
      </w:pPr>
    </w:p>
    <w:p w14:paraId="644CF2F6" w14:textId="77777777" w:rsidR="0062491F" w:rsidRPr="0062491F" w:rsidRDefault="0062491F" w:rsidP="0062491F">
      <w:pPr>
        <w:spacing w:before="0" w:line="240" w:lineRule="auto"/>
        <w:rPr>
          <w:rFonts w:eastAsia="Times New Roman"/>
          <w:b/>
          <w:bCs/>
          <w:color w:val="auto"/>
          <w:sz w:val="24"/>
          <w:szCs w:val="24"/>
          <w:u w:val="single"/>
        </w:rPr>
      </w:pPr>
    </w:p>
    <w:p w14:paraId="7711B0A3" w14:textId="77777777" w:rsidR="0062491F" w:rsidRPr="0062491F" w:rsidRDefault="0062491F" w:rsidP="0062491F">
      <w:pPr>
        <w:spacing w:before="0" w:line="240" w:lineRule="auto"/>
        <w:rPr>
          <w:rFonts w:eastAsia="Times New Roman"/>
          <w:b/>
          <w:bCs/>
          <w:color w:val="auto"/>
          <w:sz w:val="24"/>
          <w:szCs w:val="24"/>
          <w:u w:val="single"/>
        </w:rPr>
      </w:pPr>
    </w:p>
    <w:p w14:paraId="7CB26548" w14:textId="77777777" w:rsidR="0062491F" w:rsidRPr="0062491F" w:rsidRDefault="0062491F" w:rsidP="0062491F">
      <w:pPr>
        <w:spacing w:before="0" w:line="240" w:lineRule="auto"/>
        <w:rPr>
          <w:rFonts w:eastAsia="Times New Roman"/>
          <w:b/>
          <w:bCs/>
          <w:color w:val="auto"/>
          <w:sz w:val="24"/>
          <w:szCs w:val="24"/>
          <w:u w:val="single"/>
        </w:rPr>
      </w:pPr>
    </w:p>
    <w:p w14:paraId="62E475F6" w14:textId="77777777" w:rsidR="0062491F" w:rsidRPr="0062491F" w:rsidRDefault="0062491F" w:rsidP="0062491F">
      <w:pPr>
        <w:spacing w:before="0" w:line="240" w:lineRule="auto"/>
        <w:rPr>
          <w:rFonts w:eastAsia="Times New Roman"/>
          <w:b/>
          <w:bCs/>
          <w:color w:val="auto"/>
          <w:sz w:val="24"/>
          <w:szCs w:val="24"/>
          <w:u w:val="single"/>
        </w:rPr>
      </w:pPr>
    </w:p>
    <w:p w14:paraId="718E537A" w14:textId="77777777" w:rsidR="0062491F" w:rsidRPr="0062491F" w:rsidRDefault="0062491F" w:rsidP="0062491F">
      <w:pPr>
        <w:spacing w:before="0" w:line="240" w:lineRule="auto"/>
        <w:rPr>
          <w:rFonts w:eastAsia="Times New Roman"/>
          <w:b/>
          <w:bCs/>
          <w:color w:val="auto"/>
          <w:sz w:val="24"/>
          <w:szCs w:val="24"/>
          <w:u w:val="single"/>
        </w:rPr>
      </w:pPr>
    </w:p>
    <w:p w14:paraId="7C256BD9" w14:textId="77777777" w:rsidR="0062491F" w:rsidRPr="0062491F" w:rsidRDefault="0062491F" w:rsidP="0062491F">
      <w:pPr>
        <w:spacing w:before="0" w:line="240" w:lineRule="auto"/>
        <w:rPr>
          <w:rFonts w:eastAsia="Times New Roman"/>
          <w:b/>
          <w:bCs/>
          <w:color w:val="auto"/>
          <w:sz w:val="24"/>
          <w:szCs w:val="24"/>
          <w:u w:val="single"/>
        </w:rPr>
      </w:pPr>
    </w:p>
    <w:p w14:paraId="42A75FD7" w14:textId="77777777" w:rsidR="0062491F" w:rsidRPr="0062491F" w:rsidRDefault="0062491F" w:rsidP="0062491F">
      <w:pPr>
        <w:spacing w:before="0" w:line="240" w:lineRule="auto"/>
        <w:rPr>
          <w:rFonts w:eastAsia="Times New Roman"/>
          <w:b/>
          <w:bCs/>
          <w:color w:val="auto"/>
          <w:sz w:val="24"/>
          <w:szCs w:val="24"/>
          <w:u w:val="single"/>
        </w:rPr>
      </w:pPr>
    </w:p>
    <w:p w14:paraId="74CA71CD" w14:textId="77777777" w:rsidR="00197C8B" w:rsidRDefault="00197C8B" w:rsidP="002E53EC">
      <w:pPr>
        <w:spacing w:before="480"/>
        <w:jc w:val="center"/>
        <w:rPr>
          <w:b/>
          <w:sz w:val="32"/>
          <w:szCs w:val="32"/>
        </w:rPr>
        <w:sectPr w:rsidR="00197C8B" w:rsidSect="00B24BFF">
          <w:pgSz w:w="11907" w:h="16840" w:code="9"/>
          <w:pgMar w:top="1134" w:right="1418" w:bottom="1134" w:left="1985" w:header="720" w:footer="386" w:gutter="0"/>
          <w:pgNumType w:fmt="lowerRoman" w:start="1"/>
          <w:cols w:space="720"/>
          <w:titlePg/>
          <w:docGrid w:linePitch="360"/>
        </w:sectPr>
      </w:pPr>
    </w:p>
    <w:p w14:paraId="6F8B8395" w14:textId="63C5CB51" w:rsidR="00FB171E" w:rsidRDefault="00AD3CD1" w:rsidP="00AE1872">
      <w:pPr>
        <w:pStyle w:val="Heading1"/>
        <w:spacing w:before="0" w:line="360" w:lineRule="auto"/>
      </w:pPr>
      <w:bookmarkStart w:id="0" w:name="_Toc185519201"/>
      <w:r>
        <w:lastRenderedPageBreak/>
        <w:t>TỔNG QUAN VỀ ĐỘNG CƠ ĐỒNG BỘ NAM CHÂM VĨNH CỬU</w:t>
      </w:r>
      <w:r w:rsidR="00A51FC0">
        <w:t xml:space="preserve"> (PMSM) VÀ PHƯƠNG PHÁP ĐIỀU KHIỂN TỰA TỪ THÔNG ROTOR (FOC)</w:t>
      </w:r>
      <w:bookmarkEnd w:id="0"/>
    </w:p>
    <w:p w14:paraId="5643F033" w14:textId="4C642F46" w:rsidR="00FC5FE8" w:rsidRDefault="00AD3CD1" w:rsidP="00AE1872">
      <w:pPr>
        <w:pStyle w:val="Heading2"/>
        <w:spacing w:line="360" w:lineRule="auto"/>
      </w:pPr>
      <w:bookmarkStart w:id="1" w:name="_Toc185519202"/>
      <w:r>
        <w:t>Tổng quan chung về các loại động cơ điện</w:t>
      </w:r>
      <w:bookmarkEnd w:id="1"/>
    </w:p>
    <w:p w14:paraId="72A869AF" w14:textId="61B0EC7F" w:rsidR="001201BA" w:rsidRDefault="001201BA" w:rsidP="001201BA">
      <w:pPr>
        <w:keepNext/>
        <w:spacing w:line="360" w:lineRule="auto"/>
        <w:ind w:firstLine="567"/>
        <w:jc w:val="left"/>
      </w:pPr>
      <w:r w:rsidRPr="001201BA">
        <w:t>Động cơ điện là thiết bị chuyển đổi năng lượng điện thành năng lượng cơ học thông qua nguyên lý điện từ. Đây là một thành phần quan trọng trong các thiết bị điện, máy móc và hệ thống công nghiệp, được sử dụng rộng rãi trong các ứng dụng từ gia dụng đến công nghiệp nặng</w:t>
      </w:r>
      <w:r>
        <w:t xml:space="preserve">. </w:t>
      </w:r>
      <w:r w:rsidRPr="001201BA">
        <w:t xml:space="preserve">Tùy vào nguyên lý hoạt động, cấu tạo và ứng dụng, động cơ điện được chia thành </w:t>
      </w:r>
      <w:r w:rsidR="0019347F">
        <w:t xml:space="preserve">các </w:t>
      </w:r>
      <w:r w:rsidRPr="001201BA">
        <w:t>chính theo hình sau:</w:t>
      </w:r>
    </w:p>
    <w:p w14:paraId="653B2B09" w14:textId="729B76C0" w:rsidR="00101BB8" w:rsidRDefault="00535D11" w:rsidP="00101BB8">
      <w:pPr>
        <w:pStyle w:val="ListParagraph"/>
        <w:numPr>
          <w:ilvl w:val="0"/>
          <w:numId w:val="3"/>
        </w:numPr>
        <w:spacing w:line="360" w:lineRule="auto"/>
      </w:pPr>
      <w:r w:rsidRPr="00732A46">
        <w:rPr>
          <w:b/>
          <w:bCs/>
          <w:i/>
          <w:iCs/>
        </w:rPr>
        <w:t>Động cơ 1 chiều</w:t>
      </w:r>
      <w:r w:rsidR="0006468F">
        <w:rPr>
          <w:b/>
          <w:bCs/>
          <w:i/>
          <w:iCs/>
        </w:rPr>
        <w:t xml:space="preserve"> (Direct Current electric motor</w:t>
      </w:r>
      <w:r w:rsidRPr="00732A46">
        <w:rPr>
          <w:b/>
          <w:bCs/>
          <w:i/>
          <w:iCs/>
        </w:rPr>
        <w:t xml:space="preserve"> - DC</w:t>
      </w:r>
      <w:r w:rsidRPr="00535D11">
        <w:rPr>
          <w:b/>
          <w:bCs/>
        </w:rPr>
        <w:t>):</w:t>
      </w:r>
      <w:r>
        <w:t xml:space="preserve"> </w:t>
      </w:r>
      <w:r w:rsidR="001B60B7" w:rsidRPr="001B60B7">
        <w:t>Động cơ một chiều (DC) là loại động cơ điện sử dụng dòng điện một chiều, bao gồm hai phần chính: phần cảm tạo từ trường bằng nam châm vĩnh cửu hoặc cuộn dây kích từ, và phần ứng gồm cuộn dây, cổ góp và chổi than để truyền dòng điện và tạo chuyển động quay. Động cơ DC có ưu điểm khởi động với mô-men xoắn cao và dễ dàng điều khiển tốc độ, nhưng hạn chế bởi sự hao mòn của chổi than và cổ góp, ảnh hưởng đến hiệu suất và tuổi thọ. Hiện nay, động cơ DC vẫn được sử dụng phổ biến trong các thiết bị nhỏ gọn, công suất thấp yêu cầu mô-men xoắn lớn, như máy khoan, quạt và xe điện nhỏ.</w:t>
      </w:r>
    </w:p>
    <w:p w14:paraId="530A8E3F" w14:textId="5BEF392B" w:rsidR="007944D8" w:rsidRDefault="007944D8" w:rsidP="001B60B7">
      <w:pPr>
        <w:pStyle w:val="ListParagraph"/>
        <w:numPr>
          <w:ilvl w:val="0"/>
          <w:numId w:val="3"/>
        </w:numPr>
        <w:spacing w:line="360" w:lineRule="auto"/>
      </w:pPr>
      <w:r>
        <w:rPr>
          <w:b/>
          <w:bCs/>
          <w:i/>
          <w:iCs/>
        </w:rPr>
        <w:t>Động cơ xoay ch</w:t>
      </w:r>
      <w:r w:rsidR="005B27D6">
        <w:rPr>
          <w:b/>
          <w:bCs/>
          <w:i/>
          <w:iCs/>
        </w:rPr>
        <w:t>i</w:t>
      </w:r>
      <w:r>
        <w:rPr>
          <w:b/>
          <w:bCs/>
          <w:i/>
          <w:iCs/>
        </w:rPr>
        <w:t>ều (Alternating Current motor - AC Motor):</w:t>
      </w:r>
      <w:r w:rsidR="001B60B7">
        <w:t xml:space="preserve"> </w:t>
      </w:r>
      <w:r w:rsidR="001B60B7" w:rsidRPr="001B60B7">
        <w:t xml:space="preserve">Động cơ xoay chiều (AC) là loại động cơ sử dụng dòng điện xoay chiều để chuyển đổi năng lượng điện thành năng lượng cơ học, gồm hai phần chính: stator (phần ngoài) và rotor (phần trong). Stator tạo từ trường quay, còn rotor tạo ra từ trường quay thứ hai. Các loại động cơ AC phổ biến bao gồm động cơ điện cảm, động cơ từ trở chuyển mạch và động cơ đồng bộ. Động cơ đồng bộ có tốc độ quay rotor đồng bộ với từ trường, chia thành hai loại: động cơ đồng bộ nam châm vĩnh cửu (PMSM) và động cơ không chổi than (BLDC), với ưu điểm hiệu suất cao và không sử dụng chổi than. Động cơ AC đồng bộ được ứng dụng trong các </w:t>
      </w:r>
      <w:r w:rsidR="001B60B7" w:rsidRPr="001B60B7">
        <w:lastRenderedPageBreak/>
        <w:t>hệ truyền động yêu cầu độ chính xác cao, như trong công nghiệp, phương tiện di chuyển điện và các hệ thống quân sự</w:t>
      </w:r>
      <w:r w:rsidR="00101BB8" w:rsidRPr="00101BB8">
        <w:t>.</w:t>
      </w:r>
    </w:p>
    <w:p w14:paraId="35646ED2" w14:textId="053C30A5" w:rsidR="00DD6CE3" w:rsidRDefault="00EC5EEC" w:rsidP="00AE1872">
      <w:pPr>
        <w:pStyle w:val="Heading2"/>
        <w:spacing w:line="360" w:lineRule="auto"/>
      </w:pPr>
      <w:bookmarkStart w:id="2" w:name="_Toc185519203"/>
      <w:r>
        <w:t>Động cơ đồng bộ nam châm vĩnh cửu PMSM</w:t>
      </w:r>
      <w:bookmarkEnd w:id="2"/>
    </w:p>
    <w:p w14:paraId="6820236C" w14:textId="6BEDE330" w:rsidR="00101BB8" w:rsidRDefault="001B60B7" w:rsidP="001B60B7">
      <w:pPr>
        <w:spacing w:line="360" w:lineRule="auto"/>
        <w:ind w:firstLine="720"/>
      </w:pPr>
      <w:r w:rsidRPr="001B60B7">
        <w:t xml:space="preserve">Động cơ PMSM (Permanent Magnet Synchronous Motor) sử dụng nam châm vĩnh cửu để kích từ, thay vì cuộn dây, mang lại ưu điểm vượt trội so với động cơ một chiều và động cơ không đồng bộ. Động cơ này phù hợp với các ứng dụng từ nhỏ đến lớn, có thể tạo ra sức điện động hình sin (dùng trong hệ truyền động Servo hoặc ô tô điện) hoặc hình thang (động cơ BLDC, phổ biến trong thiết bị gia dụng và xe máy điện). Cuộn dây stator trong PMSM được bố trí lệch nhau 120° điện để đảm bảo ba điện áp pha cân bằng. Nam châm vĩnh cửu có thể gắn trên bề mặt rotor (SPMSM) hoặc bên trong rotor (IPMSM). SPMSM có cấu trúc cực từ phân bố đều trên bề mặt rotor, phù hợp với ứng dụng tốc độ không quá cao, trong khi IPMSM có cực từ chìm, giúp tăng độ bền cơ học và vận hành ở tốc độ cao, đồng thời cải thiện hiệu suất nhờ sự chênh lệch điện cảm </w:t>
      </w:r>
      <w:r w:rsidR="00101BB8" w:rsidRPr="00101BB8">
        <w:t xml:space="preserve">giữa điện cảm trục d và q </w:t>
      </w:r>
      <m:oMath>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 xml:space="preserve">&lt; </m:t>
        </m:r>
        <m:sSub>
          <m:sSubPr>
            <m:ctrlPr>
              <w:rPr>
                <w:rFonts w:ascii="Cambria Math" w:hAnsi="Cambria Math"/>
                <w:i/>
              </w:rPr>
            </m:ctrlPr>
          </m:sSubPr>
          <m:e>
            <m:r>
              <w:rPr>
                <w:rFonts w:ascii="Cambria Math" w:hAnsi="Cambria Math"/>
              </w:rPr>
              <m:t>L</m:t>
            </m:r>
          </m:e>
          <m:sub>
            <m:r>
              <w:rPr>
                <w:rFonts w:ascii="Cambria Math" w:hAnsi="Cambria Math"/>
              </w:rPr>
              <m:t>q</m:t>
            </m:r>
          </m:sub>
        </m:sSub>
      </m:oMath>
      <w:r w:rsidR="00101BB8" w:rsidRPr="00101BB8">
        <w:t>), cho phép tận dụng momen phản ứng phần ứng, góp phần nâng cao hiệu suất hoạt động.</w:t>
      </w:r>
    </w:p>
    <w:p w14:paraId="78CE1D3D" w14:textId="513B1070" w:rsidR="00EC5EEC" w:rsidRDefault="00EC5EEC" w:rsidP="00AE1872">
      <w:pPr>
        <w:pStyle w:val="Heading2"/>
        <w:spacing w:line="360" w:lineRule="auto"/>
      </w:pPr>
      <w:bookmarkStart w:id="3" w:name="_Toc185519204"/>
      <w:r>
        <w:t>Mô hình hóa và điều khiển động cơ 3 pha đồng bộ nam châm vĩnh cửu áp dụng phương pháp điều khiển tựa từ thông rotor</w:t>
      </w:r>
      <w:bookmarkEnd w:id="3"/>
    </w:p>
    <w:p w14:paraId="691D8F16" w14:textId="2F18436F" w:rsidR="00045431" w:rsidRDefault="00045431" w:rsidP="00AE1872">
      <w:pPr>
        <w:pStyle w:val="Heading3"/>
        <w:spacing w:line="360" w:lineRule="auto"/>
        <w:ind w:firstLine="0"/>
      </w:pPr>
      <w:r>
        <w:t xml:space="preserve"> </w:t>
      </w:r>
      <w:bookmarkStart w:id="4" w:name="_Toc185519205"/>
      <w:r>
        <w:t>Cấu hình hệ thống</w:t>
      </w:r>
      <w:bookmarkEnd w:id="4"/>
    </w:p>
    <w:p w14:paraId="00610F02" w14:textId="0FA1E1F5" w:rsidR="00831768" w:rsidRDefault="00AE1872" w:rsidP="00831768">
      <w:pPr>
        <w:spacing w:line="360" w:lineRule="auto"/>
        <w:ind w:firstLine="720"/>
      </w:pPr>
      <w:r>
        <w:fldChar w:fldCharType="begin"/>
      </w:r>
      <w:r>
        <w:instrText xml:space="preserve"> REF _Ref162988677 \h  \* MERGEFORMAT </w:instrText>
      </w:r>
      <w:r>
        <w:fldChar w:fldCharType="separate"/>
      </w:r>
      <w:r w:rsidR="00BA7355">
        <w:t xml:space="preserve">Hình </w:t>
      </w:r>
      <w:r w:rsidR="00BA7355">
        <w:rPr>
          <w:noProof/>
        </w:rPr>
        <w:t>1</w:t>
      </w:r>
      <w:r w:rsidR="00BA7355">
        <w:rPr>
          <w:noProof/>
        </w:rPr>
        <w:noBreakHyphen/>
      </w:r>
      <w:r w:rsidR="00101BB8">
        <w:rPr>
          <w:noProof/>
        </w:rPr>
        <w:t>1</w:t>
      </w:r>
      <w:r>
        <w:fldChar w:fldCharType="end"/>
      </w:r>
      <w:r>
        <w:t xml:space="preserve"> </w:t>
      </w:r>
      <w:r w:rsidR="00B5029C">
        <w:t xml:space="preserve">minh họa cấu trúc tổng thể của hệ thống điều khiển động cơ đồng bộ nam châm vĩnh cửu (PMSM) dựa trên phương pháp điều khiển tựa từ thông rotor không sử dụng cảm biến tốc độ. Hệ thống sử dụng hai vòng điều khiển chính: vòng điều khiển tốc độ và vòng điều khiển dòng điện. Động cơ PMSM được điều khiển thông qua bộ nghịch lưu 3 pha bằng phương pháp điều chế vector không gian SV-PWM (Space Vector Pulse Width Modulation). </w:t>
      </w:r>
      <w:r>
        <w:t xml:space="preserve">Tốc độ </w:t>
      </w:r>
      <w:r w:rsidR="00B5029C">
        <w:t xml:space="preserve">được tính qua bộ quan sát mở rộng (ESO) để tính toán sau đó </w:t>
      </w:r>
      <w:r>
        <w:t xml:space="preserve">tính toán ra dòng điện đặt cho bộ điều khiển dòng điện. </w:t>
      </w:r>
      <w:r w:rsidR="00B5029C">
        <w:t xml:space="preserve">Dòng điện 3 pha được đo và chuyển đổi thông qua phép biến đổi Park-Clarke để tính toán dòng điện trục d-q, sau đó phản hồi về bộ điều khiển dòng điện. Cuối </w:t>
      </w:r>
      <w:r w:rsidR="00B5029C">
        <w:lastRenderedPageBreak/>
        <w:t>cùng, điện áp tham chiếu d-q được đưa qua phép biến đổi Park ngược để thu được điện áp trên hai trục α-β, làm đầu vào cho phương pháp điều chế vector không gian.</w:t>
      </w:r>
    </w:p>
    <w:p w14:paraId="4D539D9F" w14:textId="5C9CC187" w:rsidR="00AE1872" w:rsidRDefault="00B5029C" w:rsidP="00AE1872">
      <w:pPr>
        <w:spacing w:line="360" w:lineRule="auto"/>
        <w:ind w:firstLine="720"/>
      </w:pPr>
      <w:r>
        <w:t xml:space="preserve"> Từ đó, các xung điều khiển được tạo ra để đóng/mở các van bán dẫn trong bộ nghịch lưu.</w:t>
      </w:r>
    </w:p>
    <w:p w14:paraId="231022A1" w14:textId="116CF24E" w:rsidR="00C12F96" w:rsidRDefault="000202CD" w:rsidP="00AE1872">
      <w:pPr>
        <w:keepNext/>
        <w:spacing w:line="360" w:lineRule="auto"/>
        <w:jc w:val="center"/>
      </w:pPr>
      <w:r>
        <w:rPr>
          <w:rFonts w:asciiTheme="minorHAnsi" w:eastAsiaTheme="minorHAnsi" w:hAnsiTheme="minorHAnsi" w:cstheme="minorBidi"/>
          <w:sz w:val="22"/>
          <w:szCs w:val="22"/>
        </w:rPr>
        <w:object w:dxaOrig="9348" w:dyaOrig="6600" w14:anchorId="6C78A16D">
          <v:shape id="_x0000_i1026" type="#_x0000_t75" style="width:326.05pt;height:230.25pt" o:ole="">
            <v:imagedata r:id="rId13" o:title=""/>
          </v:shape>
          <o:OLEObject Type="Embed" ProgID="Visio.Drawing.15" ShapeID="_x0000_i1026" DrawAspect="Content" ObjectID="_1796280657" r:id="rId14"/>
        </w:object>
      </w:r>
    </w:p>
    <w:p w14:paraId="0963DBD9" w14:textId="0A3C4042" w:rsidR="00045431" w:rsidRDefault="00C12F96" w:rsidP="00AE1872">
      <w:pPr>
        <w:pStyle w:val="Caption"/>
        <w:spacing w:line="360" w:lineRule="auto"/>
      </w:pPr>
      <w:bookmarkStart w:id="5" w:name="_Ref162988677"/>
      <w:bookmarkStart w:id="6" w:name="_Toc185519170"/>
      <w:r>
        <w:t xml:space="preserve">Hình </w:t>
      </w:r>
      <w:fldSimple w:instr=" STYLEREF 1 \s ">
        <w:r w:rsidR="00BA7355">
          <w:rPr>
            <w:noProof/>
          </w:rPr>
          <w:t>1</w:t>
        </w:r>
      </w:fldSimple>
      <w:r w:rsidR="00BA7355">
        <w:noBreakHyphen/>
      </w:r>
      <w:r w:rsidR="00101BB8">
        <w:t>1</w:t>
      </w:r>
      <w:bookmarkEnd w:id="5"/>
      <w:r>
        <w:t xml:space="preserve"> Cấu trúc hệ thống điều khiển động cơ đồng bộ nam châm vĩnh cửu</w:t>
      </w:r>
      <w:r w:rsidR="00940567">
        <w:t xml:space="preserve"> dựa trên phương pháp điều khiển tựa từ thông rotor</w:t>
      </w:r>
      <w:r w:rsidR="007F48DC">
        <w:t xml:space="preserve"> </w:t>
      </w:r>
      <w:r w:rsidR="007F48DC">
        <w:fldChar w:fldCharType="begin" w:fldLock="1"/>
      </w:r>
      <w:r w:rsidR="00B31FF1">
        <w:instrText>ADDIN CSL_CITATION {"citationItems":[{"id":"ITEM-1","itemData":{"DOI":"10.1016/B978-0-12-821204-2.00054-4","ISBN":"9780128232118","abstract":"It has been 200 years since the time of Michael Faraday's successful experiment on electromagnetic interaction which is considered as the first electric motor. Till now, almost all rotational motors run based on the fundamental principle of the experiment. As they have similar working principle, they may have similar modeling structure and similar control scheme. Therefore, this article proposes a universal architecture of electric motor control system which is then applied for modeling and control scheme design. Three typical motors are dealt with in this article, including direct current motor, induction motor, and interior permanent magnet synchronous motor. Thanks to their outstanding characteristic, these types of motors are the most popular ones and can be found in various applications and in diversified fields. The control systems of all these motors are validated numerically by simulation with two representative scenarios, i.e., under rated speed operation and with flux weakening for high speed region. The design procedure as well as the results prove that we can treat different motors with a uniform method. Consequently, the proposal in this article can be applied not only for advanced studies of the mentioned motors but also for further research on other types of electric motors.","author":[{"dropping-particle":"","family":"Vo-Duy","given":"Thanh","non-dropping-particle":"","parse-names":false,"suffix":""},{"dropping-particle":"","family":"Ta","given":"Minh C.","non-dropping-particle":"","parse-names":false,"suffix":""}],"container-title":"Encyclopedia of Electrical and Electronic Power Engineering","id":"ITEM-1","issued":{"date-parts":[["2023"]]},"page":"428-453","publisher":"Elsevier","title":"Fundamental design of electric motor control systems","type":"chapter","volume":"3"},"uris":["http://www.mendeley.com/documents/?uuid=f5491a2d-3f9a-4fc0-b6a1-d2626760b964"]}],"mendeley":{"formattedCitation":"[6]","plainTextFormattedCitation":"[6]","previouslyFormattedCitation":"[6]"},"properties":{"noteIndex":0},"schema":"https://github.com/citation-style-language/schema/raw/master/csl-citation.json"}</w:instrText>
      </w:r>
      <w:r w:rsidR="007F48DC">
        <w:fldChar w:fldCharType="separate"/>
      </w:r>
      <w:r w:rsidR="007F48DC" w:rsidRPr="007F48DC">
        <w:rPr>
          <w:i w:val="0"/>
          <w:noProof/>
        </w:rPr>
        <w:t>[6]</w:t>
      </w:r>
      <w:bookmarkEnd w:id="6"/>
      <w:r w:rsidR="007F48DC">
        <w:fldChar w:fldCharType="end"/>
      </w:r>
    </w:p>
    <w:p w14:paraId="2B884915" w14:textId="74A8BD54" w:rsidR="00EC5EEC" w:rsidRDefault="00EC5EEC" w:rsidP="00AE1872">
      <w:pPr>
        <w:pStyle w:val="Heading3"/>
        <w:spacing w:line="360" w:lineRule="auto"/>
        <w:ind w:firstLine="0"/>
      </w:pPr>
      <w:bookmarkStart w:id="7" w:name="_Toc185519206"/>
      <w:r>
        <w:t>Phép biến đổi hệ trục tọa độ Park-Clarke</w:t>
      </w:r>
      <w:bookmarkEnd w:id="7"/>
    </w:p>
    <w:p w14:paraId="3111B6E0" w14:textId="3CC01DC7" w:rsidR="00732A46" w:rsidRPr="00732A46" w:rsidRDefault="00732A46">
      <w:pPr>
        <w:pStyle w:val="ListParagraph"/>
        <w:numPr>
          <w:ilvl w:val="0"/>
          <w:numId w:val="6"/>
        </w:numPr>
        <w:spacing w:line="360" w:lineRule="auto"/>
        <w:rPr>
          <w:b/>
          <w:bCs/>
          <w:i/>
          <w:iCs/>
        </w:rPr>
      </w:pPr>
      <w:r w:rsidRPr="00732A46">
        <w:rPr>
          <w:b/>
          <w:bCs/>
          <w:i/>
          <w:iCs/>
        </w:rPr>
        <w:t>Phép biến đổi Clarke</w:t>
      </w:r>
    </w:p>
    <w:p w14:paraId="65F204EF" w14:textId="1AE9836C" w:rsidR="009E63D4" w:rsidRDefault="00265F60" w:rsidP="00AE1872">
      <w:pPr>
        <w:spacing w:line="360" w:lineRule="auto"/>
        <w:ind w:firstLine="720"/>
      </w:pPr>
      <w:r>
        <w:t>Hệ tọa độ xoay chiều 3 pha bao gồm ba trục a-b-c, cách nhau 120°, tạo thành một hệ thống ba thành phần</w:t>
      </w:r>
      <w:r w:rsidR="00471FF2">
        <w:t xml:space="preserve"> dạng </w:t>
      </w:r>
      <m:oMath>
        <m:r>
          <m:rPr>
            <m:sty m:val="bi"/>
          </m:rP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c</m:t>
                </m:r>
              </m:sub>
            </m:sSub>
          </m:e>
        </m:d>
      </m:oMath>
      <w:r w:rsidR="00471FF2">
        <w:t>. Tuy nhiên, việc phân tích và thiết kế điều khiển trực tiếp trên hệ tọa độ 3 pha thường rất phức tạp và khó thực hiện. Để đơn giản hóa, phép biến đổi Clarke được áp dụng, cho phép chuyển đổi tín hiệu xoay chiều 3 pha sang hệ tọa độ 2 chiều</w:t>
      </w:r>
      <w:r w:rsidR="00732A46">
        <w:t xml:space="preserve">. </w:t>
      </w:r>
    </w:p>
    <w:p w14:paraId="69AC7BD4" w14:textId="27F41315" w:rsidR="00685902" w:rsidRDefault="00101BB8" w:rsidP="00AE1872">
      <w:pPr>
        <w:spacing w:line="360" w:lineRule="auto"/>
        <w:ind w:firstLine="720"/>
      </w:pPr>
      <w:r>
        <w:t>M</w:t>
      </w:r>
      <w:r w:rsidR="00471FF2">
        <w:t xml:space="preserve">ột </w:t>
      </w:r>
      <w:r w:rsidR="00C84269">
        <w:t>vec-tơ</w:t>
      </w:r>
      <w:r w:rsidR="00DC5E7B">
        <w:t xml:space="preserve"> </w:t>
      </w:r>
      <m:oMath>
        <m:r>
          <w:rPr>
            <w:rFonts w:ascii="Cambria Math" w:hAnsi="Cambria Math"/>
          </w:rPr>
          <m:t>x</m:t>
        </m:r>
      </m:oMath>
      <w:r w:rsidR="00DC5E7B">
        <w:t xml:space="preserve"> xoay chiều bất kì trong hệ tọa độ 3 pha </w:t>
      </w:r>
      <m:oMath>
        <m:r>
          <w:rPr>
            <w:rFonts w:ascii="Cambria Math" w:hAnsi="Cambria Math"/>
          </w:rPr>
          <m:t>abc</m:t>
        </m:r>
      </m:oMath>
      <w:r w:rsidR="00DC5E7B">
        <w:t xml:space="preserve"> </w:t>
      </w:r>
      <w:r w:rsidR="00471FF2">
        <w:t xml:space="preserve">được </w:t>
      </w:r>
      <w:r w:rsidR="00DC5E7B">
        <w:t>tổng hợ</w:t>
      </w:r>
      <w:r w:rsidR="00471FF2">
        <w:t>p từ</w:t>
      </w:r>
      <w:r w:rsidR="00DC5E7B">
        <w:t xml:space="preserve"> 3 thành phần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c</m:t>
                </m:r>
              </m:sub>
            </m:sSub>
          </m:e>
        </m:d>
      </m:oMath>
      <w:r w:rsidR="00471FF2">
        <w:t xml:space="preserve">, với góc </w:t>
      </w:r>
      <w:r w:rsidR="00DC5E7B">
        <w:t>lệch nhau</w:t>
      </w:r>
      <w:r w:rsidR="00471FF2">
        <w:t xml:space="preserve"> giữa các  thành phần</w:t>
      </w:r>
      <w:r w:rsidR="00DC5E7B">
        <w:t xml:space="preserve"> lần lượ</w:t>
      </w:r>
      <w:r w:rsidR="00471FF2">
        <w:t>t là</w:t>
      </w:r>
      <w:r w:rsidR="00DC5E7B">
        <w:t xml:space="preserve"> 120</w:t>
      </w:r>
      <w:r w:rsidR="00DC5E7B">
        <w:rPr>
          <w:vertAlign w:val="superscript"/>
        </w:rPr>
        <w:t>o</w:t>
      </w:r>
      <w:r w:rsidR="00DC5E7B">
        <w:t xml:space="preserve"> (hay </w:t>
      </w:r>
      <m:oMath>
        <m:f>
          <m:fPr>
            <m:ctrlPr>
              <w:rPr>
                <w:rFonts w:ascii="Cambria Math" w:hAnsi="Cambria Math"/>
                <w:i/>
              </w:rPr>
            </m:ctrlPr>
          </m:fPr>
          <m:num>
            <m:r>
              <w:rPr>
                <w:rFonts w:ascii="Cambria Math" w:hAnsi="Cambria Math"/>
              </w:rPr>
              <m:t>2π</m:t>
            </m:r>
          </m:num>
          <m:den>
            <m:r>
              <w:rPr>
                <w:rFonts w:ascii="Cambria Math" w:hAnsi="Cambria Math"/>
              </w:rPr>
              <m:t>3</m:t>
            </m:r>
          </m:den>
        </m:f>
      </m:oMath>
      <w:r w:rsidR="00471FF2">
        <w:t>). Để</w:t>
      </w:r>
      <w:r w:rsidR="00DC5E7B">
        <w:t xml:space="preserve"> không</w:t>
      </w:r>
      <w:r w:rsidR="00471FF2">
        <w:t xml:space="preserve"> làm</w:t>
      </w:r>
      <w:r w:rsidR="00DC5E7B">
        <w:t xml:space="preserve"> mất tính tổng quát, giả sử mô hình toán học của 3 thành phần được viết theo hàm </w:t>
      </w:r>
      <m:oMath>
        <m:r>
          <w:rPr>
            <w:rFonts w:ascii="Cambria Math" w:hAnsi="Cambria Math"/>
          </w:rPr>
          <m:t>sin</m:t>
        </m:r>
      </m:oMath>
      <w:r w:rsidR="00B31FF1">
        <w:t xml:space="preserve"> </w:t>
      </w:r>
      <w:r w:rsidR="00B31FF1">
        <w:fldChar w:fldCharType="begin" w:fldLock="1"/>
      </w:r>
      <w:r w:rsidR="00B31FF1">
        <w:instrText>ADDIN CSL_CITATION {"citationItems":[{"id":"ITEM-1","itemData":{"DOI":"10.1016/B978-0-12-821204-2.00054-4","ISBN":"9780128232118","abstract":"It has been 200 years since the time of Michael Faraday's successful experiment on electromagnetic interaction which is considered as the first electric motor. Till now, almost all rotational motors run based on the fundamental principle of the experiment. As they have similar working principle, they may have similar modeling structure and similar control scheme. Therefore, this article proposes a universal architecture of electric motor control system which is then applied for modeling and control scheme design. Three typical motors are dealt with in this article, including direct current motor, induction motor, and interior permanent magnet synchronous motor. Thanks to their outstanding characteristic, these types of motors are the most popular ones and can be found in various applications and in diversified fields. The control systems of all these motors are validated numerically by simulation with two representative scenarios, i.e., under rated speed operation and with flux weakening for high speed region. The design procedure as well as the results prove that we can treat different motors with a uniform method. Consequently, the proposal in this article can be applied not only for advanced studies of the mentioned motors but also for further research on other types of electric motors.","author":[{"dropping-particle":"","family":"Vo-Duy","given":"Thanh","non-dropping-particle":"","parse-names":false,"suffix":""},{"dropping-particle":"","family":"Ta","given":"Minh C.","non-dropping-particle":"","parse-names":false,"suffix":""}],"container-title":"Encyclopedia of Electrical and Electronic Power Engineering","id":"ITEM-1","issued":{"date-parts":[["2023"]]},"page":"428-453","publisher":"Elsevier","title":"Fundamental design of electric motor control systems","type":"chapter","volume":"3"},"uris":["http://www.mendeley.com/documents/?uuid=f5491a2d-3f9a-4fc0-b6a1-d2626760b964"]}],"mendeley":{"formattedCitation":"[6]","plainTextFormattedCitation":"[6]","previouslyFormattedCitation":"[6]"},"properties":{"noteIndex":0},"schema":"https://github.com/citation-style-language/schema/raw/master/csl-citation.json"}</w:instrText>
      </w:r>
      <w:r w:rsidR="00B31FF1">
        <w:fldChar w:fldCharType="separate"/>
      </w:r>
      <w:r w:rsidR="00B31FF1" w:rsidRPr="00B31FF1">
        <w:rPr>
          <w:noProof/>
        </w:rPr>
        <w:t>[6]</w:t>
      </w:r>
      <w:r w:rsidR="00B31FF1">
        <w:fldChar w:fldCharType="end"/>
      </w:r>
      <w:r w:rsidR="00C8426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C84269" w14:paraId="3E0BD2D1" w14:textId="77777777" w:rsidTr="00380B06">
        <w:trPr>
          <w:trHeight w:val="582"/>
        </w:trPr>
        <w:tc>
          <w:tcPr>
            <w:tcW w:w="704" w:type="dxa"/>
            <w:vAlign w:val="center"/>
          </w:tcPr>
          <w:p w14:paraId="3C6EA808" w14:textId="77777777" w:rsidR="00C84269" w:rsidRDefault="00C84269" w:rsidP="00AE1872">
            <w:pPr>
              <w:spacing w:before="0" w:line="360" w:lineRule="auto"/>
              <w:jc w:val="center"/>
            </w:pPr>
          </w:p>
        </w:tc>
        <w:tc>
          <w:tcPr>
            <w:tcW w:w="7088" w:type="dxa"/>
            <w:vAlign w:val="center"/>
          </w:tcPr>
          <w:p w14:paraId="7C3121C8" w14:textId="6B9B47B8" w:rsidR="00C84269" w:rsidRPr="00C84269" w:rsidRDefault="00C84269" w:rsidP="00AE1872">
            <w:pPr>
              <w:spacing w:before="0" w:line="360" w:lineRule="auto"/>
              <w:jc w:val="center"/>
              <w:rPr>
                <w:b/>
                <w:bCs/>
              </w:rPr>
            </w:pPr>
            <m:oMathPara>
              <m:oMath>
                <m:r>
                  <m:rPr>
                    <m:sty m:val="bi"/>
                  </m:rPr>
                  <w:rPr>
                    <w:rFonts w:ascii="Cambria Math" w:hAnsi="Cambria Math"/>
                  </w:rPr>
                  <m:t>x=</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a</m:t>
                              </m:r>
                            </m:sub>
                          </m:sSub>
                        </m:e>
                      </m:mr>
                      <m:mr>
                        <m:e>
                          <m:sSub>
                            <m:sSubPr>
                              <m:ctrlPr>
                                <w:rPr>
                                  <w:rFonts w:ascii="Cambria Math" w:hAnsi="Cambria Math"/>
                                  <w:i/>
                                </w:rPr>
                              </m:ctrlPr>
                            </m:sSubPr>
                            <m:e>
                              <m:r>
                                <w:rPr>
                                  <w:rFonts w:ascii="Cambria Math" w:hAnsi="Cambria Math"/>
                                </w:rPr>
                                <m:t>x</m:t>
                              </m:r>
                            </m:e>
                            <m:sub>
                              <m:r>
                                <w:rPr>
                                  <w:rFonts w:ascii="Cambria Math" w:hAnsi="Cambria Math"/>
                                </w:rPr>
                                <m:t>b</m:t>
                              </m:r>
                            </m:sub>
                          </m:sSub>
                        </m:e>
                      </m:mr>
                      <m:mr>
                        <m:e>
                          <m:sSub>
                            <m:sSubPr>
                              <m:ctrlPr>
                                <w:rPr>
                                  <w:rFonts w:ascii="Cambria Math" w:hAnsi="Cambria Math"/>
                                  <w:i/>
                                </w:rPr>
                              </m:ctrlPr>
                            </m:sSubPr>
                            <m:e>
                              <m:r>
                                <w:rPr>
                                  <w:rFonts w:ascii="Cambria Math" w:hAnsi="Cambria Math"/>
                                </w:rPr>
                                <m:t>x</m:t>
                              </m:r>
                            </m:e>
                            <m:sub>
                              <m:r>
                                <w:rPr>
                                  <w:rFonts w:ascii="Cambria Math" w:hAnsi="Cambria Math"/>
                                </w:rPr>
                                <m:t>c</m:t>
                              </m:r>
                            </m:sub>
                          </m:sSub>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Xsin</m:t>
                          </m:r>
                          <m:d>
                            <m:dPr>
                              <m:ctrlPr>
                                <w:rPr>
                                  <w:rFonts w:ascii="Cambria Math" w:hAnsi="Cambria Math"/>
                                  <w:i/>
                                </w:rPr>
                              </m:ctrlPr>
                            </m:dPr>
                            <m:e>
                              <m:r>
                                <w:rPr>
                                  <w:rFonts w:ascii="Cambria Math" w:hAnsi="Cambria Math"/>
                                </w:rPr>
                                <m:t>ωt</m:t>
                              </m:r>
                            </m:e>
                          </m:d>
                        </m:e>
                      </m:mr>
                      <m:mr>
                        <m:e>
                          <m:r>
                            <w:rPr>
                              <w:rFonts w:ascii="Cambria Math" w:hAnsi="Cambria Math"/>
                            </w:rPr>
                            <m:t>Xsin</m:t>
                          </m:r>
                          <m:d>
                            <m:dPr>
                              <m:ctrlPr>
                                <w:rPr>
                                  <w:rFonts w:ascii="Cambria Math" w:hAnsi="Cambria Math"/>
                                  <w:i/>
                                </w:rPr>
                              </m:ctrlPr>
                            </m:dPr>
                            <m:e>
                              <m:r>
                                <w:rPr>
                                  <w:rFonts w:ascii="Cambria Math" w:hAnsi="Cambria Math"/>
                                </w:rPr>
                                <m:t>ωt-</m:t>
                              </m:r>
                              <m:f>
                                <m:fPr>
                                  <m:ctrlPr>
                                    <w:rPr>
                                      <w:rFonts w:ascii="Cambria Math" w:hAnsi="Cambria Math"/>
                                      <w:i/>
                                    </w:rPr>
                                  </m:ctrlPr>
                                </m:fPr>
                                <m:num>
                                  <m:r>
                                    <w:rPr>
                                      <w:rFonts w:ascii="Cambria Math" w:hAnsi="Cambria Math"/>
                                    </w:rPr>
                                    <m:t>2π</m:t>
                                  </m:r>
                                </m:num>
                                <m:den>
                                  <m:r>
                                    <w:rPr>
                                      <w:rFonts w:ascii="Cambria Math" w:hAnsi="Cambria Math"/>
                                    </w:rPr>
                                    <m:t>3</m:t>
                                  </m:r>
                                </m:den>
                              </m:f>
                            </m:e>
                          </m:d>
                        </m:e>
                      </m:mr>
                      <m:mr>
                        <m:e>
                          <m:r>
                            <w:rPr>
                              <w:rFonts w:ascii="Cambria Math" w:hAnsi="Cambria Math"/>
                            </w:rPr>
                            <m:t>Xsin</m:t>
                          </m:r>
                          <m:d>
                            <m:dPr>
                              <m:ctrlPr>
                                <w:rPr>
                                  <w:rFonts w:ascii="Cambria Math" w:hAnsi="Cambria Math"/>
                                  <w:i/>
                                </w:rPr>
                              </m:ctrlPr>
                            </m:dPr>
                            <m:e>
                              <m:r>
                                <w:rPr>
                                  <w:rFonts w:ascii="Cambria Math" w:hAnsi="Cambria Math"/>
                                </w:rPr>
                                <m:t>ωt+</m:t>
                              </m:r>
                              <m:f>
                                <m:fPr>
                                  <m:ctrlPr>
                                    <w:rPr>
                                      <w:rFonts w:ascii="Cambria Math" w:hAnsi="Cambria Math"/>
                                      <w:i/>
                                    </w:rPr>
                                  </m:ctrlPr>
                                </m:fPr>
                                <m:num>
                                  <m:r>
                                    <w:rPr>
                                      <w:rFonts w:ascii="Cambria Math" w:hAnsi="Cambria Math"/>
                                    </w:rPr>
                                    <m:t>2π</m:t>
                                  </m:r>
                                </m:num>
                                <m:den>
                                  <m:r>
                                    <w:rPr>
                                      <w:rFonts w:ascii="Cambria Math" w:hAnsi="Cambria Math"/>
                                    </w:rPr>
                                    <m:t>3</m:t>
                                  </m:r>
                                </m:den>
                              </m:f>
                            </m:e>
                          </m:d>
                        </m:e>
                      </m:mr>
                    </m:m>
                  </m:e>
                </m:d>
              </m:oMath>
            </m:oMathPara>
          </w:p>
        </w:tc>
        <w:tc>
          <w:tcPr>
            <w:tcW w:w="986" w:type="dxa"/>
            <w:vAlign w:val="center"/>
          </w:tcPr>
          <w:p w14:paraId="03E9DE8F" w14:textId="39F0F25D" w:rsidR="00C84269" w:rsidRDefault="00C84269" w:rsidP="00AE1872">
            <w:pPr>
              <w:pStyle w:val="Caption"/>
              <w:spacing w:before="0" w:line="360" w:lineRule="auto"/>
              <w:jc w:val="right"/>
            </w:pPr>
            <w:r>
              <w:t>(</w:t>
            </w:r>
            <w:fldSimple w:instr=" STYLEREF 1 \s ">
              <w:r w:rsidR="00BA7355">
                <w:rPr>
                  <w:noProof/>
                </w:rPr>
                <w:t>1</w:t>
              </w:r>
            </w:fldSimple>
            <w:r>
              <w:noBreakHyphen/>
            </w:r>
            <w:fldSimple w:instr=" SEQ ( \* ARABIC \s 1 ">
              <w:r w:rsidR="00BA7355">
                <w:rPr>
                  <w:noProof/>
                </w:rPr>
                <w:t>1</w:t>
              </w:r>
            </w:fldSimple>
            <w:r>
              <w:t>)</w:t>
            </w:r>
          </w:p>
        </w:tc>
      </w:tr>
    </w:tbl>
    <w:p w14:paraId="71A0078E" w14:textId="4A10DF0B" w:rsidR="008E0937" w:rsidRDefault="002C01BC" w:rsidP="00265F60">
      <w:pPr>
        <w:spacing w:line="360" w:lineRule="auto"/>
        <w:ind w:firstLine="720"/>
      </w:pPr>
      <w:r>
        <w:t>T</w:t>
      </w:r>
      <w:r w:rsidR="008E0937">
        <w:t xml:space="preserve">rong hệ tọa độ phức với trục thực/ảo lần lượt là </w:t>
      </w:r>
      <m:oMath>
        <m:r>
          <w:rPr>
            <w:rFonts w:ascii="Cambria Math" w:hAnsi="Cambria Math"/>
          </w:rPr>
          <m:t>α-β</m:t>
        </m:r>
      </m:oMath>
      <w:r>
        <w:t>,</w:t>
      </w:r>
      <w:r w:rsidR="008E0937">
        <w:t xml:space="preserve"> trục thực</w:t>
      </w:r>
      <w:r>
        <w:t xml:space="preserve"> được gắn</w:t>
      </w:r>
      <w:r w:rsidR="008E0937">
        <w:t xml:space="preserve"> với trục </w:t>
      </w:r>
      <m:oMath>
        <m:r>
          <w:rPr>
            <w:rFonts w:ascii="Cambria Math" w:hAnsi="Cambria Math"/>
          </w:rPr>
          <m:t>a</m:t>
        </m:r>
      </m:oMath>
      <w:r w:rsidR="008E0937">
        <w:t xml:space="preserve"> của h</w:t>
      </w:r>
      <w:r w:rsidR="005B27D6">
        <w:t>ệ</w:t>
      </w:r>
      <w:r w:rsidR="008E0937">
        <w:t xml:space="preserve"> tọa độ </w:t>
      </w:r>
      <m:oMath>
        <m:r>
          <w:rPr>
            <w:rFonts w:ascii="Cambria Math" w:hAnsi="Cambria Math"/>
          </w:rPr>
          <m:t>abc</m:t>
        </m:r>
      </m:oMath>
      <w:r>
        <w:t>. H</w:t>
      </w:r>
      <w:r w:rsidR="005A3492">
        <w:t xml:space="preserve">ệ tọa độ </w:t>
      </w:r>
      <m:oMath>
        <m:r>
          <w:rPr>
            <w:rFonts w:ascii="Cambria Math" w:hAnsi="Cambria Math"/>
          </w:rPr>
          <m:t>abc</m:t>
        </m:r>
      </m:oMath>
      <w:r w:rsidR="005A3492">
        <w:t xml:space="preserve"> và </w:t>
      </w:r>
      <m:oMath>
        <m:r>
          <w:rPr>
            <w:rFonts w:ascii="Cambria Math" w:hAnsi="Cambria Math"/>
          </w:rPr>
          <m:t>αβ</m:t>
        </m:r>
      </m:oMath>
      <w:r w:rsidR="005A3492">
        <w:t xml:space="preserve"> được gọi là hệ tọa độ</w:t>
      </w:r>
      <w:r>
        <w:t xml:space="preserve"> tĩnh</w:t>
      </w:r>
      <w:r w:rsidR="008E0937">
        <w:t xml:space="preserve">, </w:t>
      </w:r>
      <w:r>
        <w:t xml:space="preserve">khi </w:t>
      </w:r>
      <w:r w:rsidR="008E0937">
        <w:t xml:space="preserve">chiếu vec-tơ </w:t>
      </w:r>
      <m:oMath>
        <m:r>
          <m:rPr>
            <m:sty m:val="bi"/>
          </m:rPr>
          <w:rPr>
            <w:rFonts w:ascii="Cambria Math" w:hAnsi="Cambria Math"/>
          </w:rPr>
          <m:t>x</m:t>
        </m:r>
      </m:oMath>
      <w:r w:rsidR="008E0937">
        <w:rPr>
          <w:b/>
          <w:bCs/>
        </w:rPr>
        <w:t xml:space="preserve"> </w:t>
      </w:r>
      <w:r w:rsidR="008E0937">
        <w:t xml:space="preserve">lên 2 hệ tọa độ </w:t>
      </w:r>
      <m:oMath>
        <m:r>
          <w:rPr>
            <w:rFonts w:ascii="Cambria Math" w:hAnsi="Cambria Math"/>
          </w:rPr>
          <m:t>αβ</m:t>
        </m:r>
      </m:oMath>
      <w:r w:rsidR="006E5ED1">
        <w:t xml:space="preserve"> </w:t>
      </w:r>
      <w:r w:rsidR="00325FFF">
        <w:t>ta có</w:t>
      </w:r>
      <w:r w:rsidR="00B31FF1">
        <w:t xml:space="preserve"> </w:t>
      </w:r>
      <w:r w:rsidR="00B31FF1">
        <w:fldChar w:fldCharType="begin" w:fldLock="1"/>
      </w:r>
      <w:r w:rsidR="00B31FF1">
        <w:instrText>ADDIN CSL_CITATION {"citationItems":[{"id":"ITEM-1","itemData":{"DOI":"10.1016/B978-0-12-821204-2.00054-4","ISBN":"9780128232118","abstract":"It has been 200 years since the time of Michael Faraday's successful experiment on electromagnetic interaction which is considered as the first electric motor. Till now, almost all rotational motors run based on the fundamental principle of the experiment. As they have similar working principle, they may have similar modeling structure and similar control scheme. Therefore, this article proposes a universal architecture of electric motor control system which is then applied for modeling and control scheme design. Three typical motors are dealt with in this article, including direct current motor, induction motor, and interior permanent magnet synchronous motor. Thanks to their outstanding characteristic, these types of motors are the most popular ones and can be found in various applications and in diversified fields. The control systems of all these motors are validated numerically by simulation with two representative scenarios, i.e., under rated speed operation and with flux weakening for high speed region. The design procedure as well as the results prove that we can treat different motors with a uniform method. Consequently, the proposal in this article can be applied not only for advanced studies of the mentioned motors but also for further research on other types of electric motors.","author":[{"dropping-particle":"","family":"Vo-Duy","given":"Thanh","non-dropping-particle":"","parse-names":false,"suffix":""},{"dropping-particle":"","family":"Ta","given":"Minh C.","non-dropping-particle":"","parse-names":false,"suffix":""}],"container-title":"Encyclopedia of Electrical and Electronic Power Engineering","id":"ITEM-1","issued":{"date-parts":[["2023"]]},"page":"428-453","publisher":"Elsevier","title":"Fundamental design of electric motor control systems","type":"chapter","volume":"3"},"uris":["http://www.mendeley.com/documents/?uuid=f5491a2d-3f9a-4fc0-b6a1-d2626760b964"]}],"mendeley":{"formattedCitation":"[6]","plainTextFormattedCitation":"[6]","previouslyFormattedCitation":"[6]"},"properties":{"noteIndex":0},"schema":"https://github.com/citation-style-language/schema/raw/master/csl-citation.json"}</w:instrText>
      </w:r>
      <w:r w:rsidR="00B31FF1">
        <w:fldChar w:fldCharType="separate"/>
      </w:r>
      <w:r w:rsidR="00B31FF1" w:rsidRPr="00B31FF1">
        <w:rPr>
          <w:noProof/>
        </w:rPr>
        <w:t>[6]</w:t>
      </w:r>
      <w:r w:rsidR="00B31FF1">
        <w:fldChar w:fldCharType="end"/>
      </w:r>
      <w:r w:rsidR="008E093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6E5ED1" w14:paraId="6C6C2D56" w14:textId="77777777" w:rsidTr="00380B06">
        <w:trPr>
          <w:trHeight w:val="2048"/>
        </w:trPr>
        <w:tc>
          <w:tcPr>
            <w:tcW w:w="704" w:type="dxa"/>
            <w:vAlign w:val="center"/>
          </w:tcPr>
          <w:p w14:paraId="049DFA87" w14:textId="77777777" w:rsidR="006E5ED1" w:rsidRDefault="006E5ED1" w:rsidP="00AE1872">
            <w:pPr>
              <w:spacing w:before="0" w:line="360" w:lineRule="auto"/>
              <w:jc w:val="center"/>
            </w:pPr>
          </w:p>
        </w:tc>
        <w:tc>
          <w:tcPr>
            <w:tcW w:w="7088" w:type="dxa"/>
            <w:vAlign w:val="center"/>
          </w:tcPr>
          <w:p w14:paraId="3BA0AF5C" w14:textId="23D6B173" w:rsidR="006E5ED1" w:rsidRDefault="00000000" w:rsidP="00AE1872">
            <w:pPr>
              <w:spacing w:before="0" w:line="360" w:lineRule="auto"/>
              <w:jc w:val="cente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α</m:t>
                              </m:r>
                            </m:sub>
                          </m:sSub>
                        </m:e>
                      </m:mr>
                      <m:mr>
                        <m:e>
                          <m:sSub>
                            <m:sSubPr>
                              <m:ctrlPr>
                                <w:rPr>
                                  <w:rFonts w:ascii="Cambria Math" w:hAnsi="Cambria Math"/>
                                  <w:i/>
                                </w:rPr>
                              </m:ctrlPr>
                            </m:sSubPr>
                            <m:e>
                              <m:r>
                                <w:rPr>
                                  <w:rFonts w:ascii="Cambria Math" w:hAnsi="Cambria Math"/>
                                </w:rPr>
                                <m:t>x</m:t>
                              </m:r>
                            </m:e>
                            <m:sub>
                              <m:r>
                                <w:rPr>
                                  <w:rFonts w:ascii="Cambria Math" w:hAnsi="Cambria Math"/>
                                </w:rPr>
                                <m:t>β</m:t>
                              </m:r>
                            </m:sub>
                          </m:sSub>
                        </m:e>
                      </m:mr>
                      <m:mr>
                        <m:e>
                          <m:sSub>
                            <m:sSubPr>
                              <m:ctrlPr>
                                <w:rPr>
                                  <w:rFonts w:ascii="Cambria Math" w:hAnsi="Cambria Math"/>
                                  <w:i/>
                                </w:rPr>
                              </m:ctrlPr>
                            </m:sSubPr>
                            <m:e>
                              <m:r>
                                <w:rPr>
                                  <w:rFonts w:ascii="Cambria Math" w:hAnsi="Cambria Math"/>
                                </w:rPr>
                                <m:t>x</m:t>
                              </m:r>
                            </m:e>
                            <m:sub>
                              <m:r>
                                <w:rPr>
                                  <w:rFonts w:ascii="Cambria Math" w:hAnsi="Cambria Math"/>
                                </w:rPr>
                                <m:t>0</m:t>
                              </m:r>
                            </m:sub>
                          </m:sSub>
                        </m:e>
                      </m:mr>
                    </m:m>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a</m:t>
                              </m:r>
                            </m:sub>
                          </m:sSub>
                        </m:e>
                      </m:mr>
                      <m:mr>
                        <m:e>
                          <m:sSub>
                            <m:sSubPr>
                              <m:ctrlPr>
                                <w:rPr>
                                  <w:rFonts w:ascii="Cambria Math" w:hAnsi="Cambria Math"/>
                                  <w:i/>
                                </w:rPr>
                              </m:ctrlPr>
                            </m:sSubPr>
                            <m:e>
                              <m:r>
                                <w:rPr>
                                  <w:rFonts w:ascii="Cambria Math" w:hAnsi="Cambria Math"/>
                                </w:rPr>
                                <m:t>x</m:t>
                              </m:r>
                            </m:e>
                            <m:sub>
                              <m:r>
                                <w:rPr>
                                  <w:rFonts w:ascii="Cambria Math" w:hAnsi="Cambria Math"/>
                                </w:rPr>
                                <m:t>b</m:t>
                              </m:r>
                            </m:sub>
                          </m:sSub>
                        </m:e>
                      </m:mr>
                      <m:mr>
                        <m:e>
                          <m:sSub>
                            <m:sSubPr>
                              <m:ctrlPr>
                                <w:rPr>
                                  <w:rFonts w:ascii="Cambria Math" w:hAnsi="Cambria Math"/>
                                  <w:i/>
                                </w:rPr>
                              </m:ctrlPr>
                            </m:sSubPr>
                            <m:e>
                              <m:r>
                                <w:rPr>
                                  <w:rFonts w:ascii="Cambria Math" w:hAnsi="Cambria Math"/>
                                </w:rPr>
                                <m:t>x</m:t>
                              </m:r>
                            </m:e>
                            <m:sub>
                              <m:r>
                                <w:rPr>
                                  <w:rFonts w:ascii="Cambria Math" w:hAnsi="Cambria Math"/>
                                </w:rPr>
                                <m:t>c</m:t>
                              </m:r>
                            </m:sub>
                          </m:sSub>
                        </m:e>
                      </m:mr>
                    </m:m>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mr>
                      <m:mr>
                        <m:e>
                          <m:r>
                            <w:rPr>
                              <w:rFonts w:ascii="Cambria Math" w:hAnsi="Cambria Math"/>
                            </w:rPr>
                            <m:t>0</m:t>
                          </m:r>
                        </m:e>
                        <m:e>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e>
                        <m:e>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e>
                      </m:mr>
                      <m:mr>
                        <m:e>
                          <m:f>
                            <m:fPr>
                              <m:ctrlPr>
                                <w:rPr>
                                  <w:rFonts w:ascii="Cambria Math" w:hAnsi="Cambria Math"/>
                                  <w:i/>
                                </w:rPr>
                              </m:ctrlPr>
                            </m:fPr>
                            <m:num>
                              <m:r>
                                <w:rPr>
                                  <w:rFonts w:ascii="Cambria Math" w:hAnsi="Cambria Math"/>
                                </w:rPr>
                                <m:t>1</m:t>
                              </m:r>
                            </m:num>
                            <m:den>
                              <m:r>
                                <w:rPr>
                                  <w:rFonts w:ascii="Cambria Math" w:hAnsi="Cambria Math"/>
                                </w:rPr>
                                <m:t>2</m:t>
                              </m:r>
                            </m:den>
                          </m:f>
                        </m:e>
                        <m:e>
                          <m:f>
                            <m:fPr>
                              <m:ctrlPr>
                                <w:rPr>
                                  <w:rFonts w:ascii="Cambria Math" w:hAnsi="Cambria Math"/>
                                  <w:i/>
                                </w:rPr>
                              </m:ctrlPr>
                            </m:fPr>
                            <m:num>
                              <m:r>
                                <w:rPr>
                                  <w:rFonts w:ascii="Cambria Math" w:hAnsi="Cambria Math"/>
                                </w:rPr>
                                <m:t>1</m:t>
                              </m:r>
                            </m:num>
                            <m:den>
                              <m:r>
                                <w:rPr>
                                  <w:rFonts w:ascii="Cambria Math" w:hAnsi="Cambria Math"/>
                                </w:rPr>
                                <m:t>2</m:t>
                              </m:r>
                            </m:den>
                          </m:f>
                        </m:e>
                        <m:e>
                          <m:f>
                            <m:fPr>
                              <m:ctrlPr>
                                <w:rPr>
                                  <w:rFonts w:ascii="Cambria Math" w:hAnsi="Cambria Math"/>
                                  <w:i/>
                                </w:rPr>
                              </m:ctrlPr>
                            </m:fPr>
                            <m:num>
                              <m:r>
                                <w:rPr>
                                  <w:rFonts w:ascii="Cambria Math" w:hAnsi="Cambria Math"/>
                                </w:rPr>
                                <m:t>1</m:t>
                              </m:r>
                            </m:num>
                            <m:den>
                              <m:r>
                                <w:rPr>
                                  <w:rFonts w:ascii="Cambria Math" w:hAnsi="Cambria Math"/>
                                </w:rPr>
                                <m:t>2</m:t>
                              </m:r>
                            </m:den>
                          </m:f>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a</m:t>
                              </m:r>
                            </m:sub>
                          </m:sSub>
                        </m:e>
                      </m:mr>
                      <m:mr>
                        <m:e>
                          <m:sSub>
                            <m:sSubPr>
                              <m:ctrlPr>
                                <w:rPr>
                                  <w:rFonts w:ascii="Cambria Math" w:hAnsi="Cambria Math"/>
                                  <w:i/>
                                </w:rPr>
                              </m:ctrlPr>
                            </m:sSubPr>
                            <m:e>
                              <m:r>
                                <w:rPr>
                                  <w:rFonts w:ascii="Cambria Math" w:hAnsi="Cambria Math"/>
                                </w:rPr>
                                <m:t>x</m:t>
                              </m:r>
                            </m:e>
                            <m:sub>
                              <m:r>
                                <w:rPr>
                                  <w:rFonts w:ascii="Cambria Math" w:hAnsi="Cambria Math"/>
                                </w:rPr>
                                <m:t>b</m:t>
                              </m:r>
                            </m:sub>
                          </m:sSub>
                        </m:e>
                      </m:mr>
                      <m:mr>
                        <m:e>
                          <m:sSub>
                            <m:sSubPr>
                              <m:ctrlPr>
                                <w:rPr>
                                  <w:rFonts w:ascii="Cambria Math" w:hAnsi="Cambria Math"/>
                                  <w:i/>
                                </w:rPr>
                              </m:ctrlPr>
                            </m:sSubPr>
                            <m:e>
                              <m:r>
                                <w:rPr>
                                  <w:rFonts w:ascii="Cambria Math" w:hAnsi="Cambria Math"/>
                                </w:rPr>
                                <m:t>x</m:t>
                              </m:r>
                            </m:e>
                            <m:sub>
                              <m:r>
                                <w:rPr>
                                  <w:rFonts w:ascii="Cambria Math" w:hAnsi="Cambria Math"/>
                                </w:rPr>
                                <m:t>c</m:t>
                              </m:r>
                            </m:sub>
                          </m:sSub>
                        </m:e>
                      </m:mr>
                    </m:m>
                  </m:e>
                </m:d>
              </m:oMath>
            </m:oMathPara>
          </w:p>
        </w:tc>
        <w:tc>
          <w:tcPr>
            <w:tcW w:w="986" w:type="dxa"/>
            <w:vAlign w:val="center"/>
          </w:tcPr>
          <w:p w14:paraId="1E743D9B" w14:textId="31E11B54" w:rsidR="006E5ED1" w:rsidRDefault="006E5ED1" w:rsidP="00AE1872">
            <w:pPr>
              <w:pStyle w:val="Caption"/>
              <w:spacing w:before="0" w:line="360" w:lineRule="auto"/>
              <w:jc w:val="right"/>
            </w:pPr>
            <w:bookmarkStart w:id="8" w:name="_Ref163678489"/>
            <w:r>
              <w:t>(</w:t>
            </w:r>
            <w:fldSimple w:instr=" STYLEREF 1 \s ">
              <w:r w:rsidR="00BA7355">
                <w:rPr>
                  <w:noProof/>
                </w:rPr>
                <w:t>1</w:t>
              </w:r>
            </w:fldSimple>
            <w:r>
              <w:noBreakHyphen/>
            </w:r>
            <w:r w:rsidR="00265F60">
              <w:t>2</w:t>
            </w:r>
            <w:r>
              <w:t>)</w:t>
            </w:r>
            <w:bookmarkEnd w:id="8"/>
          </w:p>
        </w:tc>
      </w:tr>
    </w:tbl>
    <w:p w14:paraId="650E8069" w14:textId="4954CB1C" w:rsidR="006E5ED1" w:rsidRDefault="006E5ED1" w:rsidP="00AE1872">
      <w:pPr>
        <w:spacing w:line="360" w:lineRule="auto"/>
        <w:ind w:firstLine="720"/>
      </w:pPr>
      <w:r>
        <w:t xml:space="preserve">Phương trình </w:t>
      </w:r>
      <w:r>
        <w:fldChar w:fldCharType="begin"/>
      </w:r>
      <w:r>
        <w:instrText xml:space="preserve"> REF _Ref163678489 \h </w:instrText>
      </w:r>
      <w:r w:rsidR="00AE1872">
        <w:instrText xml:space="preserve"> \* MERGEFORMAT </w:instrText>
      </w:r>
      <w:r>
        <w:fldChar w:fldCharType="separate"/>
      </w:r>
      <w:r w:rsidR="00BA7355">
        <w:t>(</w:t>
      </w:r>
      <w:r w:rsidR="00BA7355">
        <w:rPr>
          <w:noProof/>
        </w:rPr>
        <w:t>1</w:t>
      </w:r>
      <w:r w:rsidR="00BA7355">
        <w:rPr>
          <w:noProof/>
        </w:rPr>
        <w:noBreakHyphen/>
      </w:r>
      <w:r w:rsidR="00265F60">
        <w:rPr>
          <w:noProof/>
        </w:rPr>
        <w:t>2</w:t>
      </w:r>
      <w:r w:rsidR="00BA7355">
        <w:t>)</w:t>
      </w:r>
      <w:r>
        <w:fldChar w:fldCharType="end"/>
      </w:r>
      <w:r w:rsidR="002C01BC">
        <w:t xml:space="preserve"> biểu diễn</w:t>
      </w:r>
      <w:r>
        <w:t xml:space="preserve"> mô hình toán của phép chuyển hệ tọa độ Clarke từ 3 pha xoay chiều sang miền phức với 2 phần thực - ảo </w:t>
      </w:r>
      <m:oMath>
        <m:sSub>
          <m:sSubPr>
            <m:ctrlPr>
              <w:rPr>
                <w:rFonts w:ascii="Cambria Math" w:hAnsi="Cambria Math"/>
                <w:i/>
              </w:rPr>
            </m:ctrlPr>
          </m:sSubPr>
          <m:e>
            <m:r>
              <w:rPr>
                <w:rFonts w:ascii="Cambria Math" w:hAnsi="Cambria Math"/>
              </w:rPr>
              <m:t>x</m:t>
            </m:r>
          </m:e>
          <m:sub>
            <m:r>
              <w:rPr>
                <w:rFonts w:ascii="Cambria Math" w:hAnsi="Cambria Math"/>
              </w:rPr>
              <m:t>α</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β</m:t>
            </m:r>
          </m:sub>
        </m:sSub>
      </m:oMath>
      <w:r w:rsidR="00325FFF">
        <w:t xml:space="preserve"> là 2 tín hiệu xoay chiều lệch nhau góc 90</w:t>
      </w:r>
      <w:r w:rsidR="00325FFF">
        <w:rPr>
          <w:vertAlign w:val="superscript"/>
        </w:rPr>
        <w:t>o</w:t>
      </w:r>
      <w:r w:rsidR="002C01BC">
        <w:t>. Trong đó,</w:t>
      </w:r>
      <w:r>
        <w:t xml:space="preserve">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là ma trận chuyển hệ tọa độ</w:t>
      </w:r>
      <w:r w:rsidR="002C01BC">
        <w:t>. Dựa trên phương trình</w:t>
      </w:r>
      <w:r>
        <w:t xml:space="preserve"> </w:t>
      </w:r>
      <w:r>
        <w:fldChar w:fldCharType="begin"/>
      </w:r>
      <w:r>
        <w:instrText xml:space="preserve"> REF _Ref163678489 \h </w:instrText>
      </w:r>
      <w:r w:rsidR="00AE1872">
        <w:instrText xml:space="preserve"> \* MERGEFORMAT </w:instrText>
      </w:r>
      <w:r>
        <w:fldChar w:fldCharType="separate"/>
      </w:r>
      <w:r w:rsidR="00BA7355">
        <w:t>(</w:t>
      </w:r>
      <w:r w:rsidR="00BA7355">
        <w:rPr>
          <w:noProof/>
        </w:rPr>
        <w:t>1</w:t>
      </w:r>
      <w:r w:rsidR="00BA7355">
        <w:rPr>
          <w:noProof/>
        </w:rPr>
        <w:noBreakHyphen/>
      </w:r>
      <w:r w:rsidR="00265F60">
        <w:rPr>
          <w:noProof/>
        </w:rPr>
        <w:t>2</w:t>
      </w:r>
      <w:r w:rsidR="00BA7355">
        <w:t>)</w:t>
      </w:r>
      <w:r>
        <w:fldChar w:fldCharType="end"/>
      </w:r>
      <w:r>
        <w:t xml:space="preserve">, phép chuyển đổi Clarke ngược </w:t>
      </w:r>
      <w:r w:rsidR="002C01BC">
        <w:t>được sử dụng để khôi phục</w:t>
      </w:r>
      <w:r>
        <w:t xml:space="preserve"> lại tín hiệu </w:t>
      </w:r>
      <m:oMath>
        <m:r>
          <m:rPr>
            <m:sty m:val="bi"/>
          </m:rPr>
          <w:rPr>
            <w:rFonts w:ascii="Cambria Math" w:hAnsi="Cambria Math"/>
          </w:rPr>
          <m:t>x</m:t>
        </m:r>
      </m:oMath>
      <w:r>
        <w:rPr>
          <w:b/>
          <w:bCs/>
        </w:rPr>
        <w:t xml:space="preserve"> </w:t>
      </w:r>
      <w:r>
        <w:t xml:space="preserve">trong hệ tọa độ </w:t>
      </w:r>
      <m:oMath>
        <m:r>
          <w:rPr>
            <w:rFonts w:ascii="Cambria Math" w:hAnsi="Cambria Math"/>
          </w:rPr>
          <m:t xml:space="preserve">abc </m:t>
        </m:r>
      </m:oMath>
      <w:r>
        <w:t>được xác định bởi</w:t>
      </w:r>
      <w:r w:rsidR="002C01BC">
        <w:t xml:space="preserve"> phương trình</w:t>
      </w:r>
      <w:r>
        <w:t xml:space="preserve"> </w:t>
      </w:r>
      <w:r w:rsidR="00325FFF">
        <w:fldChar w:fldCharType="begin"/>
      </w:r>
      <w:r w:rsidR="00325FFF">
        <w:instrText xml:space="preserve"> REF _Ref163679246 \h </w:instrText>
      </w:r>
      <w:r w:rsidR="00AE1872">
        <w:instrText xml:space="preserve"> \* MERGEFORMAT </w:instrText>
      </w:r>
      <w:r w:rsidR="00325FFF">
        <w:fldChar w:fldCharType="separate"/>
      </w:r>
      <w:r w:rsidR="00BA7355">
        <w:t>(</w:t>
      </w:r>
      <w:r w:rsidR="00BA7355">
        <w:rPr>
          <w:noProof/>
        </w:rPr>
        <w:t>1</w:t>
      </w:r>
      <w:r w:rsidR="00BA7355">
        <w:rPr>
          <w:noProof/>
        </w:rPr>
        <w:noBreakHyphen/>
      </w:r>
      <w:r w:rsidR="00265F60">
        <w:rPr>
          <w:noProof/>
        </w:rPr>
        <w:t>3</w:t>
      </w:r>
      <w:r w:rsidR="00BA7355">
        <w:t>)</w:t>
      </w:r>
      <w:r w:rsidR="00325FFF">
        <w:fldChar w:fldCharType="end"/>
      </w:r>
      <w:r w:rsidR="00B31FF1">
        <w:t xml:space="preserve"> </w:t>
      </w:r>
      <w:r w:rsidR="00B31FF1">
        <w:fldChar w:fldCharType="begin" w:fldLock="1"/>
      </w:r>
      <w:r w:rsidR="00B31FF1">
        <w:instrText>ADDIN CSL_CITATION {"citationItems":[{"id":"ITEM-1","itemData":{"DOI":"10.1016/B978-0-12-821204-2.00054-4","ISBN":"9780128232118","abstract":"It has been 200 years since the time of Michael Faraday's successful experiment on electromagnetic interaction which is considered as the first electric motor. Till now, almost all rotational motors run based on the fundamental principle of the experiment. As they have similar working principle, they may have similar modeling structure and similar control scheme. Therefore, this article proposes a universal architecture of electric motor control system which is then applied for modeling and control scheme design. Three typical motors are dealt with in this article, including direct current motor, induction motor, and interior permanent magnet synchronous motor. Thanks to their outstanding characteristic, these types of motors are the most popular ones and can be found in various applications and in diversified fields. The control systems of all these motors are validated numerically by simulation with two representative scenarios, i.e., under rated speed operation and with flux weakening for high speed region. The design procedure as well as the results prove that we can treat different motors with a uniform method. Consequently, the proposal in this article can be applied not only for advanced studies of the mentioned motors but also for further research on other types of electric motors.","author":[{"dropping-particle":"","family":"Vo-Duy","given":"Thanh","non-dropping-particle":"","parse-names":false,"suffix":""},{"dropping-particle":"","family":"Ta","given":"Minh C.","non-dropping-particle":"","parse-names":false,"suffix":""}],"container-title":"Encyclopedia of Electrical and Electronic Power Engineering","id":"ITEM-1","issued":{"date-parts":[["2023"]]},"page":"428-453","publisher":"Elsevier","title":"Fundamental design of electric motor control systems","type":"chapter","volume":"3"},"uris":["http://www.mendeley.com/documents/?uuid=f5491a2d-3f9a-4fc0-b6a1-d2626760b964"]}],"mendeley":{"formattedCitation":"[6]","plainTextFormattedCitation":"[6]","previouslyFormattedCitation":"[6]"},"properties":{"noteIndex":0},"schema":"https://github.com/citation-style-language/schema/raw/master/csl-citation.json"}</w:instrText>
      </w:r>
      <w:r w:rsidR="00B31FF1">
        <w:fldChar w:fldCharType="separate"/>
      </w:r>
      <w:r w:rsidR="00B31FF1" w:rsidRPr="00B31FF1">
        <w:rPr>
          <w:noProof/>
        </w:rPr>
        <w:t>[6]</w:t>
      </w:r>
      <w:r w:rsidR="00B31FF1">
        <w:fldChar w:fldCharType="end"/>
      </w:r>
      <w:r w:rsidR="00325FF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6E5ED1" w14:paraId="0E463E88" w14:textId="77777777" w:rsidTr="00380B06">
        <w:trPr>
          <w:trHeight w:val="1729"/>
        </w:trPr>
        <w:tc>
          <w:tcPr>
            <w:tcW w:w="704" w:type="dxa"/>
            <w:vAlign w:val="center"/>
          </w:tcPr>
          <w:p w14:paraId="516D6648" w14:textId="77777777" w:rsidR="006E5ED1" w:rsidRDefault="006E5ED1" w:rsidP="00AE1872">
            <w:pPr>
              <w:spacing w:before="0" w:line="360" w:lineRule="auto"/>
              <w:jc w:val="center"/>
            </w:pPr>
          </w:p>
        </w:tc>
        <w:tc>
          <w:tcPr>
            <w:tcW w:w="7088" w:type="dxa"/>
            <w:vAlign w:val="center"/>
          </w:tcPr>
          <w:p w14:paraId="6CF9B7EA" w14:textId="60ABE9F9" w:rsidR="006E5ED1" w:rsidRDefault="00000000" w:rsidP="00AE1872">
            <w:pPr>
              <w:spacing w:before="0" w:line="360" w:lineRule="auto"/>
              <w:jc w:val="cente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a</m:t>
                              </m:r>
                            </m:sub>
                          </m:sSub>
                        </m:e>
                      </m:mr>
                      <m:mr>
                        <m:e>
                          <m:sSub>
                            <m:sSubPr>
                              <m:ctrlPr>
                                <w:rPr>
                                  <w:rFonts w:ascii="Cambria Math" w:hAnsi="Cambria Math"/>
                                  <w:i/>
                                </w:rPr>
                              </m:ctrlPr>
                            </m:sSubPr>
                            <m:e>
                              <m:r>
                                <w:rPr>
                                  <w:rFonts w:ascii="Cambria Math" w:hAnsi="Cambria Math"/>
                                </w:rPr>
                                <m:t>x</m:t>
                              </m:r>
                            </m:e>
                            <m:sub>
                              <m:r>
                                <w:rPr>
                                  <w:rFonts w:ascii="Cambria Math" w:hAnsi="Cambria Math"/>
                                </w:rPr>
                                <m:t>b</m:t>
                              </m:r>
                            </m:sub>
                          </m:sSub>
                        </m:e>
                      </m:mr>
                      <m:mr>
                        <m:e>
                          <m:sSub>
                            <m:sSubPr>
                              <m:ctrlPr>
                                <w:rPr>
                                  <w:rFonts w:ascii="Cambria Math" w:hAnsi="Cambria Math"/>
                                  <w:i/>
                                </w:rPr>
                              </m:ctrlPr>
                            </m:sSubPr>
                            <m:e>
                              <m:r>
                                <w:rPr>
                                  <w:rFonts w:ascii="Cambria Math" w:hAnsi="Cambria Math"/>
                                </w:rPr>
                                <m:t>x</m:t>
                              </m:r>
                            </m:e>
                            <m:sub>
                              <m:r>
                                <w:rPr>
                                  <w:rFonts w:ascii="Cambria Math" w:hAnsi="Cambria Math"/>
                                </w:rPr>
                                <m:t>c</m:t>
                              </m:r>
                            </m:sub>
                          </m:sSub>
                        </m:e>
                      </m:mr>
                    </m:m>
                  </m:e>
                </m:d>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c</m:t>
                    </m:r>
                  </m:sub>
                  <m:sup>
                    <m:r>
                      <w:rPr>
                        <w:rFonts w:ascii="Cambria Math" w:hAnsi="Cambria Math"/>
                      </w:rPr>
                      <m:t>-1</m:t>
                    </m:r>
                  </m:sup>
                </m:sSubSup>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α</m:t>
                              </m:r>
                            </m:sub>
                          </m:sSub>
                        </m:e>
                      </m:mr>
                      <m:mr>
                        <m:e>
                          <m:sSub>
                            <m:sSubPr>
                              <m:ctrlPr>
                                <w:rPr>
                                  <w:rFonts w:ascii="Cambria Math" w:hAnsi="Cambria Math"/>
                                  <w:i/>
                                </w:rPr>
                              </m:ctrlPr>
                            </m:sSubPr>
                            <m:e>
                              <m:r>
                                <w:rPr>
                                  <w:rFonts w:ascii="Cambria Math" w:hAnsi="Cambria Math"/>
                                </w:rPr>
                                <m:t>x</m:t>
                              </m:r>
                            </m:e>
                            <m:sub>
                              <m:r>
                                <w:rPr>
                                  <w:rFonts w:ascii="Cambria Math" w:hAnsi="Cambria Math"/>
                                </w:rPr>
                                <m:t>β</m:t>
                              </m:r>
                            </m:sub>
                          </m:sSub>
                        </m:e>
                      </m:mr>
                      <m:mr>
                        <m:e>
                          <m:sSub>
                            <m:sSubPr>
                              <m:ctrlPr>
                                <w:rPr>
                                  <w:rFonts w:ascii="Cambria Math" w:hAnsi="Cambria Math"/>
                                  <w:i/>
                                </w:rPr>
                              </m:ctrlPr>
                            </m:sSubPr>
                            <m:e>
                              <m:r>
                                <w:rPr>
                                  <w:rFonts w:ascii="Cambria Math" w:hAnsi="Cambria Math"/>
                                </w:rPr>
                                <m:t>x</m:t>
                              </m:r>
                            </m:e>
                            <m:sub>
                              <m:r>
                                <w:rPr>
                                  <w:rFonts w:ascii="Cambria Math" w:hAnsi="Cambria Math"/>
                                </w:rPr>
                                <m:t>0</m:t>
                              </m:r>
                            </m:sub>
                          </m:sSub>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1</m:t>
                          </m:r>
                        </m:e>
                      </m:mr>
                      <m:m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e>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e>
                        <m:e>
                          <m:r>
                            <w:rPr>
                              <w:rFonts w:ascii="Cambria Math" w:hAnsi="Cambria Math"/>
                            </w:rPr>
                            <m:t>1</m:t>
                          </m:r>
                        </m:e>
                      </m:mr>
                      <m:m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e>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e>
                        <m:e>
                          <m:r>
                            <w:rPr>
                              <w:rFonts w:ascii="Cambria Math" w:hAnsi="Cambria Math"/>
                            </w:rPr>
                            <m:t>1</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α</m:t>
                              </m:r>
                            </m:sub>
                          </m:sSub>
                        </m:e>
                      </m:mr>
                      <m:mr>
                        <m:e>
                          <m:sSub>
                            <m:sSubPr>
                              <m:ctrlPr>
                                <w:rPr>
                                  <w:rFonts w:ascii="Cambria Math" w:hAnsi="Cambria Math"/>
                                  <w:i/>
                                </w:rPr>
                              </m:ctrlPr>
                            </m:sSubPr>
                            <m:e>
                              <m:r>
                                <w:rPr>
                                  <w:rFonts w:ascii="Cambria Math" w:hAnsi="Cambria Math"/>
                                </w:rPr>
                                <m:t>x</m:t>
                              </m:r>
                            </m:e>
                            <m:sub>
                              <m:r>
                                <w:rPr>
                                  <w:rFonts w:ascii="Cambria Math" w:hAnsi="Cambria Math"/>
                                </w:rPr>
                                <m:t>β</m:t>
                              </m:r>
                            </m:sub>
                          </m:sSub>
                        </m:e>
                      </m:mr>
                      <m:mr>
                        <m:e>
                          <m:sSub>
                            <m:sSubPr>
                              <m:ctrlPr>
                                <w:rPr>
                                  <w:rFonts w:ascii="Cambria Math" w:hAnsi="Cambria Math"/>
                                  <w:i/>
                                </w:rPr>
                              </m:ctrlPr>
                            </m:sSubPr>
                            <m:e>
                              <m:r>
                                <w:rPr>
                                  <w:rFonts w:ascii="Cambria Math" w:hAnsi="Cambria Math"/>
                                </w:rPr>
                                <m:t>x</m:t>
                              </m:r>
                            </m:e>
                            <m:sub>
                              <m:r>
                                <w:rPr>
                                  <w:rFonts w:ascii="Cambria Math" w:hAnsi="Cambria Math"/>
                                </w:rPr>
                                <m:t>0</m:t>
                              </m:r>
                            </m:sub>
                          </m:sSub>
                        </m:e>
                      </m:mr>
                    </m:m>
                  </m:e>
                </m:d>
              </m:oMath>
            </m:oMathPara>
          </w:p>
        </w:tc>
        <w:tc>
          <w:tcPr>
            <w:tcW w:w="986" w:type="dxa"/>
            <w:vAlign w:val="center"/>
          </w:tcPr>
          <w:p w14:paraId="43116B18" w14:textId="18F2155A" w:rsidR="006E5ED1" w:rsidRDefault="006E5ED1" w:rsidP="00AE1872">
            <w:pPr>
              <w:pStyle w:val="Caption"/>
              <w:spacing w:before="0" w:line="360" w:lineRule="auto"/>
              <w:jc w:val="right"/>
            </w:pPr>
            <w:bookmarkStart w:id="9" w:name="_Ref163679246"/>
            <w:r>
              <w:t>(</w:t>
            </w:r>
            <w:fldSimple w:instr=" STYLEREF 1 \s ">
              <w:r w:rsidR="00BA7355">
                <w:rPr>
                  <w:noProof/>
                </w:rPr>
                <w:t>1</w:t>
              </w:r>
            </w:fldSimple>
            <w:r>
              <w:noBreakHyphen/>
            </w:r>
            <w:r w:rsidR="00265F60">
              <w:t>3</w:t>
            </w:r>
            <w:r>
              <w:t>)</w:t>
            </w:r>
            <w:bookmarkEnd w:id="9"/>
          </w:p>
        </w:tc>
      </w:tr>
    </w:tbl>
    <w:p w14:paraId="3E5F40B2" w14:textId="4693FF37" w:rsidR="00325FFF" w:rsidRPr="00732A46" w:rsidRDefault="00325FFF">
      <w:pPr>
        <w:pStyle w:val="ListParagraph"/>
        <w:numPr>
          <w:ilvl w:val="0"/>
          <w:numId w:val="6"/>
        </w:numPr>
        <w:spacing w:line="360" w:lineRule="auto"/>
        <w:rPr>
          <w:b/>
          <w:bCs/>
          <w:i/>
          <w:iCs/>
        </w:rPr>
      </w:pPr>
      <w:r w:rsidRPr="00732A46">
        <w:rPr>
          <w:b/>
          <w:bCs/>
          <w:i/>
          <w:iCs/>
        </w:rPr>
        <w:t xml:space="preserve">Phép biến đổi </w:t>
      </w:r>
      <w:r>
        <w:rPr>
          <w:b/>
          <w:bCs/>
          <w:i/>
          <w:iCs/>
        </w:rPr>
        <w:t>Park</w:t>
      </w:r>
    </w:p>
    <w:p w14:paraId="48C1E4A5" w14:textId="17F645EF" w:rsidR="006E5ED1" w:rsidRDefault="007767DE" w:rsidP="007767DE">
      <w:pPr>
        <w:spacing w:line="360" w:lineRule="auto"/>
        <w:ind w:firstLine="720"/>
      </w:pPr>
      <w:r>
        <w:t xml:space="preserve">Phép </w:t>
      </w:r>
      <w:r w:rsidR="00D95C3D">
        <w:t>biến đổi Clarke đã chuyển</w:t>
      </w:r>
      <w:r w:rsidR="002C01BC">
        <w:t xml:space="preserve"> tín hiệu</w:t>
      </w:r>
      <w:r w:rsidR="00D95C3D">
        <w:t xml:space="preserve"> được từ</w:t>
      </w:r>
      <w:r w:rsidR="002C01BC">
        <w:t xml:space="preserve"> hệ tọa độ</w:t>
      </w:r>
      <w:r w:rsidR="00D95C3D">
        <w:t xml:space="preserve"> 3 chiề</w:t>
      </w:r>
      <w:r w:rsidR="002C01BC">
        <w:t>u sang</w:t>
      </w:r>
      <w:r w:rsidR="00D95C3D">
        <w:t xml:space="preserve"> 2 chiều, tuy nhiên vẫn là tín hiệu xoay chiề</w:t>
      </w:r>
      <w:r w:rsidR="002C01BC">
        <w:t>u. Đ</w:t>
      </w:r>
      <w:r w:rsidR="00D95C3D">
        <w:t>ể đơn giản</w:t>
      </w:r>
      <w:r w:rsidR="002C01BC">
        <w:t xml:space="preserve"> hóa</w:t>
      </w:r>
      <w:r w:rsidR="00D95C3D">
        <w:t xml:space="preserve"> quá trình tính toán phân tích hệ thống và các công việc kỹ thuật khác, phép biến đổi Park ra đờ</w:t>
      </w:r>
      <w:r w:rsidR="002C01BC">
        <w:t>i với</w:t>
      </w:r>
      <w:r w:rsidR="00D95C3D">
        <w:t xml:space="preserve"> mục đích tách vec-tơ </w:t>
      </w:r>
      <m:oMath>
        <m:r>
          <m:rPr>
            <m:sty m:val="bi"/>
          </m:rPr>
          <w:rPr>
            <w:rFonts w:ascii="Cambria Math" w:hAnsi="Cambria Math"/>
          </w:rPr>
          <m:t>x</m:t>
        </m:r>
      </m:oMath>
      <w:r w:rsidR="00D95C3D">
        <w:rPr>
          <w:b/>
          <w:bCs/>
        </w:rPr>
        <w:t xml:space="preserve"> </w:t>
      </w:r>
      <w:r w:rsidR="00D95C3D">
        <w:t xml:space="preserve">thành 2 thành phần một chiều để xử lý độc lập. Phép biến đổi Park sẽ đưa vec-tơ </w:t>
      </w:r>
      <m:oMath>
        <m:r>
          <m:rPr>
            <m:sty m:val="bi"/>
          </m:rPr>
          <w:rPr>
            <w:rFonts w:ascii="Cambria Math" w:hAnsi="Cambria Math"/>
          </w:rPr>
          <m:t>x</m:t>
        </m:r>
      </m:oMath>
      <w:r w:rsidR="00D95C3D">
        <w:rPr>
          <w:b/>
          <w:bCs/>
        </w:rPr>
        <w:t xml:space="preserve"> </w:t>
      </w:r>
      <w:r w:rsidR="00D95C3D">
        <w:t xml:space="preserve">trong miền phức </w:t>
      </w:r>
      <m:oMath>
        <m:r>
          <w:rPr>
            <w:rFonts w:ascii="Cambria Math" w:hAnsi="Cambria Math"/>
          </w:rPr>
          <m:t>αβ</m:t>
        </m:r>
      </m:oMath>
      <w:r w:rsidR="00D95C3D">
        <w:t xml:space="preserve"> sang hệ tọa độ </w:t>
      </w:r>
      <m:oMath>
        <m:r>
          <w:rPr>
            <w:rFonts w:ascii="Cambria Math" w:hAnsi="Cambria Math"/>
          </w:rPr>
          <m:t>dq</m:t>
        </m:r>
      </m:oMath>
      <w:r>
        <w:t xml:space="preserve"> </w:t>
      </w:r>
      <w:r w:rsidR="00D95C3D">
        <w:t xml:space="preserve">. </w:t>
      </w:r>
      <w:r w:rsidR="00F01EB8">
        <w:t xml:space="preserve">Do là đại lượng xoay chiều nên vec-tơ </w:t>
      </w:r>
      <m:oMath>
        <m:r>
          <m:rPr>
            <m:sty m:val="bi"/>
          </m:rPr>
          <w:rPr>
            <w:rFonts w:ascii="Cambria Math" w:hAnsi="Cambria Math"/>
          </w:rPr>
          <m:t>x</m:t>
        </m:r>
      </m:oMath>
      <w:r w:rsidR="00F01EB8">
        <w:rPr>
          <w:b/>
          <w:bCs/>
        </w:rPr>
        <w:t xml:space="preserve"> </w:t>
      </w:r>
      <w:r w:rsidR="002C01BC">
        <w:t>luôn có</w:t>
      </w:r>
      <w:r w:rsidR="00F01EB8">
        <w:t xml:space="preserve"> 2 giá trị là biên độ </w:t>
      </w:r>
      <m:oMath>
        <m:r>
          <w:rPr>
            <w:rFonts w:ascii="Cambria Math" w:hAnsi="Cambria Math"/>
          </w:rPr>
          <m:t>X</m:t>
        </m:r>
      </m:oMath>
      <w:r w:rsidR="00F01EB8">
        <w:t xml:space="preserve"> và góc quay </w:t>
      </w:r>
      <m:oMath>
        <m:r>
          <w:rPr>
            <w:rFonts w:ascii="Cambria Math" w:hAnsi="Cambria Math"/>
          </w:rPr>
          <m:t>θ</m:t>
        </m:r>
      </m:oMath>
      <w:r w:rsidR="002C01BC">
        <w:t xml:space="preserve">, trong đó </w:t>
      </w:r>
      <m:oMath>
        <m:r>
          <w:rPr>
            <w:rFonts w:ascii="Cambria Math" w:hAnsi="Cambria Math"/>
          </w:rPr>
          <m:t>θ</m:t>
        </m:r>
      </m:oMath>
      <w:r w:rsidR="002C01BC">
        <w:t xml:space="preserve"> </w:t>
      </w:r>
      <w:r w:rsidR="00F01EB8">
        <w:t xml:space="preserve">biến thiên theo tốc độ góc </w:t>
      </w:r>
      <m:oMath>
        <m:r>
          <w:rPr>
            <w:rFonts w:ascii="Cambria Math" w:hAnsi="Cambria Math"/>
          </w:rPr>
          <m:t>ω</m:t>
        </m:r>
      </m:oMath>
      <w:r w:rsidR="002C01BC">
        <w:t>.</w:t>
      </w:r>
      <w:r>
        <w:t xml:space="preserve"> </w:t>
      </w:r>
      <w:r w:rsidR="002C01BC">
        <w:t>Khi</w:t>
      </w:r>
      <w:r w:rsidR="00F01EB8">
        <w:t xml:space="preserve"> hệ tọa độ cố định quay theo chiều của </w:t>
      </w:r>
      <m:oMath>
        <m:r>
          <m:rPr>
            <m:sty m:val="bi"/>
          </m:rPr>
          <w:rPr>
            <w:rFonts w:ascii="Cambria Math" w:hAnsi="Cambria Math"/>
          </w:rPr>
          <m:t>x</m:t>
        </m:r>
      </m:oMath>
      <w:r w:rsidR="00F01EB8">
        <w:rPr>
          <w:b/>
          <w:bCs/>
        </w:rPr>
        <w:t xml:space="preserve"> </w:t>
      </w:r>
      <w:r w:rsidR="00F01EB8">
        <w:t xml:space="preserve">cùng với tốc độ góc </w:t>
      </w:r>
      <m:oMath>
        <m:r>
          <w:rPr>
            <w:rFonts w:ascii="Cambria Math" w:hAnsi="Cambria Math"/>
          </w:rPr>
          <m:t>ω</m:t>
        </m:r>
      </m:oMath>
      <w:r w:rsidR="00F01EB8">
        <w:t xml:space="preserve">, hình chiếu </w:t>
      </w:r>
      <w:r w:rsidR="00F01EB8">
        <w:lastRenderedPageBreak/>
        <w:t xml:space="preserve">của </w:t>
      </w:r>
      <m:oMath>
        <m:r>
          <m:rPr>
            <m:sty m:val="bi"/>
          </m:rPr>
          <w:rPr>
            <w:rFonts w:ascii="Cambria Math" w:hAnsi="Cambria Math"/>
          </w:rPr>
          <m:t>x</m:t>
        </m:r>
      </m:oMath>
      <w:r w:rsidR="00F01EB8">
        <w:rPr>
          <w:b/>
          <w:bCs/>
        </w:rPr>
        <w:t xml:space="preserve"> </w:t>
      </w:r>
      <w:r w:rsidR="00F01EB8">
        <w:t xml:space="preserve">trên 2 trục d và q sẽ không thay đổi. Vì vậy hệ tọa độ </w:t>
      </w:r>
      <m:oMath>
        <m:r>
          <w:rPr>
            <w:rFonts w:ascii="Cambria Math" w:hAnsi="Cambria Math"/>
          </w:rPr>
          <m:t>dq</m:t>
        </m:r>
      </m:oMath>
      <w:r w:rsidR="00F01EB8">
        <w:t xml:space="preserve"> còn gọi là hệ tọa độ</w:t>
      </w:r>
      <w:r w:rsidR="002C01BC">
        <w:t xml:space="preserve"> quay. C</w:t>
      </w:r>
      <w:r w:rsidR="00F01EB8">
        <w:t>ông thức chuyển đổi</w:t>
      </w:r>
      <w:r w:rsidR="002C01BC">
        <w:t xml:space="preserve"> từ hệ </w:t>
      </w:r>
      <m:oMath>
        <m:r>
          <w:rPr>
            <w:rFonts w:ascii="Cambria Math" w:hAnsi="Cambria Math"/>
          </w:rPr>
          <m:t>αβ</m:t>
        </m:r>
      </m:oMath>
      <w:r w:rsidR="00F4128E">
        <w:t xml:space="preserve"> </w:t>
      </w:r>
      <w:r w:rsidR="002C01BC">
        <w:t xml:space="preserve">sang hệ </w:t>
      </w:r>
      <m:oMath>
        <m:r>
          <w:rPr>
            <w:rFonts w:ascii="Cambria Math" w:hAnsi="Cambria Math"/>
          </w:rPr>
          <m:t>dq</m:t>
        </m:r>
      </m:oMath>
      <w:r w:rsidR="002C01BC">
        <w:t xml:space="preserve"> được mô tả bởi</w:t>
      </w:r>
      <w:r w:rsidR="00F4128E">
        <w:t xml:space="preserve"> ma trận chuyển </w:t>
      </w:r>
      <m:oMath>
        <m:sSub>
          <m:sSubPr>
            <m:ctrlPr>
              <w:rPr>
                <w:rFonts w:ascii="Cambria Math" w:hAnsi="Cambria Math"/>
                <w:i/>
              </w:rPr>
            </m:ctrlPr>
          </m:sSubPr>
          <m:e>
            <m:r>
              <w:rPr>
                <w:rFonts w:ascii="Cambria Math" w:hAnsi="Cambria Math"/>
              </w:rPr>
              <m:t>T</m:t>
            </m:r>
          </m:e>
          <m:sub>
            <m:r>
              <w:rPr>
                <w:rFonts w:ascii="Cambria Math" w:hAnsi="Cambria Math"/>
              </w:rPr>
              <m:t>p</m:t>
            </m:r>
          </m:sub>
        </m:sSub>
      </m:oMath>
      <w:r w:rsidR="00F01EB8">
        <w:t xml:space="preserve"> cho bởi</w:t>
      </w:r>
      <w:r w:rsidR="00F4128E">
        <w:t xml:space="preserve"> </w:t>
      </w:r>
      <w:r w:rsidR="00F4128E">
        <w:fldChar w:fldCharType="begin"/>
      </w:r>
      <w:r w:rsidR="00F4128E">
        <w:instrText xml:space="preserve"> REF _Ref163681063 \h </w:instrText>
      </w:r>
      <w:r w:rsidR="00AE1872">
        <w:instrText xml:space="preserve"> \* MERGEFORMAT </w:instrText>
      </w:r>
      <w:r w:rsidR="00F4128E">
        <w:fldChar w:fldCharType="separate"/>
      </w:r>
      <w:r w:rsidR="00BA7355">
        <w:t>(</w:t>
      </w:r>
      <w:r w:rsidR="00BA7355">
        <w:rPr>
          <w:noProof/>
        </w:rPr>
        <w:t>1</w:t>
      </w:r>
      <w:r w:rsidR="00BA7355">
        <w:rPr>
          <w:noProof/>
        </w:rPr>
        <w:noBreakHyphen/>
      </w:r>
      <w:r w:rsidR="00265F60">
        <w:rPr>
          <w:noProof/>
        </w:rPr>
        <w:t>4</w:t>
      </w:r>
      <w:r w:rsidR="00BA7355">
        <w:t>)</w:t>
      </w:r>
      <w:r w:rsidR="00F4128E">
        <w:fldChar w:fldCharType="end"/>
      </w:r>
      <w:r w:rsidR="002C01BC">
        <w:t>, trong khi phép</w:t>
      </w:r>
      <w:r w:rsidR="00F4128E">
        <w:t xml:space="preserve"> biến đổi Park ngượ</w:t>
      </w:r>
      <w:r w:rsidR="002C01BC">
        <w:t>c được thể hiện bởi</w:t>
      </w:r>
      <w:r w:rsidR="00F4128E">
        <w:t xml:space="preserve"> </w:t>
      </w:r>
      <w:r w:rsidR="00F4128E">
        <w:fldChar w:fldCharType="begin"/>
      </w:r>
      <w:r w:rsidR="00F4128E">
        <w:instrText xml:space="preserve"> REF _Ref163681260 \h </w:instrText>
      </w:r>
      <w:r w:rsidR="00AE1872">
        <w:instrText xml:space="preserve"> \* MERGEFORMAT </w:instrText>
      </w:r>
      <w:r w:rsidR="00F4128E">
        <w:fldChar w:fldCharType="separate"/>
      </w:r>
      <w:r w:rsidR="00BA7355">
        <w:t>(</w:t>
      </w:r>
      <w:r w:rsidR="00BA7355">
        <w:rPr>
          <w:noProof/>
        </w:rPr>
        <w:t>1</w:t>
      </w:r>
      <w:r w:rsidR="00BA7355">
        <w:rPr>
          <w:noProof/>
        </w:rPr>
        <w:noBreakHyphen/>
      </w:r>
      <w:r w:rsidR="00265F60">
        <w:rPr>
          <w:noProof/>
        </w:rPr>
        <w:t>5</w:t>
      </w:r>
      <w:r w:rsidR="00BA7355">
        <w:t>)</w:t>
      </w:r>
      <w:r w:rsidR="00F4128E">
        <w:fldChar w:fldCharType="end"/>
      </w:r>
      <w:r w:rsidR="00B31FF1">
        <w:t xml:space="preserve"> </w:t>
      </w:r>
      <w:r w:rsidR="00B31FF1">
        <w:fldChar w:fldCharType="begin" w:fldLock="1"/>
      </w:r>
      <w:r w:rsidR="00B31FF1">
        <w:instrText>ADDIN CSL_CITATION {"citationItems":[{"id":"ITEM-1","itemData":{"DOI":"10.1016/B978-0-12-821204-2.00054-4","ISBN":"9780128232118","abstract":"It has been 200 years since the time of Michael Faraday's successful experiment on electromagnetic interaction which is considered as the first electric motor. Till now, almost all rotational motors run based on the fundamental principle of the experiment. As they have similar working principle, they may have similar modeling structure and similar control scheme. Therefore, this article proposes a universal architecture of electric motor control system which is then applied for modeling and control scheme design. Three typical motors are dealt with in this article, including direct current motor, induction motor, and interior permanent magnet synchronous motor. Thanks to their outstanding characteristic, these types of motors are the most popular ones and can be found in various applications and in diversified fields. The control systems of all these motors are validated numerically by simulation with two representative scenarios, i.e., under rated speed operation and with flux weakening for high speed region. The design procedure as well as the results prove that we can treat different motors with a uniform method. Consequently, the proposal in this article can be applied not only for advanced studies of the mentioned motors but also for further research on other types of electric motors.","author":[{"dropping-particle":"","family":"Vo-Duy","given":"Thanh","non-dropping-particle":"","parse-names":false,"suffix":""},{"dropping-particle":"","family":"Ta","given":"Minh C.","non-dropping-particle":"","parse-names":false,"suffix":""}],"container-title":"Encyclopedia of Electrical and Electronic Power Engineering","id":"ITEM-1","issued":{"date-parts":[["2023"]]},"page":"428-453","publisher":"Elsevier","title":"Fundamental design of electric motor control systems","type":"chapter","volume":"3"},"uris":["http://www.mendeley.com/documents/?uuid=f5491a2d-3f9a-4fc0-b6a1-d2626760b964"]}],"mendeley":{"formattedCitation":"[6]","plainTextFormattedCitation":"[6]","previouslyFormattedCitation":"[6]"},"properties":{"noteIndex":0},"schema":"https://github.com/citation-style-language/schema/raw/master/csl-citation.json"}</w:instrText>
      </w:r>
      <w:r w:rsidR="00B31FF1">
        <w:fldChar w:fldCharType="separate"/>
      </w:r>
      <w:r w:rsidR="00B31FF1" w:rsidRPr="00B31FF1">
        <w:rPr>
          <w:noProof/>
        </w:rPr>
        <w:t>[6]</w:t>
      </w:r>
      <w:r w:rsidR="00B31FF1">
        <w:fldChar w:fldCharType="end"/>
      </w:r>
      <w:r w:rsidR="00F4128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371"/>
        <w:gridCol w:w="845"/>
      </w:tblGrid>
      <w:tr w:rsidR="00F4128E" w14:paraId="21D15781" w14:textId="77777777" w:rsidTr="00380B06">
        <w:trPr>
          <w:trHeight w:val="2044"/>
        </w:trPr>
        <w:tc>
          <w:tcPr>
            <w:tcW w:w="562" w:type="dxa"/>
            <w:vAlign w:val="center"/>
          </w:tcPr>
          <w:p w14:paraId="17CDD5EA" w14:textId="77777777" w:rsidR="00F4128E" w:rsidRDefault="00F4128E" w:rsidP="00AE1872">
            <w:pPr>
              <w:spacing w:before="0" w:line="360" w:lineRule="auto"/>
              <w:jc w:val="center"/>
            </w:pPr>
          </w:p>
        </w:tc>
        <w:tc>
          <w:tcPr>
            <w:tcW w:w="7371" w:type="dxa"/>
            <w:vAlign w:val="center"/>
          </w:tcPr>
          <w:p w14:paraId="4E942C27" w14:textId="246A5A24" w:rsidR="00F4128E" w:rsidRPr="007767DE" w:rsidRDefault="00000000" w:rsidP="00AE1872">
            <w:pPr>
              <w:spacing w:before="0" w:line="360" w:lineRule="auto"/>
              <w:jc w:val="center"/>
              <w:rPr>
                <w:sz w:val="24"/>
                <w:szCs w:val="24"/>
              </w:rPr>
            </w:pPr>
            <m:oMathPara>
              <m:oMath>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d</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e>
                      </m:mr>
                    </m:m>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p</m:t>
                    </m:r>
                  </m:sub>
                </m:sSub>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a</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b</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c</m:t>
                              </m:r>
                            </m:sub>
                          </m:sSub>
                        </m:e>
                      </m:mr>
                    </m:m>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cosθ</m:t>
                          </m:r>
                        </m:e>
                        <m:e>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θ-</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e>
                          </m:func>
                        </m:e>
                        <m:e>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θ+</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e>
                          </m:func>
                        </m:e>
                      </m:mr>
                      <m:mr>
                        <m:e>
                          <m:r>
                            <w:rPr>
                              <w:rFonts w:ascii="Cambria Math" w:hAnsi="Cambria Math"/>
                              <w:sz w:val="24"/>
                              <w:szCs w:val="24"/>
                            </w:rPr>
                            <m:t>-sinθ</m:t>
                          </m:r>
                        </m:e>
                        <m:e>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sin</m:t>
                              </m:r>
                              <m:ctrlPr>
                                <w:rPr>
                                  <w:rFonts w:ascii="Cambria Math" w:hAnsi="Cambria Math"/>
                                  <w:i/>
                                  <w:sz w:val="24"/>
                                  <w:szCs w:val="24"/>
                                </w:rPr>
                              </m:ctrlPr>
                            </m:fName>
                            <m:e>
                              <m:d>
                                <m:dPr>
                                  <m:ctrlPr>
                                    <w:rPr>
                                      <w:rFonts w:ascii="Cambria Math" w:hAnsi="Cambria Math"/>
                                      <w:i/>
                                      <w:sz w:val="24"/>
                                      <w:szCs w:val="24"/>
                                    </w:rPr>
                                  </m:ctrlPr>
                                </m:dPr>
                                <m:e>
                                  <m:r>
                                    <w:rPr>
                                      <w:rFonts w:ascii="Cambria Math" w:hAnsi="Cambria Math"/>
                                      <w:sz w:val="24"/>
                                      <w:szCs w:val="24"/>
                                    </w:rPr>
                                    <m:t>θ-</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e>
                          </m:func>
                        </m:e>
                        <m:e>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sin</m:t>
                              </m:r>
                              <m:ctrlPr>
                                <w:rPr>
                                  <w:rFonts w:ascii="Cambria Math" w:hAnsi="Cambria Math"/>
                                  <w:i/>
                                  <w:sz w:val="24"/>
                                  <w:szCs w:val="24"/>
                                </w:rPr>
                              </m:ctrlPr>
                            </m:fName>
                            <m:e>
                              <m:d>
                                <m:dPr>
                                  <m:ctrlPr>
                                    <w:rPr>
                                      <w:rFonts w:ascii="Cambria Math" w:hAnsi="Cambria Math"/>
                                      <w:i/>
                                      <w:sz w:val="24"/>
                                      <w:szCs w:val="24"/>
                                    </w:rPr>
                                  </m:ctrlPr>
                                </m:dPr>
                                <m:e>
                                  <m:r>
                                    <w:rPr>
                                      <w:rFonts w:ascii="Cambria Math" w:hAnsi="Cambria Math"/>
                                      <w:sz w:val="24"/>
                                      <w:szCs w:val="24"/>
                                    </w:rPr>
                                    <m:t>θ-</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e>
                          </m:func>
                        </m:e>
                      </m:mr>
                      <m:m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mr>
                    </m:m>
                  </m:e>
                </m:d>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a</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b</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c</m:t>
                              </m:r>
                            </m:sub>
                          </m:sSub>
                        </m:e>
                      </m:mr>
                    </m:m>
                  </m:e>
                </m:d>
              </m:oMath>
            </m:oMathPara>
          </w:p>
        </w:tc>
        <w:tc>
          <w:tcPr>
            <w:tcW w:w="845" w:type="dxa"/>
            <w:vAlign w:val="center"/>
          </w:tcPr>
          <w:p w14:paraId="256EAC36" w14:textId="54B9EF15" w:rsidR="00F4128E" w:rsidRDefault="00F4128E" w:rsidP="00AE1872">
            <w:pPr>
              <w:pStyle w:val="Caption"/>
              <w:spacing w:before="0" w:line="360" w:lineRule="auto"/>
              <w:jc w:val="right"/>
            </w:pPr>
            <w:bookmarkStart w:id="10" w:name="_Ref163681063"/>
            <w:r>
              <w:t>(</w:t>
            </w:r>
            <w:fldSimple w:instr=" STYLEREF 1 \s ">
              <w:r w:rsidR="00BA7355">
                <w:rPr>
                  <w:noProof/>
                </w:rPr>
                <w:t>1</w:t>
              </w:r>
            </w:fldSimple>
            <w:r>
              <w:noBreakHyphen/>
            </w:r>
            <w:r w:rsidR="00265F60">
              <w:t>4</w:t>
            </w:r>
            <w:r>
              <w:t>)</w:t>
            </w:r>
            <w:bookmarkEnd w:id="10"/>
          </w:p>
        </w:tc>
      </w:tr>
    </w:tbl>
    <w:p w14:paraId="4FCB0C0B" w14:textId="77777777" w:rsidR="00F01EB8" w:rsidRDefault="00F01EB8" w:rsidP="00AE1872">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F4128E" w14:paraId="6179F20A" w14:textId="77777777" w:rsidTr="00380B06">
        <w:trPr>
          <w:trHeight w:val="582"/>
        </w:trPr>
        <w:tc>
          <w:tcPr>
            <w:tcW w:w="704" w:type="dxa"/>
            <w:vAlign w:val="center"/>
          </w:tcPr>
          <w:p w14:paraId="60330ACC" w14:textId="77777777" w:rsidR="00F4128E" w:rsidRDefault="00F4128E" w:rsidP="00AE1872">
            <w:pPr>
              <w:spacing w:before="0" w:line="360" w:lineRule="auto"/>
              <w:jc w:val="center"/>
            </w:pPr>
          </w:p>
        </w:tc>
        <w:tc>
          <w:tcPr>
            <w:tcW w:w="7088" w:type="dxa"/>
            <w:vAlign w:val="center"/>
          </w:tcPr>
          <w:p w14:paraId="21322BD9" w14:textId="3DD6B7CA" w:rsidR="00F4128E" w:rsidRPr="007767DE" w:rsidRDefault="00000000" w:rsidP="00AE1872">
            <w:pPr>
              <w:spacing w:before="0" w:line="360" w:lineRule="auto"/>
              <w:jc w:val="center"/>
              <w:rPr>
                <w:sz w:val="24"/>
                <w:szCs w:val="24"/>
              </w:rPr>
            </w:pPr>
            <m:oMathPara>
              <m:oMath>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a</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b</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c</m:t>
                              </m:r>
                            </m:sub>
                          </m:sSub>
                        </m:e>
                      </m:mr>
                    </m:m>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p</m:t>
                    </m:r>
                  </m:sub>
                  <m:sup>
                    <m:r>
                      <w:rPr>
                        <w:rFonts w:ascii="Cambria Math" w:hAnsi="Cambria Math"/>
                        <w:sz w:val="24"/>
                        <w:szCs w:val="24"/>
                      </w:rPr>
                      <m:t>-1</m:t>
                    </m:r>
                  </m:sup>
                </m:sSubSup>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d</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e>
                      </m:mr>
                    </m:m>
                  </m:e>
                </m:d>
                <m:r>
                  <w:rPr>
                    <w:rFonts w:ascii="Cambria Math" w:hAnsi="Cambria Math"/>
                    <w:sz w:val="24"/>
                    <w:szCs w:val="24"/>
                  </w:rPr>
                  <m:t>=</m:t>
                </m:r>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cosθ</m:t>
                          </m:r>
                        </m:e>
                        <m:e>
                          <m:r>
                            <w:rPr>
                              <w:rFonts w:ascii="Cambria Math" w:hAnsi="Cambria Math"/>
                              <w:sz w:val="24"/>
                              <w:szCs w:val="24"/>
                            </w:rPr>
                            <m:t>-sinθ</m:t>
                          </m:r>
                        </m:e>
                        <m:e>
                          <m:r>
                            <m:rPr>
                              <m:sty m:val="p"/>
                            </m:rPr>
                            <w:rPr>
                              <w:rFonts w:ascii="Cambria Math" w:hAnsi="Cambria Math"/>
                              <w:sz w:val="24"/>
                              <w:szCs w:val="24"/>
                            </w:rPr>
                            <m:t>1</m:t>
                          </m:r>
                        </m:e>
                      </m:mr>
                      <m:mr>
                        <m:e>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θ-</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e>
                          </m:func>
                        </m:e>
                        <m:e>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sin</m:t>
                              </m:r>
                              <m:ctrlPr>
                                <w:rPr>
                                  <w:rFonts w:ascii="Cambria Math" w:hAnsi="Cambria Math"/>
                                  <w:i/>
                                  <w:sz w:val="24"/>
                                  <w:szCs w:val="24"/>
                                </w:rPr>
                              </m:ctrlPr>
                            </m:fName>
                            <m:e>
                              <m:d>
                                <m:dPr>
                                  <m:ctrlPr>
                                    <w:rPr>
                                      <w:rFonts w:ascii="Cambria Math" w:hAnsi="Cambria Math"/>
                                      <w:i/>
                                      <w:sz w:val="24"/>
                                      <w:szCs w:val="24"/>
                                    </w:rPr>
                                  </m:ctrlPr>
                                </m:dPr>
                                <m:e>
                                  <m:r>
                                    <w:rPr>
                                      <w:rFonts w:ascii="Cambria Math" w:hAnsi="Cambria Math"/>
                                      <w:sz w:val="24"/>
                                      <w:szCs w:val="24"/>
                                    </w:rPr>
                                    <m:t>θ-</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e>
                          </m:func>
                        </m:e>
                        <m:e>
                          <m:r>
                            <w:rPr>
                              <w:rFonts w:ascii="Cambria Math" w:hAnsi="Cambria Math"/>
                              <w:sz w:val="24"/>
                              <w:szCs w:val="24"/>
                            </w:rPr>
                            <m:t>1</m:t>
                          </m:r>
                        </m:e>
                      </m:mr>
                      <m:mr>
                        <m:e>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θ+</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e>
                          </m:func>
                        </m:e>
                        <m:e>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sin</m:t>
                              </m:r>
                              <m:ctrlPr>
                                <w:rPr>
                                  <w:rFonts w:ascii="Cambria Math" w:hAnsi="Cambria Math"/>
                                  <w:i/>
                                  <w:sz w:val="24"/>
                                  <w:szCs w:val="24"/>
                                </w:rPr>
                              </m:ctrlPr>
                            </m:fName>
                            <m:e>
                              <m:d>
                                <m:dPr>
                                  <m:ctrlPr>
                                    <w:rPr>
                                      <w:rFonts w:ascii="Cambria Math" w:hAnsi="Cambria Math"/>
                                      <w:i/>
                                      <w:sz w:val="24"/>
                                      <w:szCs w:val="24"/>
                                    </w:rPr>
                                  </m:ctrlPr>
                                </m:dPr>
                                <m:e>
                                  <m:r>
                                    <w:rPr>
                                      <w:rFonts w:ascii="Cambria Math" w:hAnsi="Cambria Math"/>
                                      <w:sz w:val="24"/>
                                      <w:szCs w:val="24"/>
                                    </w:rPr>
                                    <m:t>θ+</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e>
                          </m:func>
                        </m:e>
                        <m:e>
                          <m:r>
                            <w:rPr>
                              <w:rFonts w:ascii="Cambria Math" w:hAnsi="Cambria Math"/>
                              <w:sz w:val="24"/>
                              <w:szCs w:val="24"/>
                            </w:rPr>
                            <m:t>1</m:t>
                          </m:r>
                        </m:e>
                      </m:mr>
                    </m:m>
                  </m:e>
                </m:d>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d</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e>
                      </m:mr>
                    </m:m>
                  </m:e>
                </m:d>
              </m:oMath>
            </m:oMathPara>
          </w:p>
        </w:tc>
        <w:tc>
          <w:tcPr>
            <w:tcW w:w="986" w:type="dxa"/>
            <w:vAlign w:val="center"/>
          </w:tcPr>
          <w:p w14:paraId="1CC8E15A" w14:textId="3686A6C8" w:rsidR="00F4128E" w:rsidRDefault="00F4128E" w:rsidP="00AE1872">
            <w:pPr>
              <w:pStyle w:val="Caption"/>
              <w:spacing w:before="0" w:line="360" w:lineRule="auto"/>
              <w:jc w:val="right"/>
            </w:pPr>
            <w:bookmarkStart w:id="11" w:name="_Ref163681260"/>
            <w:r>
              <w:t>(</w:t>
            </w:r>
            <w:fldSimple w:instr=" STYLEREF 1 \s ">
              <w:r w:rsidR="00BA7355">
                <w:rPr>
                  <w:noProof/>
                </w:rPr>
                <w:t>1</w:t>
              </w:r>
            </w:fldSimple>
            <w:r>
              <w:noBreakHyphen/>
            </w:r>
            <w:r w:rsidR="00265F60">
              <w:t>5</w:t>
            </w:r>
            <w:r>
              <w:t>)</w:t>
            </w:r>
            <w:bookmarkEnd w:id="11"/>
          </w:p>
        </w:tc>
      </w:tr>
    </w:tbl>
    <w:p w14:paraId="635F75B2" w14:textId="43F83721" w:rsidR="00F4128E" w:rsidRDefault="008D49DA" w:rsidP="005D5EA4">
      <w:pPr>
        <w:spacing w:line="360" w:lineRule="auto"/>
        <w:ind w:firstLine="720"/>
      </w:pPr>
      <w:r>
        <w:t xml:space="preserve">Ngoài ra, khi cần thiết, ta cũng có thể sử dụng phép biến đổi từ hệ tọa độ </w:t>
      </w:r>
      <m:oMath>
        <m:r>
          <w:rPr>
            <w:rFonts w:ascii="Cambria Math" w:hAnsi="Cambria Math"/>
          </w:rPr>
          <m:t>αβ</m:t>
        </m:r>
      </m:oMath>
      <w:r>
        <w:t xml:space="preserve"> sang</w:t>
      </w:r>
      <w:r w:rsidR="00152293">
        <w:t xml:space="preserve"> hệ tọa độ</w:t>
      </w:r>
      <w:r>
        <w:t xml:space="preserve"> </w:t>
      </w:r>
      <m:oMath>
        <m:r>
          <w:rPr>
            <w:rFonts w:ascii="Cambria Math" w:hAnsi="Cambria Math"/>
          </w:rPr>
          <m:t>dq</m:t>
        </m:r>
      </m:oMath>
      <w:r>
        <w:t xml:space="preserve"> bởi ma trận quay </w:t>
      </w:r>
      <m:oMath>
        <m:sSub>
          <m:sSubPr>
            <m:ctrlPr>
              <w:rPr>
                <w:rFonts w:ascii="Cambria Math" w:hAnsi="Cambria Math"/>
                <w:i/>
              </w:rPr>
            </m:ctrlPr>
          </m:sSubPr>
          <m:e>
            <m:r>
              <w:rPr>
                <w:rFonts w:ascii="Cambria Math" w:hAnsi="Cambria Math"/>
              </w:rPr>
              <m:t>T</m:t>
            </m:r>
          </m:e>
          <m:sub>
            <m:r>
              <w:rPr>
                <w:rFonts w:ascii="Cambria Math" w:hAnsi="Cambria Math"/>
              </w:rPr>
              <m:t>r</m:t>
            </m:r>
          </m:sub>
        </m:sSub>
      </m:oMath>
      <w:r>
        <w:t xml:space="preserve"> (theo công thức </w:t>
      </w:r>
      <w:r w:rsidR="001C16B1">
        <w:fldChar w:fldCharType="begin"/>
      </w:r>
      <w:r w:rsidR="001C16B1">
        <w:instrText xml:space="preserve"> REF _Ref163681911 \h </w:instrText>
      </w:r>
      <w:r w:rsidR="00AE1872">
        <w:instrText xml:space="preserve"> \* MERGEFORMAT </w:instrText>
      </w:r>
      <w:r w:rsidR="001C16B1">
        <w:fldChar w:fldCharType="separate"/>
      </w:r>
      <w:r w:rsidR="00BA7355">
        <w:t>(</w:t>
      </w:r>
      <w:r w:rsidR="00BA7355">
        <w:rPr>
          <w:noProof/>
        </w:rPr>
        <w:t>1</w:t>
      </w:r>
      <w:r w:rsidR="00BA7355">
        <w:rPr>
          <w:noProof/>
        </w:rPr>
        <w:noBreakHyphen/>
      </w:r>
      <w:r w:rsidR="00265F60">
        <w:rPr>
          <w:noProof/>
        </w:rPr>
        <w:t>6</w:t>
      </w:r>
      <w:r w:rsidR="00BA7355">
        <w:t>)</w:t>
      </w:r>
      <w:r w:rsidR="001C16B1">
        <w:fldChar w:fldCharType="end"/>
      </w:r>
      <w:r>
        <w:t xml:space="preserve">) và ngược lại </w:t>
      </w:r>
      <w:r w:rsidR="00152293">
        <w:t xml:space="preserve">từ hệ tọa độ </w:t>
      </w:r>
      <m:oMath>
        <m:r>
          <w:rPr>
            <w:rFonts w:ascii="Cambria Math" w:hAnsi="Cambria Math"/>
          </w:rPr>
          <m:t>dq</m:t>
        </m:r>
      </m:oMath>
      <w:r w:rsidR="00152293">
        <w:t xml:space="preserve"> sang hệ tọa độ </w:t>
      </w:r>
      <m:oMath>
        <m:r>
          <w:rPr>
            <w:rFonts w:ascii="Cambria Math" w:hAnsi="Cambria Math"/>
          </w:rPr>
          <m:t>αβ</m:t>
        </m:r>
      </m:oMath>
      <w:r w:rsidR="00152293">
        <w:t xml:space="preserve"> </w:t>
      </w:r>
      <w:r>
        <w:t>theo công thức</w:t>
      </w:r>
      <w:r w:rsidR="001C16B1">
        <w:fldChar w:fldCharType="begin"/>
      </w:r>
      <w:r w:rsidR="001C16B1">
        <w:instrText xml:space="preserve"> REF _Ref163681915 \h </w:instrText>
      </w:r>
      <w:r w:rsidR="00AE1872">
        <w:instrText xml:space="preserve"> \* MERGEFORMAT </w:instrText>
      </w:r>
      <w:r w:rsidR="001C16B1">
        <w:fldChar w:fldCharType="separate"/>
      </w:r>
      <w:r w:rsidR="00BA7355">
        <w:t>(</w:t>
      </w:r>
      <w:r w:rsidR="00265F60">
        <w:rPr>
          <w:noProof/>
        </w:rPr>
        <w:t>1</w:t>
      </w:r>
      <w:r w:rsidR="00BA7355">
        <w:rPr>
          <w:noProof/>
        </w:rPr>
        <w:noBreakHyphen/>
      </w:r>
      <w:r w:rsidR="00265F60">
        <w:rPr>
          <w:noProof/>
        </w:rPr>
        <w:t>7</w:t>
      </w:r>
      <w:r w:rsidR="00BA7355">
        <w:t>)</w:t>
      </w:r>
      <w:r w:rsidR="001C16B1">
        <w:fldChar w:fldCharType="end"/>
      </w:r>
      <w:r w:rsidR="00B31FF1">
        <w:t xml:space="preserve"> </w:t>
      </w:r>
      <w:r w:rsidR="00B31FF1">
        <w:fldChar w:fldCharType="begin" w:fldLock="1"/>
      </w:r>
      <w:r w:rsidR="00B31FF1">
        <w:instrText>ADDIN CSL_CITATION {"citationItems":[{"id":"ITEM-1","itemData":{"DOI":"10.1016/B978-0-12-821204-2.00054-4","ISBN":"9780128232118","abstract":"It has been 200 years since the time of Michael Faraday's successful experiment on electromagnetic interaction which is considered as the first electric motor. Till now, almost all rotational motors run based on the fundamental principle of the experiment. As they have similar working principle, they may have similar modeling structure and similar control scheme. Therefore, this article proposes a universal architecture of electric motor control system which is then applied for modeling and control scheme design. Three typical motors are dealt with in this article, including direct current motor, induction motor, and interior permanent magnet synchronous motor. Thanks to their outstanding characteristic, these types of motors are the most popular ones and can be found in various applications and in diversified fields. The control systems of all these motors are validated numerically by simulation with two representative scenarios, i.e., under rated speed operation and with flux weakening for high speed region. The design procedure as well as the results prove that we can treat different motors with a uniform method. Consequently, the proposal in this article can be applied not only for advanced studies of the mentioned motors but also for further research on other types of electric motors.","author":[{"dropping-particle":"","family":"Vo-Duy","given":"Thanh","non-dropping-particle":"","parse-names":false,"suffix":""},{"dropping-particle":"","family":"Ta","given":"Minh C.","non-dropping-particle":"","parse-names":false,"suffix":""}],"container-title":"Encyclopedia of Electrical and Electronic Power Engineering","id":"ITEM-1","issued":{"date-parts":[["2023"]]},"page":"428-453","publisher":"Elsevier","title":"Fundamental design of electric motor control systems","type":"chapter","volume":"3"},"uris":["http://www.mendeley.com/documents/?uuid=f5491a2d-3f9a-4fc0-b6a1-d2626760b964"]}],"mendeley":{"formattedCitation":"[6]","plainTextFormattedCitation":"[6]","previouslyFormattedCitation":"[6]"},"properties":{"noteIndex":0},"schema":"https://github.com/citation-style-language/schema/raw/master/csl-citation.json"}</w:instrText>
      </w:r>
      <w:r w:rsidR="00B31FF1">
        <w:fldChar w:fldCharType="separate"/>
      </w:r>
      <w:r w:rsidR="00B31FF1" w:rsidRPr="00B31FF1">
        <w:rPr>
          <w:noProof/>
        </w:rPr>
        <w:t>[6]</w:t>
      </w:r>
      <w:r w:rsidR="00B31FF1">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8D49DA" w14:paraId="1E232664" w14:textId="77777777" w:rsidTr="00380B06">
        <w:trPr>
          <w:trHeight w:val="1081"/>
        </w:trPr>
        <w:tc>
          <w:tcPr>
            <w:tcW w:w="704" w:type="dxa"/>
            <w:vAlign w:val="center"/>
          </w:tcPr>
          <w:p w14:paraId="18BC456D" w14:textId="77777777" w:rsidR="008D49DA" w:rsidRDefault="008D49DA" w:rsidP="00AE1872">
            <w:pPr>
              <w:spacing w:before="0" w:line="360" w:lineRule="auto"/>
              <w:jc w:val="center"/>
            </w:pPr>
          </w:p>
        </w:tc>
        <w:tc>
          <w:tcPr>
            <w:tcW w:w="7088" w:type="dxa"/>
            <w:vAlign w:val="center"/>
          </w:tcPr>
          <w:p w14:paraId="09C01BBA" w14:textId="3500B722" w:rsidR="008D49DA" w:rsidRPr="007767DE" w:rsidRDefault="00000000" w:rsidP="00AE1872">
            <w:pPr>
              <w:spacing w:before="0" w:line="360" w:lineRule="auto"/>
              <w:jc w:val="center"/>
              <w:rPr>
                <w:sz w:val="24"/>
                <w:szCs w:val="24"/>
              </w:rPr>
            </w:pPr>
            <m:oMathPara>
              <m:oMath>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d</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e>
                      </m:mr>
                    </m:m>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r</m:t>
                    </m:r>
                  </m:sub>
                </m:sSub>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a</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b</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c</m:t>
                              </m:r>
                            </m:sub>
                          </m:sSub>
                        </m:e>
                      </m:mr>
                    </m:m>
                  </m:e>
                </m:d>
                <m:r>
                  <w:rPr>
                    <w:rFonts w:ascii="Cambria Math" w:hAnsi="Cambria Math"/>
                    <w:sz w:val="24"/>
                    <w:szCs w:val="24"/>
                  </w:rPr>
                  <m:t>=</m:t>
                </m:r>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cosθ</m:t>
                          </m:r>
                        </m:e>
                        <m:e>
                          <m:r>
                            <w:rPr>
                              <w:rFonts w:ascii="Cambria Math" w:hAnsi="Cambria Math"/>
                              <w:sz w:val="24"/>
                              <w:szCs w:val="24"/>
                            </w:rPr>
                            <m:t>sinθ</m:t>
                          </m:r>
                        </m:e>
                        <m:e>
                          <m:r>
                            <w:rPr>
                              <w:rFonts w:ascii="Cambria Math" w:hAnsi="Cambria Math"/>
                              <w:sz w:val="24"/>
                              <w:szCs w:val="24"/>
                            </w:rPr>
                            <m:t>0</m:t>
                          </m:r>
                        </m:e>
                      </m:mr>
                      <m:mr>
                        <m:e>
                          <m:r>
                            <w:rPr>
                              <w:rFonts w:ascii="Cambria Math" w:hAnsi="Cambria Math"/>
                              <w:sz w:val="24"/>
                              <w:szCs w:val="24"/>
                            </w:rPr>
                            <m:t>-sinθ</m:t>
                          </m:r>
                        </m:e>
                        <m:e>
                          <m:r>
                            <w:rPr>
                              <w:rFonts w:ascii="Cambria Math" w:hAnsi="Cambria Math"/>
                              <w:sz w:val="24"/>
                              <w:szCs w:val="24"/>
                            </w:rPr>
                            <m:t>cosθ</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0</m:t>
                          </m:r>
                        </m:e>
                        <m:e>
                          <m:r>
                            <w:rPr>
                              <w:rFonts w:ascii="Cambria Math" w:hAnsi="Cambria Math"/>
                              <w:sz w:val="24"/>
                              <w:szCs w:val="24"/>
                            </w:rPr>
                            <m:t>1</m:t>
                          </m:r>
                        </m:e>
                      </m:mr>
                    </m:m>
                  </m:e>
                </m:d>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α</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β</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e>
                      </m:mr>
                    </m:m>
                  </m:e>
                </m:d>
              </m:oMath>
            </m:oMathPara>
          </w:p>
        </w:tc>
        <w:tc>
          <w:tcPr>
            <w:tcW w:w="986" w:type="dxa"/>
            <w:vAlign w:val="center"/>
          </w:tcPr>
          <w:p w14:paraId="29F459BB" w14:textId="41415654" w:rsidR="008D49DA" w:rsidRDefault="008D49DA" w:rsidP="00AE1872">
            <w:pPr>
              <w:pStyle w:val="Caption"/>
              <w:spacing w:before="0" w:line="360" w:lineRule="auto"/>
              <w:jc w:val="right"/>
            </w:pPr>
            <w:bookmarkStart w:id="12" w:name="_Ref163681911"/>
            <w:r>
              <w:t>(</w:t>
            </w:r>
            <w:fldSimple w:instr=" STYLEREF 1 \s ">
              <w:r w:rsidR="00BA7355">
                <w:rPr>
                  <w:noProof/>
                </w:rPr>
                <w:t>1</w:t>
              </w:r>
            </w:fldSimple>
            <w:r>
              <w:noBreakHyphen/>
            </w:r>
            <w:r w:rsidR="00265F60">
              <w:t>6</w:t>
            </w:r>
            <w:r>
              <w:t>)</w:t>
            </w:r>
            <w:bookmarkEnd w:id="12"/>
          </w:p>
        </w:tc>
      </w:tr>
      <w:tr w:rsidR="008D49DA" w14:paraId="3589CA0F" w14:textId="77777777" w:rsidTr="00380B06">
        <w:trPr>
          <w:trHeight w:val="969"/>
        </w:trPr>
        <w:tc>
          <w:tcPr>
            <w:tcW w:w="704" w:type="dxa"/>
            <w:vAlign w:val="center"/>
          </w:tcPr>
          <w:p w14:paraId="217FB35A" w14:textId="77777777" w:rsidR="008D49DA" w:rsidRDefault="008D49DA" w:rsidP="00AE1872">
            <w:pPr>
              <w:spacing w:before="0" w:line="360" w:lineRule="auto"/>
              <w:jc w:val="center"/>
            </w:pPr>
          </w:p>
        </w:tc>
        <w:tc>
          <w:tcPr>
            <w:tcW w:w="7088" w:type="dxa"/>
            <w:vAlign w:val="center"/>
          </w:tcPr>
          <w:p w14:paraId="3B104D5A" w14:textId="73C3A0E1" w:rsidR="008D49DA" w:rsidRPr="007767DE" w:rsidRDefault="00000000" w:rsidP="00AE1872">
            <w:pPr>
              <w:spacing w:before="0" w:line="360" w:lineRule="auto"/>
              <w:jc w:val="center"/>
              <w:rPr>
                <w:sz w:val="24"/>
                <w:szCs w:val="24"/>
              </w:rPr>
            </w:pPr>
            <m:oMathPara>
              <m:oMath>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α</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β</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e>
                      </m:mr>
                    </m:m>
                  </m:e>
                </m:d>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r</m:t>
                    </m:r>
                  </m:sub>
                  <m:sup>
                    <m:r>
                      <w:rPr>
                        <w:rFonts w:ascii="Cambria Math" w:hAnsi="Cambria Math"/>
                        <w:sz w:val="24"/>
                        <w:szCs w:val="24"/>
                      </w:rPr>
                      <m:t>-1</m:t>
                    </m:r>
                  </m:sup>
                </m:sSubSup>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d</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e>
                      </m:mr>
                    </m:m>
                  </m:e>
                </m:d>
                <m:r>
                  <w:rPr>
                    <w:rFonts w:ascii="Cambria Math" w:hAnsi="Cambria Math"/>
                    <w:sz w:val="24"/>
                    <w:szCs w:val="24"/>
                  </w:rPr>
                  <m:t>=</m:t>
                </m:r>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cosθ</m:t>
                          </m:r>
                        </m:e>
                        <m:e>
                          <m:r>
                            <w:rPr>
                              <w:rFonts w:ascii="Cambria Math" w:hAnsi="Cambria Math"/>
                              <w:sz w:val="24"/>
                              <w:szCs w:val="24"/>
                            </w:rPr>
                            <m:t>-sinθ</m:t>
                          </m:r>
                        </m:e>
                        <m:e>
                          <m:r>
                            <w:rPr>
                              <w:rFonts w:ascii="Cambria Math" w:hAnsi="Cambria Math"/>
                              <w:sz w:val="24"/>
                              <w:szCs w:val="24"/>
                            </w:rPr>
                            <m:t>0</m:t>
                          </m:r>
                        </m:e>
                      </m:mr>
                      <m:mr>
                        <m:e>
                          <m:r>
                            <w:rPr>
                              <w:rFonts w:ascii="Cambria Math" w:hAnsi="Cambria Math"/>
                              <w:sz w:val="24"/>
                              <w:szCs w:val="24"/>
                            </w:rPr>
                            <m:t>sinθ</m:t>
                          </m:r>
                        </m:e>
                        <m:e>
                          <m:r>
                            <w:rPr>
                              <w:rFonts w:ascii="Cambria Math" w:hAnsi="Cambria Math"/>
                              <w:sz w:val="24"/>
                              <w:szCs w:val="24"/>
                            </w:rPr>
                            <m:t>cosθ</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0</m:t>
                          </m:r>
                        </m:e>
                        <m:e>
                          <m:r>
                            <w:rPr>
                              <w:rFonts w:ascii="Cambria Math" w:hAnsi="Cambria Math"/>
                              <w:sz w:val="24"/>
                              <w:szCs w:val="24"/>
                            </w:rPr>
                            <m:t>1</m:t>
                          </m:r>
                        </m:e>
                      </m:mr>
                    </m:m>
                  </m:e>
                </m:d>
                <m:d>
                  <m:dPr>
                    <m:begChr m:val="["/>
                    <m:endChr m:val="]"/>
                    <m:ctrlPr>
                      <w:rPr>
                        <w:rFonts w:ascii="Cambria Math" w:hAnsi="Cambria Math"/>
                        <w:i/>
                        <w:sz w:val="24"/>
                        <w:szCs w:val="24"/>
                      </w:rPr>
                    </m:ctrlPr>
                  </m:dPr>
                  <m:e>
                    <m:m>
                      <m:mPr>
                        <m:mcs>
                          <m:mc>
                            <m:mcPr>
                              <m:count m:val="1"/>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d</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e>
                      </m:mr>
                    </m:m>
                  </m:e>
                </m:d>
              </m:oMath>
            </m:oMathPara>
          </w:p>
        </w:tc>
        <w:tc>
          <w:tcPr>
            <w:tcW w:w="986" w:type="dxa"/>
            <w:vAlign w:val="center"/>
          </w:tcPr>
          <w:p w14:paraId="7B743E5F" w14:textId="2AF73E0D" w:rsidR="008D49DA" w:rsidRDefault="008D49DA" w:rsidP="00AE1872">
            <w:pPr>
              <w:pStyle w:val="Caption"/>
              <w:spacing w:before="0" w:line="360" w:lineRule="auto"/>
              <w:jc w:val="right"/>
            </w:pPr>
            <w:r>
              <w:t>(</w:t>
            </w:r>
            <w:fldSimple w:instr=" STYLEREF 1 \s ">
              <w:r w:rsidR="00BA7355">
                <w:rPr>
                  <w:noProof/>
                </w:rPr>
                <w:t>1</w:t>
              </w:r>
            </w:fldSimple>
            <w:r>
              <w:noBreakHyphen/>
            </w:r>
            <w:r w:rsidR="00265F60">
              <w:t>7</w:t>
            </w:r>
            <w:r>
              <w:t>)</w:t>
            </w:r>
          </w:p>
        </w:tc>
      </w:tr>
    </w:tbl>
    <w:p w14:paraId="6FF9795D" w14:textId="64AD7272" w:rsidR="00EC5EEC" w:rsidRDefault="00EC5EEC" w:rsidP="00AE1872">
      <w:pPr>
        <w:pStyle w:val="Heading3"/>
        <w:spacing w:line="360" w:lineRule="auto"/>
        <w:ind w:firstLine="0"/>
      </w:pPr>
      <w:bookmarkStart w:id="13" w:name="_Toc185519207"/>
      <w:r>
        <w:t>Lý thuyết phương pháp điều khiển tựa từ thông rotor</w:t>
      </w:r>
      <w:bookmarkEnd w:id="13"/>
    </w:p>
    <w:p w14:paraId="70F53626" w14:textId="333FA35B" w:rsidR="0054633B" w:rsidRPr="0054633B" w:rsidRDefault="007767DE" w:rsidP="0054633B">
      <w:pPr>
        <w:spacing w:line="360" w:lineRule="auto"/>
        <w:ind w:firstLine="720"/>
      </w:pPr>
      <w:r w:rsidRPr="007767DE">
        <w:t>Phương pháp điều khiển tựa từ thông rotor cho động cơ xoay chiều, đặc biệt là động cơ đồng bộ nam châm vĩnh cửu (PMSM), được xây dựng dựa trên nguyên lý điều khiển của động cơ một chiều kích từ độc lập, nơi mạch kích từ kiểm soát từ thông và mạch phần ứng điều khiển momen. Đối với động cơ PMSM, nguồn cấp cho stator thông qua biến tần 3 pha, cho phép điều chỉnh điện áp và tần số, từ đó điều khiển dòng điện stator để tạo momen và từ hóa.</w:t>
      </w:r>
    </w:p>
    <w:p w14:paraId="56FF0DFD" w14:textId="4026B7F3" w:rsidR="007767DE" w:rsidRPr="007767DE" w:rsidRDefault="007767DE" w:rsidP="007767DE">
      <w:pPr>
        <w:spacing w:line="360" w:lineRule="auto"/>
        <w:ind w:firstLine="720"/>
      </w:pPr>
      <w:r w:rsidRPr="007767DE">
        <w:t xml:space="preserve">Phương pháp điều khiển hướng từ thông (FOC) được phát triển nhằm chuyển đổi dòng điện stator từ hệ tọa độ ba pha (abc) sang hệ tọa độ quay (dq), trong đó dòng </w:t>
      </w:r>
      <w:r w:rsidRPr="007767DE">
        <w:lastRenderedPageBreak/>
        <w:t xml:space="preserve">điện stator </w:t>
      </w:r>
      <m:oMath>
        <m:sSub>
          <m:sSubPr>
            <m:ctrlPr>
              <w:rPr>
                <w:rFonts w:ascii="Cambria Math" w:hAnsi="Cambria Math"/>
                <w:i/>
              </w:rPr>
            </m:ctrlPr>
          </m:sSubPr>
          <m:e>
            <m:r>
              <w:rPr>
                <w:rFonts w:ascii="Cambria Math" w:hAnsi="Cambria Math"/>
              </w:rPr>
              <m:t>I</m:t>
            </m:r>
          </m:e>
          <m:sub>
            <m:r>
              <w:rPr>
                <w:rFonts w:ascii="Cambria Math" w:hAnsi="Cambria Math"/>
              </w:rPr>
              <m:t>s</m:t>
            </m:r>
          </m:sub>
        </m:sSub>
      </m:oMath>
      <w:r w:rsidRPr="007767DE">
        <w:t xml:space="preserve">​. được phân thành </w:t>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Pr="007767DE">
        <w:t xml:space="preserve"> (điều khiển từ thông) và</w:t>
      </w:r>
      <w:r>
        <w:t xml:space="preserve"> </w:t>
      </w:r>
      <m:oMath>
        <m:sSub>
          <m:sSubPr>
            <m:ctrlPr>
              <w:rPr>
                <w:rFonts w:ascii="Cambria Math" w:hAnsi="Cambria Math"/>
                <w:i/>
              </w:rPr>
            </m:ctrlPr>
          </m:sSubPr>
          <m:e>
            <m:r>
              <w:rPr>
                <w:rFonts w:ascii="Cambria Math" w:hAnsi="Cambria Math"/>
              </w:rPr>
              <m:t>I</m:t>
            </m:r>
          </m:e>
          <m:sub>
            <m:r>
              <w:rPr>
                <w:rFonts w:ascii="Cambria Math" w:hAnsi="Cambria Math"/>
              </w:rPr>
              <m:t>q</m:t>
            </m:r>
          </m:sub>
        </m:sSub>
      </m:oMath>
      <w:r w:rsidRPr="007767DE">
        <w:t xml:space="preserve"> ​ (điều khiển momen). Với động cơ PMSM, từ thông được tạo bởi nam châm vĩnh cửu, nên </w:t>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Pr="007767DE">
        <w:t xml:space="preserve"> thường được duy trì bằng 0, làm cho </w:t>
      </w:r>
      <m:oMath>
        <m:sSub>
          <m:sSubPr>
            <m:ctrlPr>
              <w:rPr>
                <w:rFonts w:ascii="Cambria Math" w:hAnsi="Cambria Math"/>
                <w:i/>
              </w:rPr>
            </m:ctrlPr>
          </m:sSubPr>
          <m:e>
            <m:r>
              <w:rPr>
                <w:rFonts w:ascii="Cambria Math" w:hAnsi="Cambria Math"/>
              </w:rPr>
              <m:t>I</m:t>
            </m:r>
          </m:e>
          <m:sub>
            <m:r>
              <w:rPr>
                <w:rFonts w:ascii="Cambria Math" w:hAnsi="Cambria Math"/>
              </w:rPr>
              <m:t>s</m:t>
            </m:r>
          </m:sub>
        </m:sSub>
      </m:oMath>
      <w:r w:rsidRPr="007767DE">
        <w:t xml:space="preserve">​. ​ hướng hoàn toàn theo trục q, đồng nghĩa với </w:t>
      </w:r>
      <m:oMath>
        <m:sSub>
          <m:sSubPr>
            <m:ctrlPr>
              <w:rPr>
                <w:rFonts w:ascii="Cambria Math" w:hAnsi="Cambria Math"/>
                <w:i/>
              </w:rPr>
            </m:ctrlPr>
          </m:sSubPr>
          <m:e>
            <m:r>
              <w:rPr>
                <w:rFonts w:ascii="Cambria Math" w:hAnsi="Cambria Math"/>
              </w:rPr>
              <m:t>I</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s</m:t>
            </m:r>
          </m:sub>
        </m:sSub>
      </m:oMath>
      <w:r w:rsidRPr="007767DE">
        <w:t>​. Điều này tối ưu hóa momen quay và hiệu suất điều khiển.</w:t>
      </w:r>
    </w:p>
    <w:p w14:paraId="11C8975A" w14:textId="77777777" w:rsidR="007767DE" w:rsidRPr="007767DE" w:rsidRDefault="007767DE" w:rsidP="007767DE">
      <w:pPr>
        <w:spacing w:line="360" w:lineRule="auto"/>
        <w:ind w:firstLine="720"/>
      </w:pPr>
      <w:r w:rsidRPr="007767DE">
        <w:t>Phương pháp FOC nhờ đó trở thành công cụ quan trọng trong điều khiển chính xác động cơ xoay chiều, đặc biệt trong các ứng dụng đòi hỏi hiệu quả và độ chính xác cao. Cấu trúc điều khiển không cảm biến dựa trên FOC được trình bày trong Hình 1.1, và thiết kế chi tiết các bộ điều khiển sẽ được đề cập trong phần 1.3.6.</w:t>
      </w:r>
    </w:p>
    <w:p w14:paraId="043D6C5E" w14:textId="68F71FC4" w:rsidR="00EC5EEC" w:rsidRDefault="00EC5EEC" w:rsidP="00AE1872">
      <w:pPr>
        <w:pStyle w:val="Heading3"/>
        <w:spacing w:line="360" w:lineRule="auto"/>
        <w:ind w:firstLine="0"/>
      </w:pPr>
      <w:bookmarkStart w:id="14" w:name="_Toc185519208"/>
      <w:r>
        <w:t>Phương pháp điều chế vec-tơ không gian</w:t>
      </w:r>
      <w:bookmarkEnd w:id="14"/>
    </w:p>
    <w:p w14:paraId="7EB75DDF" w14:textId="4275036B" w:rsidR="00AD005E" w:rsidRPr="00AD005E" w:rsidRDefault="00AD005E" w:rsidP="00AD005E">
      <w:pPr>
        <w:spacing w:line="360" w:lineRule="auto"/>
        <w:ind w:firstLine="720"/>
      </w:pPr>
      <w:r w:rsidRPr="00AD005E">
        <w:t xml:space="preserve">Động cơ PMSM được điều khiển thông qua biến tần 3 pha, trong đó điện áp 3 pha đầu ra (về biên độ và tần số) được tạo ra từ điện áp một chiều </w:t>
      </w:r>
      <m:oMath>
        <m:sSub>
          <m:sSubPr>
            <m:ctrlPr>
              <w:rPr>
                <w:rFonts w:ascii="Cambria Math" w:hAnsi="Cambria Math"/>
                <w:i/>
              </w:rPr>
            </m:ctrlPr>
          </m:sSubPr>
          <m:e>
            <m:r>
              <w:rPr>
                <w:rFonts w:ascii="Cambria Math" w:hAnsi="Cambria Math"/>
              </w:rPr>
              <m:t>V</m:t>
            </m:r>
          </m:e>
          <m:sub>
            <m:r>
              <w:rPr>
                <w:rFonts w:ascii="Cambria Math" w:hAnsi="Cambria Math"/>
              </w:rPr>
              <m:t>dc</m:t>
            </m:r>
          </m:sub>
        </m:sSub>
      </m:oMath>
      <w:r w:rsidRPr="00AD005E">
        <w:t xml:space="preserve">​ đầu vào thông qua bộ nghịch lưu 3 pha. Bộ nghịch lưu gồm 3 nhánh van, mỗi nhánh chứa 2 van bán dẫn (MOSFET, IGBT) hoạt động đối lập, chuyển đổi điện áp </w:t>
      </w:r>
      <m:oMath>
        <m:sSub>
          <m:sSubPr>
            <m:ctrlPr>
              <w:rPr>
                <w:rFonts w:ascii="Cambria Math" w:hAnsi="Cambria Math"/>
                <w:i/>
              </w:rPr>
            </m:ctrlPr>
          </m:sSubPr>
          <m:e>
            <m:r>
              <w:rPr>
                <w:rFonts w:ascii="Cambria Math" w:hAnsi="Cambria Math"/>
              </w:rPr>
              <m:t>V</m:t>
            </m:r>
          </m:e>
          <m:sub>
            <m:r>
              <w:rPr>
                <w:rFonts w:ascii="Cambria Math" w:hAnsi="Cambria Math"/>
              </w:rPr>
              <m:t>dc</m:t>
            </m:r>
          </m:sub>
        </m:sSub>
      </m:oMath>
      <w:r w:rsidRPr="00AD005E">
        <w:t xml:space="preserve">​ thành điện áp 3 pha </w:t>
      </w:r>
      <m:oMath>
        <m:sSub>
          <m:sSubPr>
            <m:ctrlPr>
              <w:rPr>
                <w:rFonts w:ascii="Cambria Math" w:hAnsi="Cambria Math"/>
                <w:i/>
              </w:rPr>
            </m:ctrlPr>
          </m:sSubPr>
          <m:e>
            <m:r>
              <w:rPr>
                <w:rFonts w:ascii="Cambria Math" w:hAnsi="Cambria Math"/>
              </w:rPr>
              <m:t>V</m:t>
            </m:r>
          </m:e>
          <m:sub>
            <m:r>
              <w:rPr>
                <w:rFonts w:ascii="Cambria Math" w:hAnsi="Cambria Math"/>
              </w:rPr>
              <m:t>abc</m:t>
            </m:r>
          </m:sub>
        </m:sSub>
      </m:oMath>
      <w:r w:rsidRPr="00AD005E">
        <w:t xml:space="preserve">​. Với 3 nhánh van, có tổng cộng 8 trạng thái hoạt động, bao gồm 2 vectơ 0 </w:t>
      </w:r>
      <m:oMath>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 xml:space="preserve">và </m:t>
            </m:r>
            <m:sSub>
              <m:sSubPr>
                <m:ctrlPr>
                  <w:rPr>
                    <w:rFonts w:ascii="Cambria Math" w:hAnsi="Cambria Math"/>
                    <w:i/>
                  </w:rPr>
                </m:ctrlPr>
              </m:sSubPr>
              <m:e>
                <m:r>
                  <w:rPr>
                    <w:rFonts w:ascii="Cambria Math" w:hAnsi="Cambria Math"/>
                  </w:rPr>
                  <m:t>V</m:t>
                </m:r>
              </m:e>
              <m:sub>
                <m:r>
                  <w:rPr>
                    <w:rFonts w:ascii="Cambria Math" w:hAnsi="Cambria Math"/>
                  </w:rPr>
                  <m:t>7​</m:t>
                </m:r>
              </m:sub>
            </m:sSub>
          </m:e>
        </m:d>
      </m:oMath>
      <w:r w:rsidRPr="00AD005E">
        <w:t xml:space="preserve"> và 6 vectơ chuẩn </w:t>
      </w:r>
      <m:oMath>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đến </m:t>
            </m:r>
            <m:sSub>
              <m:sSubPr>
                <m:ctrlPr>
                  <w:rPr>
                    <w:rFonts w:ascii="Cambria Math" w:hAnsi="Cambria Math"/>
                    <w:i/>
                  </w:rPr>
                </m:ctrlPr>
              </m:sSubPr>
              <m:e>
                <m:r>
                  <w:rPr>
                    <w:rFonts w:ascii="Cambria Math" w:hAnsi="Cambria Math"/>
                  </w:rPr>
                  <m:t>V</m:t>
                </m:r>
              </m:e>
              <m:sub>
                <m:r>
                  <w:rPr>
                    <w:rFonts w:ascii="Cambria Math" w:hAnsi="Cambria Math"/>
                  </w:rPr>
                  <m:t>6​</m:t>
                </m:r>
              </m:sub>
            </m:sSub>
          </m:e>
        </m:d>
      </m:oMath>
      <w:r w:rsidRPr="00AD005E">
        <w:t xml:space="preserve"> có biên độ </w:t>
      </w:r>
      <m:oMath>
        <m:f>
          <m:fPr>
            <m:ctrlPr>
              <w:rPr>
                <w:rFonts w:ascii="Cambria Math" w:hAnsi="Cambria Math"/>
                <w:i/>
              </w:rPr>
            </m:ctrlPr>
          </m:fPr>
          <m:num>
            <m:r>
              <w:rPr>
                <w:rFonts w:ascii="Cambria Math" w:hAnsi="Cambria Math"/>
              </w:rPr>
              <m:t>2</m:t>
            </m:r>
          </m:num>
          <m:den>
            <m:r>
              <w:rPr>
                <w:rFonts w:ascii="Cambria Math" w:hAnsi="Cambria Math"/>
              </w:rPr>
              <m:t>3</m:t>
            </m:r>
          </m:den>
        </m:f>
        <m:sSub>
          <m:sSubPr>
            <m:ctrlPr>
              <w:rPr>
                <w:rFonts w:ascii="Cambria Math" w:hAnsi="Cambria Math"/>
                <w:i/>
              </w:rPr>
            </m:ctrlPr>
          </m:sSubPr>
          <m:e>
            <m:r>
              <w:rPr>
                <w:rFonts w:ascii="Cambria Math" w:hAnsi="Cambria Math"/>
              </w:rPr>
              <m:t>V</m:t>
            </m:r>
          </m:e>
          <m:sub>
            <m:r>
              <w:rPr>
                <w:rFonts w:ascii="Cambria Math" w:hAnsi="Cambria Math"/>
              </w:rPr>
              <m:t>dc</m:t>
            </m:r>
          </m:sub>
        </m:sSub>
      </m:oMath>
      <w:r w:rsidRPr="00AD005E">
        <w:t xml:space="preserve">​, tạo thành 6 sector trên hệ tọa độ tĩnh, mỗi sector cách nhau góc </w:t>
      </w:r>
      <m:oMath>
        <m:f>
          <m:fPr>
            <m:ctrlPr>
              <w:rPr>
                <w:rFonts w:ascii="Cambria Math" w:hAnsi="Cambria Math"/>
                <w:i/>
              </w:rPr>
            </m:ctrlPr>
          </m:fPr>
          <m:num>
            <m:r>
              <w:rPr>
                <w:rFonts w:ascii="Cambria Math" w:hAnsi="Cambria Math"/>
              </w:rPr>
              <m:t>π</m:t>
            </m:r>
          </m:num>
          <m:den>
            <m:r>
              <w:rPr>
                <w:rFonts w:ascii="Cambria Math" w:hAnsi="Cambria Math"/>
              </w:rPr>
              <m:t>3</m:t>
            </m:r>
          </m:den>
        </m:f>
      </m:oMath>
      <w:r w:rsidRPr="00AD005E">
        <w:t>. Thứ tự chuyển đổi trạng thái của các vectơ tuân theo nguyên tắc chỉ thay đổi trạng thái một nhánh van để giảm tổn thất chuyển mạch.</w:t>
      </w:r>
    </w:p>
    <w:p w14:paraId="5B994047" w14:textId="0FE7C325" w:rsidR="00AD005E" w:rsidRPr="00AD005E" w:rsidRDefault="00AD005E" w:rsidP="00AD005E">
      <w:pPr>
        <w:spacing w:line="360" w:lineRule="auto"/>
        <w:ind w:firstLine="720"/>
      </w:pPr>
      <w:r w:rsidRPr="00AD005E">
        <w:t xml:space="preserve">Trong phương pháp điều chế vectơ không gian (SVM), vectơ điện áp tổng hợp </w:t>
      </w:r>
      <m:oMath>
        <m:sSub>
          <m:sSubPr>
            <m:ctrlPr>
              <w:rPr>
                <w:rFonts w:ascii="Cambria Math" w:hAnsi="Cambria Math"/>
                <w:i/>
              </w:rPr>
            </m:ctrlPr>
          </m:sSubPr>
          <m:e>
            <m:r>
              <w:rPr>
                <w:rFonts w:ascii="Cambria Math" w:hAnsi="Cambria Math"/>
              </w:rPr>
              <m:t>V</m:t>
            </m:r>
          </m:e>
          <m:sub>
            <m:r>
              <w:rPr>
                <w:rFonts w:ascii="Cambria Math" w:hAnsi="Cambria Math"/>
              </w:rPr>
              <m:t>s</m:t>
            </m:r>
          </m:sub>
        </m:sSub>
      </m:oMath>
      <w:r w:rsidRPr="00AD005E">
        <w:t xml:space="preserve">​ tại mỗi thời điểm được điều chỉnh để đạt biên độ và góc pha mong muốn, xác định vị trí của nó trong một sector bất kỳ. Vectơ </w:t>
      </w:r>
      <m:oMath>
        <m:sSub>
          <m:sSubPr>
            <m:ctrlPr>
              <w:rPr>
                <w:rFonts w:ascii="Cambria Math" w:hAnsi="Cambria Math"/>
                <w:i/>
              </w:rPr>
            </m:ctrlPr>
          </m:sSubPr>
          <m:e>
            <m:r>
              <w:rPr>
                <w:rFonts w:ascii="Cambria Math" w:hAnsi="Cambria Math"/>
              </w:rPr>
              <m:t>V</m:t>
            </m:r>
          </m:e>
          <m:sub>
            <m:r>
              <w:rPr>
                <w:rFonts w:ascii="Cambria Math" w:hAnsi="Cambria Math"/>
              </w:rPr>
              <m:t>s</m:t>
            </m:r>
          </m:sub>
        </m:sSub>
      </m:oMath>
      <w:r w:rsidRPr="00AD005E">
        <w:t>​ được phân tích thành hai hình chiếu trên hai vectơ chuẩn tạo thành sector, từ đó tính toán thời gian áp dụng từng vectơ chuẩn trong một chu kỳ điều chế. Các bước thực hiện SVM bao gồm:</w:t>
      </w:r>
    </w:p>
    <w:p w14:paraId="2143BED5" w14:textId="144F9753" w:rsidR="00AD005E" w:rsidRPr="00AD005E" w:rsidRDefault="00AD005E" w:rsidP="00AD005E">
      <w:pPr>
        <w:numPr>
          <w:ilvl w:val="0"/>
          <w:numId w:val="28"/>
        </w:numPr>
        <w:spacing w:line="360" w:lineRule="auto"/>
      </w:pPr>
      <w:r w:rsidRPr="00AD005E">
        <w:t xml:space="preserve">Xác định sector chứa vectơ </w:t>
      </w:r>
      <m:oMath>
        <m:sSub>
          <m:sSubPr>
            <m:ctrlPr>
              <w:rPr>
                <w:rFonts w:ascii="Cambria Math" w:hAnsi="Cambria Math"/>
                <w:i/>
              </w:rPr>
            </m:ctrlPr>
          </m:sSubPr>
          <m:e>
            <m:r>
              <w:rPr>
                <w:rFonts w:ascii="Cambria Math" w:hAnsi="Cambria Math"/>
              </w:rPr>
              <m:t>V</m:t>
            </m:r>
          </m:e>
          <m:sub>
            <m:r>
              <w:rPr>
                <w:rFonts w:ascii="Cambria Math" w:hAnsi="Cambria Math"/>
              </w:rPr>
              <m:t>s</m:t>
            </m:r>
          </m:sub>
        </m:sSub>
      </m:oMath>
      <w:r w:rsidRPr="00AD005E">
        <w:t xml:space="preserve">​: Dựa trên các thành phần </w:t>
      </w:r>
      <m:oMath>
        <m:sSub>
          <m:sSubPr>
            <m:ctrlPr>
              <w:rPr>
                <w:rFonts w:ascii="Cambria Math" w:hAnsi="Cambria Math"/>
                <w:i/>
              </w:rPr>
            </m:ctrlPr>
          </m:sSubPr>
          <m:e>
            <m:r>
              <w:rPr>
                <w:rFonts w:ascii="Cambria Math" w:hAnsi="Cambria Math"/>
              </w:rPr>
              <m:t>V</m:t>
            </m:r>
          </m:e>
          <m:sub>
            <m:r>
              <w:rPr>
                <w:rFonts w:ascii="Cambria Math" w:hAnsi="Cambria Math"/>
              </w:rPr>
              <m:t>α</m:t>
            </m:r>
          </m:sub>
        </m:sSub>
      </m:oMath>
      <w:r w:rsidRPr="00AD005E">
        <w:t xml:space="preserve">​ và </w:t>
      </w:r>
      <m:oMath>
        <m:sSub>
          <m:sSubPr>
            <m:ctrlPr>
              <w:rPr>
                <w:rFonts w:ascii="Cambria Math" w:hAnsi="Cambria Math"/>
                <w:i/>
              </w:rPr>
            </m:ctrlPr>
          </m:sSubPr>
          <m:e>
            <m:r>
              <w:rPr>
                <w:rFonts w:ascii="Cambria Math" w:hAnsi="Cambria Math"/>
              </w:rPr>
              <m:t>V</m:t>
            </m:r>
          </m:e>
          <m:sub>
            <m:r>
              <w:rPr>
                <w:rFonts w:ascii="Cambria Math" w:hAnsi="Cambria Math"/>
              </w:rPr>
              <m:t>β</m:t>
            </m:r>
          </m:sub>
        </m:sSub>
      </m:oMath>
      <w:r w:rsidRPr="00AD005E">
        <w:t xml:space="preserve"> của </w:t>
      </w:r>
      <m:oMath>
        <m:sSub>
          <m:sSubPr>
            <m:ctrlPr>
              <w:rPr>
                <w:rFonts w:ascii="Cambria Math" w:hAnsi="Cambria Math"/>
                <w:i/>
              </w:rPr>
            </m:ctrlPr>
          </m:sSubPr>
          <m:e>
            <m:r>
              <w:rPr>
                <w:rFonts w:ascii="Cambria Math" w:hAnsi="Cambria Math"/>
              </w:rPr>
              <m:t>V</m:t>
            </m:r>
          </m:e>
          <m:sub>
            <m:r>
              <w:rPr>
                <w:rFonts w:ascii="Cambria Math" w:hAnsi="Cambria Math"/>
              </w:rPr>
              <m:t>s​</m:t>
            </m:r>
          </m:sub>
        </m:sSub>
      </m:oMath>
      <w:r w:rsidRPr="00AD005E">
        <w:t xml:space="preserve"> trong hệ tọa độ phức. Quan hệ giữa </w:t>
      </w:r>
      <m:oMath>
        <m:sSub>
          <m:sSubPr>
            <m:ctrlPr>
              <w:rPr>
                <w:rFonts w:ascii="Cambria Math" w:hAnsi="Cambria Math"/>
                <w:i/>
              </w:rPr>
            </m:ctrlPr>
          </m:sSubPr>
          <m:e>
            <m:r>
              <w:rPr>
                <w:rFonts w:ascii="Cambria Math" w:hAnsi="Cambria Math"/>
              </w:rPr>
              <m:t>V</m:t>
            </m:r>
          </m:e>
          <m:sub>
            <m:r>
              <w:rPr>
                <w:rFonts w:ascii="Cambria Math" w:hAnsi="Cambria Math"/>
              </w:rPr>
              <m:t>α</m:t>
            </m:r>
          </m:sub>
        </m:sSub>
      </m:oMath>
      <w:r w:rsidRPr="00AD005E">
        <w:t xml:space="preserve">​ và </w:t>
      </w:r>
      <m:oMath>
        <m:sSub>
          <m:sSubPr>
            <m:ctrlPr>
              <w:rPr>
                <w:rFonts w:ascii="Cambria Math" w:hAnsi="Cambria Math"/>
                <w:i/>
              </w:rPr>
            </m:ctrlPr>
          </m:sSubPr>
          <m:e>
            <m:r>
              <w:rPr>
                <w:rFonts w:ascii="Cambria Math" w:hAnsi="Cambria Math"/>
              </w:rPr>
              <m:t>V</m:t>
            </m:r>
          </m:e>
          <m:sub>
            <m:r>
              <w:rPr>
                <w:rFonts w:ascii="Cambria Math" w:hAnsi="Cambria Math"/>
              </w:rPr>
              <m:t>β</m:t>
            </m:r>
          </m:sub>
        </m:sSub>
      </m:oMath>
      <w:r w:rsidRPr="00AD005E">
        <w:t>​ được sử dụng để xác định phạm vi góc của sector, như minh họa trong lưu đồ xác định sector.</w:t>
      </w:r>
    </w:p>
    <w:p w14:paraId="3EFCBF74" w14:textId="2C97290F" w:rsidR="00AD005E" w:rsidRPr="00AD005E" w:rsidRDefault="00AD005E" w:rsidP="00AD005E">
      <w:pPr>
        <w:numPr>
          <w:ilvl w:val="0"/>
          <w:numId w:val="28"/>
        </w:numPr>
        <w:spacing w:line="360" w:lineRule="auto"/>
      </w:pPr>
      <w:r w:rsidRPr="00AD005E">
        <w:lastRenderedPageBreak/>
        <w:t>Xác định hệ số điều chế của các vectơ chuẩn</w:t>
      </w:r>
      <w:r w:rsidRPr="00AD005E">
        <w:rPr>
          <w:b/>
          <w:bCs/>
        </w:rPr>
        <w:t>:</w:t>
      </w:r>
      <w:r w:rsidRPr="00AD005E">
        <w:t xml:space="preserve"> Trong mỗi sector, </w:t>
      </w:r>
      <m:oMath>
        <m:sSub>
          <m:sSubPr>
            <m:ctrlPr>
              <w:rPr>
                <w:rFonts w:ascii="Cambria Math" w:hAnsi="Cambria Math"/>
                <w:i/>
              </w:rPr>
            </m:ctrlPr>
          </m:sSubPr>
          <m:e>
            <m:r>
              <w:rPr>
                <w:rFonts w:ascii="Cambria Math" w:hAnsi="Cambria Math"/>
              </w:rPr>
              <m:t>V</m:t>
            </m:r>
          </m:e>
          <m:sub>
            <m:r>
              <w:rPr>
                <w:rFonts w:ascii="Cambria Math" w:hAnsi="Cambria Math"/>
              </w:rPr>
              <m:t>s</m:t>
            </m:r>
          </m:sub>
        </m:sSub>
      </m:oMath>
      <w:r w:rsidRPr="00AD005E">
        <w:t xml:space="preserve">​ được tổng hợp từ các vectơ </w:t>
      </w:r>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7</m:t>
            </m:r>
          </m:sub>
        </m:sSub>
      </m:oMath>
      <w:r w:rsidRPr="00AD005E">
        <w:t xml:space="preserve">​ và hai vectơ chuẩn. Các hệ số điều chế </w:t>
      </w:r>
      <m:oMath>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 và </m:t>
        </m:r>
        <m:sSub>
          <m:sSubPr>
            <m:ctrlPr>
              <w:rPr>
                <w:rFonts w:ascii="Cambria Math" w:hAnsi="Cambria Math"/>
                <w:i/>
              </w:rPr>
            </m:ctrlPr>
          </m:sSubPr>
          <m:e>
            <m:r>
              <w:rPr>
                <w:rFonts w:ascii="Cambria Math" w:hAnsi="Cambria Math"/>
              </w:rPr>
              <m:t>d</m:t>
            </m:r>
          </m:e>
          <m:sub>
            <m:r>
              <w:rPr>
                <w:rFonts w:ascii="Cambria Math" w:hAnsi="Cambria Math"/>
              </w:rPr>
              <m:t>2</m:t>
            </m:r>
          </m:sub>
        </m:sSub>
      </m:oMath>
      <w:r w:rsidRPr="00AD005E">
        <w:t xml:space="preserve">​ tương ứng được tính toán từ phương trình điều chế sử dụng ma trận </w:t>
      </w:r>
      <m:oMath>
        <m:sSub>
          <m:sSubPr>
            <m:ctrlPr>
              <w:rPr>
                <w:rFonts w:ascii="Cambria Math" w:hAnsi="Cambria Math"/>
                <w:i/>
              </w:rPr>
            </m:ctrlPr>
          </m:sSubPr>
          <m:e>
            <m:r>
              <w:rPr>
                <w:rFonts w:ascii="Cambria Math" w:hAnsi="Cambria Math"/>
              </w:rPr>
              <m:t>A</m:t>
            </m:r>
          </m:e>
          <m:sub>
            <m:r>
              <w:rPr>
                <w:rFonts w:ascii="Cambria Math" w:hAnsi="Cambria Math"/>
              </w:rPr>
              <m:t>nm</m:t>
            </m:r>
          </m:sub>
        </m:sSub>
      </m:oMath>
      <w:r w:rsidRPr="00AD005E">
        <w:t>​ xác định riêng cho từng sector,</w:t>
      </w:r>
    </w:p>
    <w:p w14:paraId="392218FD" w14:textId="4D96BA83" w:rsidR="00E60081" w:rsidRDefault="00AD005E" w:rsidP="00AD005E">
      <w:pPr>
        <w:spacing w:line="360" w:lineRule="auto"/>
        <w:ind w:firstLine="720"/>
      </w:pPr>
      <w:r w:rsidRPr="00AD005E">
        <w:t>Phương pháp SVM tối ưu hóa quá trình điều chế vectơ bằng cách giảm tổn thất chuyển mạch và cải thiện độ chính xác điều khiển điện áp pha, từ đó nâng cao hiệu suất vận hành của động cơ PMSM.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231CD2" w14:paraId="63871584" w14:textId="77777777" w:rsidTr="00380B06">
        <w:trPr>
          <w:trHeight w:val="969"/>
        </w:trPr>
        <w:tc>
          <w:tcPr>
            <w:tcW w:w="704" w:type="dxa"/>
            <w:vAlign w:val="center"/>
          </w:tcPr>
          <w:p w14:paraId="03DEB755" w14:textId="77777777" w:rsidR="00231CD2" w:rsidRDefault="00231CD2" w:rsidP="00AE1872">
            <w:pPr>
              <w:spacing w:before="0" w:line="360" w:lineRule="auto"/>
              <w:jc w:val="center"/>
            </w:pPr>
          </w:p>
        </w:tc>
        <w:tc>
          <w:tcPr>
            <w:tcW w:w="7088" w:type="dxa"/>
            <w:vAlign w:val="center"/>
          </w:tcPr>
          <w:p w14:paraId="74628EB7" w14:textId="71BC89F5" w:rsidR="00231CD2" w:rsidRPr="00231CD2" w:rsidRDefault="00000000" w:rsidP="00AE1872">
            <w:pPr>
              <w:spacing w:before="0" w:line="360" w:lineRule="auto"/>
              <w:jc w:val="center"/>
            </w:pPr>
            <m:oMathPara>
              <m:oMath>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e>
                </m:d>
              </m:oMath>
            </m:oMathPara>
          </w:p>
          <w:p w14:paraId="122BD75A" w14:textId="7F12A7B8" w:rsidR="00231CD2" w:rsidRDefault="00000000" w:rsidP="00AE1872">
            <w:pPr>
              <w:spacing w:before="0" w:line="360" w:lineRule="auto"/>
              <w:jc w:val="cente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d</m:t>
                              </m:r>
                            </m:e>
                            <m:sub>
                              <m:r>
                                <w:rPr>
                                  <w:rFonts w:ascii="Cambria Math" w:hAnsi="Cambria Math"/>
                                </w:rPr>
                                <m:t>1</m:t>
                              </m:r>
                            </m:sub>
                          </m:sSub>
                        </m:e>
                      </m:mr>
                      <m:mr>
                        <m:e>
                          <m:sSub>
                            <m:sSubPr>
                              <m:ctrlPr>
                                <w:rPr>
                                  <w:rFonts w:ascii="Cambria Math" w:hAnsi="Cambria Math"/>
                                  <w:i/>
                                </w:rPr>
                              </m:ctrlPr>
                            </m:sSubPr>
                            <m:e>
                              <m:r>
                                <w:rPr>
                                  <w:rFonts w:ascii="Cambria Math" w:hAnsi="Cambria Math"/>
                                </w:rPr>
                                <m:t>d</m:t>
                              </m:r>
                            </m:e>
                            <m:sub>
                              <m:r>
                                <w:rPr>
                                  <w:rFonts w:ascii="Cambria Math" w:hAnsi="Cambria Math"/>
                                </w:rPr>
                                <m:t>2</m:t>
                              </m:r>
                            </m:sub>
                          </m:sSub>
                        </m:e>
                      </m:mr>
                    </m:m>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m:t>
                    </m:r>
                  </m:sub>
                </m:sSub>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α</m:t>
                              </m:r>
                            </m:sub>
                          </m:sSub>
                        </m:e>
                      </m:mr>
                      <m:mr>
                        <m:e>
                          <m:sSub>
                            <m:sSubPr>
                              <m:ctrlPr>
                                <w:rPr>
                                  <w:rFonts w:ascii="Cambria Math" w:hAnsi="Cambria Math"/>
                                  <w:i/>
                                </w:rPr>
                              </m:ctrlPr>
                            </m:sSubPr>
                            <m:e>
                              <m:r>
                                <w:rPr>
                                  <w:rFonts w:ascii="Cambria Math" w:hAnsi="Cambria Math"/>
                                </w:rPr>
                                <m:t>V</m:t>
                              </m:r>
                            </m:e>
                            <m:sub>
                              <m:r>
                                <w:rPr>
                                  <w:rFonts w:ascii="Cambria Math" w:hAnsi="Cambria Math"/>
                                </w:rPr>
                                <m:t>β</m:t>
                              </m:r>
                            </m:sub>
                          </m:sSub>
                        </m:e>
                      </m:mr>
                    </m:m>
                  </m:e>
                </m:d>
              </m:oMath>
            </m:oMathPara>
          </w:p>
        </w:tc>
        <w:tc>
          <w:tcPr>
            <w:tcW w:w="986" w:type="dxa"/>
            <w:vAlign w:val="center"/>
          </w:tcPr>
          <w:p w14:paraId="36F15643" w14:textId="4450B5D2" w:rsidR="00231CD2" w:rsidRDefault="00231CD2" w:rsidP="00AE1872">
            <w:pPr>
              <w:pStyle w:val="Caption"/>
              <w:spacing w:before="0" w:line="360" w:lineRule="auto"/>
              <w:jc w:val="right"/>
            </w:pPr>
            <w:r>
              <w:t>(</w:t>
            </w:r>
            <w:fldSimple w:instr=" STYLEREF 1 \s ">
              <w:r w:rsidR="00BA7355">
                <w:rPr>
                  <w:noProof/>
                </w:rPr>
                <w:t>1</w:t>
              </w:r>
            </w:fldSimple>
            <w:r>
              <w:noBreakHyphen/>
            </w:r>
            <w:fldSimple w:instr=" SEQ ( \* ARABIC \s 1 ">
              <w:r w:rsidR="00BA7355">
                <w:rPr>
                  <w:noProof/>
                </w:rPr>
                <w:t>9</w:t>
              </w:r>
            </w:fldSimple>
            <w:r>
              <w:t>)</w:t>
            </w:r>
          </w:p>
        </w:tc>
      </w:tr>
    </w:tbl>
    <w:p w14:paraId="0C19ED35" w14:textId="3B15C8D5" w:rsidR="00883F74" w:rsidRDefault="00792FC8" w:rsidP="007767DE">
      <w:pPr>
        <w:spacing w:line="360" w:lineRule="auto"/>
        <w:ind w:firstLine="720"/>
      </w:pPr>
      <w:r>
        <w:t>Xác định độ rộng xung điều khiển từng nhánh van</w:t>
      </w:r>
      <w:r w:rsidR="00D92EE3">
        <w:t xml:space="preserve"> trong 1 chu kỳ điều khiển: </w:t>
      </w:r>
      <w:r w:rsidR="007E3530">
        <w:t>Dựa trên</w:t>
      </w:r>
      <w:r w:rsidR="00D92EE3">
        <w:t xml:space="preserve"> trình tự chuyển mạch giữa các vec-tơ chuẩn</w:t>
      </w:r>
      <w:r w:rsidR="007E3530">
        <w:t>,</w:t>
      </w:r>
      <w:r w:rsidR="00D92EE3">
        <w:t xml:space="preserve"> đảm bảo </w:t>
      </w:r>
      <w:r w:rsidR="007E3530">
        <w:t>rằng ở mỗi</w:t>
      </w:r>
      <w:r w:rsidR="00D92EE3">
        <w:t xml:space="preserve"> trạng thái liền kề chỉ có 1 nhánh van thay đổi trạng thái (giả sử trong sector 1 là </w:t>
      </w:r>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7</m:t>
            </m:r>
          </m:sub>
        </m:sSub>
      </m:oMath>
      <w:r w:rsidR="00D92EE3">
        <w:t xml:space="preserve"> và </w:t>
      </w:r>
      <m:oMath>
        <m:sSub>
          <m:sSubPr>
            <m:ctrlPr>
              <w:rPr>
                <w:rFonts w:ascii="Cambria Math" w:hAnsi="Cambria Math"/>
                <w:i/>
              </w:rPr>
            </m:ctrlPr>
          </m:sSubPr>
          <m:e>
            <m:r>
              <w:rPr>
                <w:rFonts w:ascii="Cambria Math" w:hAnsi="Cambria Math"/>
              </w:rPr>
              <m:t>V</m:t>
            </m:r>
          </m:e>
          <m:sub>
            <m:r>
              <w:rPr>
                <w:rFonts w:ascii="Cambria Math" w:hAnsi="Cambria Math"/>
              </w:rPr>
              <m:t>7</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0</m:t>
            </m:r>
          </m:sub>
        </m:sSub>
      </m:oMath>
      <w:r w:rsidR="00D92EE3">
        <w:t>)</w:t>
      </w:r>
    </w:p>
    <w:p w14:paraId="4065A2E0" w14:textId="0C4EEE10" w:rsidR="00EC5EEC" w:rsidRDefault="00EC5EEC" w:rsidP="00AE1872">
      <w:pPr>
        <w:pStyle w:val="Heading3"/>
        <w:spacing w:line="360" w:lineRule="auto"/>
        <w:ind w:firstLine="0"/>
      </w:pPr>
      <w:bookmarkStart w:id="15" w:name="_Toc185519209"/>
      <w:r>
        <w:t>Mô hình hóa động cơ PMSM trên hệ tọa độ quay</w:t>
      </w:r>
      <w:bookmarkEnd w:id="15"/>
    </w:p>
    <w:p w14:paraId="1F055A09" w14:textId="75A8E6AF" w:rsidR="00661E3A" w:rsidRDefault="00661E3A" w:rsidP="00BB34F0">
      <w:pPr>
        <w:ind w:firstLine="720"/>
      </w:pPr>
      <w:r>
        <w:t>Trước khi định thông số các bộ điều khiển</w:t>
      </w:r>
      <w:r w:rsidR="00BB34F0">
        <w:t xml:space="preserve">, tác giả </w:t>
      </w:r>
      <w:r w:rsidR="007E3530">
        <w:t>thự</w:t>
      </w:r>
      <w:r w:rsidR="00706202">
        <w:t>c</w:t>
      </w:r>
      <w:r w:rsidR="007E3530">
        <w:t xml:space="preserve"> hiện </w:t>
      </w:r>
      <w:r w:rsidR="00BB34F0">
        <w:t xml:space="preserve">mô hình hóa động cơ PMSM trên hệ tọa độ quay </w:t>
      </w:r>
      <m:oMath>
        <m:r>
          <w:rPr>
            <w:rFonts w:ascii="Cambria Math" w:hAnsi="Cambria Math"/>
          </w:rPr>
          <m:t>dq</m:t>
        </m:r>
      </m:oMath>
      <w:r w:rsidR="00BB34F0">
        <w:t xml:space="preserve">. </w:t>
      </w:r>
    </w:p>
    <w:p w14:paraId="747B77DD" w14:textId="77777777" w:rsidR="00BB4EF9" w:rsidRPr="00BB4EF9" w:rsidRDefault="00BB34F0">
      <w:pPr>
        <w:pStyle w:val="ListParagraph"/>
        <w:numPr>
          <w:ilvl w:val="0"/>
          <w:numId w:val="6"/>
        </w:numPr>
        <w:rPr>
          <w:b/>
          <w:bCs/>
          <w:i/>
          <w:iCs/>
        </w:rPr>
      </w:pPr>
      <w:r w:rsidRPr="00BB4EF9">
        <w:rPr>
          <w:b/>
          <w:bCs/>
          <w:i/>
          <w:iCs/>
        </w:rPr>
        <w:t>Phương trình cân bằng điện áp</w:t>
      </w:r>
    </w:p>
    <w:p w14:paraId="6F69E8D7" w14:textId="6F9F59BC" w:rsidR="00BB34F0" w:rsidRDefault="007E3530" w:rsidP="00BB4EF9">
      <w:pPr>
        <w:ind w:firstLine="720"/>
      </w:pPr>
      <w:r>
        <w:t>T</w:t>
      </w:r>
      <w:r w:rsidR="00BB34F0">
        <w:t xml:space="preserve">rong hệ tọa độ quay, </w:t>
      </w:r>
      <w:r>
        <w:t>khi</w:t>
      </w:r>
      <w:r w:rsidR="00BB34F0">
        <w:t xml:space="preserve"> dòng điện</w:t>
      </w:r>
      <w:r>
        <w:t xml:space="preserve"> được tách</w:t>
      </w:r>
      <w:r w:rsidR="00BB34F0">
        <w:t xml:space="preserve"> thành 2 thành phần một chiều </w:t>
      </w:r>
      <w:r>
        <w:t xml:space="preserve">nhằm </w:t>
      </w:r>
      <w:r w:rsidR="00BB34F0">
        <w:t>điều khiển từ thông mà momen độc lập, phương trình cân bằng điện áp stator tr</w:t>
      </w:r>
      <w:r>
        <w:t>ong</w:t>
      </w:r>
      <w:r w:rsidR="00BB34F0">
        <w:t xml:space="preserve"> hệ tọa độ quay được biểu diễn bởi </w:t>
      </w:r>
      <w:r w:rsidR="00BF70B6">
        <w:t>phương trình</w:t>
      </w:r>
      <w:r w:rsidR="006C6C68">
        <w:t xml:space="preserve"> </w:t>
      </w:r>
      <w:r w:rsidR="006C6C68">
        <w:fldChar w:fldCharType="begin"/>
      </w:r>
      <w:r w:rsidR="006C6C68">
        <w:instrText xml:space="preserve"> REF _Ref169900567 \h </w:instrText>
      </w:r>
      <w:r w:rsidR="006C6C68">
        <w:fldChar w:fldCharType="separate"/>
      </w:r>
      <w:r w:rsidR="00BA7355">
        <w:t>(</w:t>
      </w:r>
      <w:r w:rsidR="00BA7355">
        <w:rPr>
          <w:noProof/>
        </w:rPr>
        <w:t>1</w:t>
      </w:r>
      <w:r w:rsidR="00BA7355">
        <w:noBreakHyphen/>
      </w:r>
      <w:r w:rsidR="00BA7355">
        <w:rPr>
          <w:noProof/>
        </w:rPr>
        <w:t>10</w:t>
      </w:r>
      <w:r w:rsidR="00BA7355">
        <w:t>)</w:t>
      </w:r>
      <w:r w:rsidR="006C6C68">
        <w:fldChar w:fldCharType="end"/>
      </w:r>
      <w:r w:rsidR="006C6C68">
        <w:t xml:space="preserve"> </w:t>
      </w:r>
      <w:r w:rsidR="006C6C68">
        <w:fldChar w:fldCharType="begin" w:fldLock="1"/>
      </w:r>
      <w:r w:rsidR="006C6C68">
        <w:instrText>ADDIN CSL_CITATION {"citationItems":[{"id":"ITEM-1","itemData":{"DOI":"10.1016/B978-0-12-821204-2.00054-4","ISBN":"9780128232118","abstract":"It has been 200 years since the time of Michael Faraday's successful experiment on electromagnetic interaction which is considered as the first electric motor. Till now, almost all rotational motors run based on the fundamental principle of the experiment. As they have similar working principle, they may have similar modeling structure and similar control scheme. Therefore, this article proposes a universal architecture of electric motor control system which is then applied for modeling and control scheme design. Three typical motors are dealt with in this article, including direct current motor, induction motor, and interior permanent magnet synchronous motor. Thanks to their outstanding characteristic, these types of motors are the most popular ones and can be found in various applications and in diversified fields. The control systems of all these motors are validated numerically by simulation with two representative scenarios, i.e., under rated speed operation and with flux weakening for high speed region. The design procedure as well as the results prove that we can treat different motors with a uniform method. Consequently, the proposal in this article can be applied not only for advanced studies of the mentioned motors but also for further research on other types of electric motors.","author":[{"dropping-particle":"","family":"Vo-Duy","given":"Thanh","non-dropping-particle":"","parse-names":false,"suffix":""},{"dropping-particle":"","family":"Ta","given":"Minh C.","non-dropping-particle":"","parse-names":false,"suffix":""}],"container-title":"Encyclopedia of Electrical and Electronic Power Engineering","id":"ITEM-1","issued":{"date-parts":[["2023"]]},"page":"428-453","publisher":"Elsevier","title":"Fundamental design of electric motor control systems","type":"chapter","volume":"3"},"uris":["http://www.mendeley.com/documents/?uuid=f5491a2d-3f9a-4fc0-b6a1-d2626760b964"]}],"mendeley":{"formattedCitation":"[6]","plainTextFormattedCitation":"[6]","previouslyFormattedCitation":"[6]"},"properties":{"noteIndex":0},"schema":"https://github.com/citation-style-language/schema/raw/master/csl-citation.json"}</w:instrText>
      </w:r>
      <w:r w:rsidR="006C6C68">
        <w:fldChar w:fldCharType="separate"/>
      </w:r>
      <w:r w:rsidR="006C6C68" w:rsidRPr="006C6C68">
        <w:rPr>
          <w:noProof/>
        </w:rPr>
        <w:t>[6]</w:t>
      </w:r>
      <w:r w:rsidR="006C6C68">
        <w:fldChar w:fldCharType="end"/>
      </w:r>
      <w:r w:rsidR="00BF70B6">
        <w:t>.</w:t>
      </w:r>
      <w:r w:rsidR="00BB34F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BB34F0" w14:paraId="45084C69" w14:textId="77777777" w:rsidTr="00380B06">
        <w:trPr>
          <w:trHeight w:val="969"/>
        </w:trPr>
        <w:tc>
          <w:tcPr>
            <w:tcW w:w="704" w:type="dxa"/>
            <w:vAlign w:val="center"/>
          </w:tcPr>
          <w:p w14:paraId="39CED2F9" w14:textId="77777777" w:rsidR="00BB34F0" w:rsidRDefault="00BB34F0" w:rsidP="00AE1872">
            <w:pPr>
              <w:spacing w:line="360" w:lineRule="auto"/>
              <w:jc w:val="center"/>
            </w:pPr>
          </w:p>
        </w:tc>
        <w:tc>
          <w:tcPr>
            <w:tcW w:w="7088" w:type="dxa"/>
            <w:vAlign w:val="center"/>
          </w:tcPr>
          <w:p w14:paraId="4E805BB8" w14:textId="6CA9087B" w:rsidR="00BB34F0" w:rsidRDefault="00000000" w:rsidP="00AE1872">
            <w:pPr>
              <w:spacing w:line="360" w:lineRule="auto"/>
              <w:jc w:val="cente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u</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dq</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d</m:t>
                            </m:r>
                          </m:sub>
                        </m:sSub>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i</m:t>
                                </m:r>
                              </m:e>
                              <m:sub>
                                <m:r>
                                  <w:rPr>
                                    <w:rFonts w:ascii="Cambria Math" w:hAnsi="Cambria Math"/>
                                  </w:rPr>
                                  <m:t>d</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sSub>
                          <m:sSubPr>
                            <m:ctrlPr>
                              <w:rPr>
                                <w:rFonts w:ascii="Cambria Math" w:hAnsi="Cambria Math"/>
                                <w:i/>
                              </w:rPr>
                            </m:ctrlPr>
                          </m:sSubPr>
                          <m:e>
                            <m:r>
                              <w:rPr>
                                <w:rFonts w:ascii="Cambria Math" w:hAnsi="Cambria Math"/>
                              </w:rPr>
                              <m:t>i</m:t>
                            </m:r>
                          </m:e>
                          <m:sub>
                            <m:r>
                              <w:rPr>
                                <w:rFonts w:ascii="Cambria Math" w:hAnsi="Cambria Math"/>
                              </w:rPr>
                              <m:t>d</m:t>
                            </m:r>
                          </m:sub>
                        </m:sSub>
                        <m:r>
                          <w:rPr>
                            <w:rFonts w:ascii="Cambria Math" w:hAnsi="Cambria Math"/>
                          </w:rPr>
                          <m:t xml:space="preserve">             </m:t>
                        </m:r>
                      </m:e>
                      <m:e>
                        <m:sSub>
                          <m:sSubPr>
                            <m:ctrlPr>
                              <w:rPr>
                                <w:rFonts w:ascii="Cambria Math" w:hAnsi="Cambria Math"/>
                                <w:i/>
                              </w:rPr>
                            </m:ctrlPr>
                          </m:sSubPr>
                          <m:e>
                            <m:r>
                              <w:rPr>
                                <w:rFonts w:ascii="Cambria Math" w:hAnsi="Cambria Math"/>
                              </w:rPr>
                              <m:t>u</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qd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emf</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q</m:t>
                            </m:r>
                          </m:sub>
                        </m:sSub>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i</m:t>
                                </m:r>
                              </m:e>
                              <m:sub>
                                <m:r>
                                  <w:rPr>
                                    <w:rFonts w:ascii="Cambria Math" w:hAnsi="Cambria Math"/>
                                  </w:rPr>
                                  <m:t>q</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q</m:t>
                            </m:r>
                          </m:sub>
                        </m:sSub>
                        <m:sSub>
                          <m:sSubPr>
                            <m:ctrlPr>
                              <w:rPr>
                                <w:rFonts w:ascii="Cambria Math" w:hAnsi="Cambria Math"/>
                                <w:i/>
                              </w:rPr>
                            </m:ctrlPr>
                          </m:sSubPr>
                          <m:e>
                            <m:r>
                              <w:rPr>
                                <w:rFonts w:ascii="Cambria Math" w:hAnsi="Cambria Math"/>
                              </w:rPr>
                              <m:t>i</m:t>
                            </m:r>
                          </m:e>
                          <m:sub>
                            <m:r>
                              <w:rPr>
                                <w:rFonts w:ascii="Cambria Math" w:hAnsi="Cambria Math"/>
                              </w:rPr>
                              <m:t>q</m:t>
                            </m:r>
                          </m:sub>
                        </m:sSub>
                      </m:e>
                    </m:eqArr>
                  </m:e>
                </m:d>
              </m:oMath>
            </m:oMathPara>
          </w:p>
        </w:tc>
        <w:tc>
          <w:tcPr>
            <w:tcW w:w="986" w:type="dxa"/>
            <w:vAlign w:val="center"/>
          </w:tcPr>
          <w:p w14:paraId="2D4B83B4" w14:textId="3ED0F3F2" w:rsidR="00BB34F0" w:rsidRDefault="00BB34F0" w:rsidP="00755BB8">
            <w:pPr>
              <w:pStyle w:val="Caption"/>
              <w:spacing w:before="0" w:after="0" w:line="360" w:lineRule="auto"/>
              <w:jc w:val="right"/>
            </w:pPr>
            <w:bookmarkStart w:id="16" w:name="_Ref169900567"/>
            <w:r>
              <w:t>(</w:t>
            </w:r>
            <w:fldSimple w:instr=" STYLEREF 1 \s ">
              <w:r w:rsidR="00BA7355">
                <w:rPr>
                  <w:noProof/>
                </w:rPr>
                <w:t>1</w:t>
              </w:r>
            </w:fldSimple>
            <w:r>
              <w:noBreakHyphen/>
            </w:r>
            <w:fldSimple w:instr=" SEQ ( \* ARABIC \s 1 ">
              <w:r w:rsidR="00BA7355">
                <w:rPr>
                  <w:noProof/>
                </w:rPr>
                <w:t>10</w:t>
              </w:r>
            </w:fldSimple>
            <w:r>
              <w:t>)</w:t>
            </w:r>
            <w:bookmarkEnd w:id="16"/>
          </w:p>
        </w:tc>
      </w:tr>
    </w:tbl>
    <w:p w14:paraId="2E1BEA04" w14:textId="503861FA" w:rsidR="00BB34F0" w:rsidRDefault="00BF70B6" w:rsidP="00BB34F0">
      <w:r>
        <w:t>Trong đó:</w:t>
      </w:r>
    </w:p>
    <w:p w14:paraId="17316AFF" w14:textId="49CD8D6D" w:rsidR="00BF70B6" w:rsidRDefault="00000000">
      <w:pPr>
        <w:pStyle w:val="ListParagraph"/>
        <w:numPr>
          <w:ilvl w:val="0"/>
          <w:numId w:val="7"/>
        </w:numPr>
      </w:pPr>
      <m:oMath>
        <m:sSub>
          <m:sSubPr>
            <m:ctrlPr>
              <w:rPr>
                <w:rFonts w:ascii="Cambria Math" w:hAnsi="Cambria Math"/>
                <w:i/>
              </w:rPr>
            </m:ctrlPr>
          </m:sSubPr>
          <m:e>
            <m:r>
              <w:rPr>
                <w:rFonts w:ascii="Cambria Math" w:hAnsi="Cambria Math"/>
              </w:rPr>
              <m:t>u</m:t>
            </m:r>
          </m:e>
          <m:sub>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q</m:t>
            </m:r>
          </m:sub>
        </m:sSub>
      </m:oMath>
      <w:r w:rsidR="00BF70B6">
        <w:t xml:space="preserve">: giá trị điện áp trên 2 trục </w:t>
      </w:r>
      <m:oMath>
        <m:r>
          <w:rPr>
            <w:rFonts w:ascii="Cambria Math" w:hAnsi="Cambria Math"/>
          </w:rPr>
          <m:t>d, q</m:t>
        </m:r>
      </m:oMath>
      <w:r w:rsidR="00BF70B6">
        <w:t xml:space="preserve"> của điện áp stator.</w:t>
      </w:r>
    </w:p>
    <w:p w14:paraId="7128474D" w14:textId="1EAC0F24" w:rsidR="00BF70B6" w:rsidRDefault="00000000">
      <w:pPr>
        <w:pStyle w:val="ListParagraph"/>
        <w:numPr>
          <w:ilvl w:val="0"/>
          <w:numId w:val="7"/>
        </w:numPr>
      </w:pPr>
      <m:oMath>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q</m:t>
            </m:r>
          </m:sub>
        </m:sSub>
      </m:oMath>
      <w:r w:rsidR="00BF70B6">
        <w:t xml:space="preserve">: lần lượt là điện cảm và điện trở của cuộn dây stator quy đổi sang 2 trục của hệ tọa độ quay. </w:t>
      </w:r>
    </w:p>
    <w:p w14:paraId="32114CA2" w14:textId="49A4E410" w:rsidR="00BF70B6" w:rsidRDefault="00000000">
      <w:pPr>
        <w:pStyle w:val="ListParagraph"/>
        <w:numPr>
          <w:ilvl w:val="0"/>
          <w:numId w:val="7"/>
        </w:numPr>
      </w:pPr>
      <m:oMath>
        <m:sSub>
          <m:sSubPr>
            <m:ctrlPr>
              <w:rPr>
                <w:rFonts w:ascii="Cambria Math" w:hAnsi="Cambria Math"/>
                <w:i/>
              </w:rPr>
            </m:ctrlPr>
          </m:sSubPr>
          <m:e>
            <m:r>
              <w:rPr>
                <w:rFonts w:ascii="Cambria Math" w:hAnsi="Cambria Math"/>
              </w:rPr>
              <m:t>e</m:t>
            </m:r>
          </m:e>
          <m:sub>
            <m:r>
              <w:rPr>
                <w:rFonts w:ascii="Cambria Math" w:hAnsi="Cambria Math"/>
              </w:rPr>
              <m:t>emf</m:t>
            </m:r>
          </m:sub>
        </m:sSub>
      </m:oMath>
      <w:r w:rsidR="00BF70B6">
        <w:t>: sức phản điện động của động cơ</w:t>
      </w:r>
      <w:r w:rsidR="00850F63">
        <w:t xml:space="preserve"> phụ thuộc vào tốc độ điện </w:t>
      </w:r>
      <m:oMath>
        <m:sSub>
          <m:sSubPr>
            <m:ctrlPr>
              <w:rPr>
                <w:rFonts w:ascii="Cambria Math" w:hAnsi="Cambria Math"/>
                <w:i/>
              </w:rPr>
            </m:ctrlPr>
          </m:sSubPr>
          <m:e>
            <m:r>
              <w:rPr>
                <w:rFonts w:ascii="Cambria Math" w:hAnsi="Cambria Math"/>
              </w:rPr>
              <m:t>ω</m:t>
            </m:r>
          </m:e>
          <m:sub>
            <m:r>
              <w:rPr>
                <w:rFonts w:ascii="Cambria Math" w:hAnsi="Cambria Math"/>
              </w:rPr>
              <m:t>e</m:t>
            </m:r>
          </m:sub>
        </m:sSub>
      </m:oMath>
      <w:r w:rsidR="00850F63">
        <w:t xml:space="preserve"> và từ thông của nam châm </w:t>
      </w:r>
      <m:oMath>
        <m:sSub>
          <m:sSubPr>
            <m:ctrlPr>
              <w:rPr>
                <w:rFonts w:ascii="Cambria Math" w:hAnsi="Cambria Math"/>
                <w:i/>
              </w:rPr>
            </m:ctrlPr>
          </m:sSubPr>
          <m:e>
            <m:r>
              <m:rPr>
                <m:sty m:val="p"/>
              </m:rPr>
              <w:rPr>
                <w:rFonts w:ascii="Cambria Math" w:hAnsi="Cambria Math"/>
              </w:rPr>
              <m:t>Φ</m:t>
            </m:r>
            <m:ctrlPr>
              <w:rPr>
                <w:rFonts w:ascii="Cambria Math" w:hAnsi="Cambria Math"/>
              </w:rPr>
            </m:ctrlPr>
          </m:e>
          <m:sub>
            <m:r>
              <w:rPr>
                <w:rFonts w:ascii="Cambria Math" w:hAnsi="Cambria Math"/>
              </w:rPr>
              <m:t>f</m:t>
            </m:r>
          </m:sub>
        </m:sSub>
      </m:oMath>
      <w:r w:rsidR="00850F63">
        <w:t>.</w:t>
      </w:r>
    </w:p>
    <w:p w14:paraId="286D4399" w14:textId="1ADCA1A5" w:rsidR="00BF70B6" w:rsidRDefault="00000000">
      <w:pPr>
        <w:pStyle w:val="ListParagraph"/>
        <w:numPr>
          <w:ilvl w:val="0"/>
          <w:numId w:val="7"/>
        </w:numPr>
      </w:pPr>
      <m:oMath>
        <m:sSub>
          <m:sSubPr>
            <m:ctrlPr>
              <w:rPr>
                <w:rFonts w:ascii="Cambria Math" w:hAnsi="Cambria Math"/>
                <w:i/>
              </w:rPr>
            </m:ctrlPr>
          </m:sSubPr>
          <m:e>
            <m:r>
              <w:rPr>
                <w:rFonts w:ascii="Cambria Math" w:hAnsi="Cambria Math"/>
              </w:rPr>
              <m:t>e</m:t>
            </m:r>
          </m:e>
          <m:sub>
            <m:r>
              <w:rPr>
                <w:rFonts w:ascii="Cambria Math" w:hAnsi="Cambria Math"/>
              </w:rPr>
              <m:t>dq</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qd</m:t>
            </m:r>
          </m:sub>
        </m:sSub>
      </m:oMath>
      <w:r w:rsidR="00BF70B6">
        <w:t xml:space="preserve">: thành phần xen kênh tác động chéo giữa 2 kênh </w:t>
      </w:r>
      <m:oMath>
        <m:r>
          <w:rPr>
            <w:rFonts w:ascii="Cambria Math" w:hAnsi="Cambria Math"/>
          </w:rPr>
          <m:t>d-q</m:t>
        </m:r>
      </m:oMath>
      <w:r w:rsidR="00850F63">
        <w:t xml:space="preserve"> có giá trị phụ thuộc vào </w:t>
      </w:r>
      <m:oMath>
        <m:sSub>
          <m:sSubPr>
            <m:ctrlPr>
              <w:rPr>
                <w:rFonts w:ascii="Cambria Math" w:hAnsi="Cambria Math"/>
                <w:i/>
              </w:rPr>
            </m:ctrlPr>
          </m:sSubPr>
          <m:e>
            <m:r>
              <w:rPr>
                <w:rFonts w:ascii="Cambria Math" w:hAnsi="Cambria Math"/>
              </w:rPr>
              <m:t>ω</m:t>
            </m:r>
          </m:e>
          <m:sub>
            <m:r>
              <w:rPr>
                <w:rFonts w:ascii="Cambria Math" w:hAnsi="Cambria Math"/>
              </w:rPr>
              <m:t>e</m:t>
            </m:r>
          </m:sub>
        </m:sSub>
      </m:oMath>
      <w:r w:rsidR="00850F63">
        <w:t>, điện cảm và dòng điện của 2 kênh.</w:t>
      </w:r>
    </w:p>
    <w:p w14:paraId="2206D40E" w14:textId="73A9EB7E" w:rsidR="00850F63" w:rsidRDefault="00850F63" w:rsidP="00850F63">
      <w:r>
        <w:t xml:space="preserve">Giá trị của </w:t>
      </w:r>
      <m:oMath>
        <m:sSub>
          <m:sSubPr>
            <m:ctrlPr>
              <w:rPr>
                <w:rFonts w:ascii="Cambria Math" w:hAnsi="Cambria Math"/>
                <w:i/>
              </w:rPr>
            </m:ctrlPr>
          </m:sSubPr>
          <m:e>
            <m:r>
              <w:rPr>
                <w:rFonts w:ascii="Cambria Math" w:hAnsi="Cambria Math"/>
              </w:rPr>
              <m:t>e</m:t>
            </m:r>
          </m:e>
          <m:sub>
            <m:r>
              <w:rPr>
                <w:rFonts w:ascii="Cambria Math" w:hAnsi="Cambria Math"/>
              </w:rPr>
              <m:t>emf</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dq</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qd</m:t>
            </m:r>
          </m:sub>
        </m:sSub>
      </m:oMath>
      <w:r>
        <w:t xml:space="preserve"> được tính toán trong</w:t>
      </w:r>
      <w:r w:rsidR="006C6C68">
        <w:t xml:space="preserve"> </w:t>
      </w:r>
      <w:r w:rsidR="006C6C68">
        <w:fldChar w:fldCharType="begin"/>
      </w:r>
      <w:r w:rsidR="006C6C68">
        <w:instrText xml:space="preserve"> REF _Ref163943115 \h </w:instrText>
      </w:r>
      <w:r w:rsidR="006C6C68">
        <w:fldChar w:fldCharType="separate"/>
      </w:r>
      <w:r w:rsidR="00BA7355">
        <w:t>(</w:t>
      </w:r>
      <w:r w:rsidR="00BA7355">
        <w:rPr>
          <w:noProof/>
        </w:rPr>
        <w:t>1</w:t>
      </w:r>
      <w:r w:rsidR="00BA7355">
        <w:noBreakHyphen/>
      </w:r>
      <w:r w:rsidR="00BA7355">
        <w:rPr>
          <w:noProof/>
        </w:rPr>
        <w:t>11</w:t>
      </w:r>
      <w:r w:rsidR="00BA7355">
        <w:t>)</w:t>
      </w:r>
      <w:r w:rsidR="006C6C68">
        <w:fldChar w:fldCharType="end"/>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850F63" w14:paraId="06CFC5A2" w14:textId="77777777" w:rsidTr="00380B06">
        <w:trPr>
          <w:trHeight w:val="969"/>
        </w:trPr>
        <w:tc>
          <w:tcPr>
            <w:tcW w:w="704" w:type="dxa"/>
            <w:vAlign w:val="center"/>
          </w:tcPr>
          <w:p w14:paraId="4825962D" w14:textId="77777777" w:rsidR="00850F63" w:rsidRDefault="00850F63" w:rsidP="00AE1872">
            <w:pPr>
              <w:spacing w:line="360" w:lineRule="auto"/>
              <w:jc w:val="center"/>
            </w:pPr>
          </w:p>
        </w:tc>
        <w:tc>
          <w:tcPr>
            <w:tcW w:w="7088" w:type="dxa"/>
            <w:vAlign w:val="center"/>
          </w:tcPr>
          <w:p w14:paraId="64FF1DAD" w14:textId="721CE564" w:rsidR="00850F63" w:rsidRDefault="00000000" w:rsidP="00AE1872">
            <w:pPr>
              <w:spacing w:line="360" w:lineRule="auto"/>
              <w:jc w:val="cente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e</m:t>
                            </m:r>
                          </m:e>
                          <m:sub>
                            <m:r>
                              <w:rPr>
                                <w:rFonts w:ascii="Cambria Math" w:hAnsi="Cambria Math"/>
                              </w:rPr>
                              <m:t>dq</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e</m:t>
                            </m:r>
                          </m:sub>
                        </m:sSub>
                        <m:sSub>
                          <m:sSubPr>
                            <m:ctrlPr>
                              <w:rPr>
                                <w:rFonts w:ascii="Cambria Math" w:hAnsi="Cambria Math"/>
                                <w:i/>
                              </w:rPr>
                            </m:ctrlPr>
                          </m:sSubPr>
                          <m:e>
                            <m:r>
                              <w:rPr>
                                <w:rFonts w:ascii="Cambria Math" w:hAnsi="Cambria Math"/>
                              </w:rPr>
                              <m:t>L</m:t>
                            </m:r>
                          </m:e>
                          <m:sub>
                            <m:r>
                              <w:rPr>
                                <w:rFonts w:ascii="Cambria Math" w:hAnsi="Cambria Math"/>
                              </w:rPr>
                              <m:t>d</m:t>
                            </m:r>
                          </m:sub>
                        </m:sSub>
                        <m:sSub>
                          <m:sSubPr>
                            <m:ctrlPr>
                              <w:rPr>
                                <w:rFonts w:ascii="Cambria Math" w:hAnsi="Cambria Math"/>
                                <w:i/>
                              </w:rPr>
                            </m:ctrlPr>
                          </m:sSubPr>
                          <m:e>
                            <m:r>
                              <w:rPr>
                                <w:rFonts w:ascii="Cambria Math" w:hAnsi="Cambria Math"/>
                              </w:rPr>
                              <m:t>i</m:t>
                            </m:r>
                          </m:e>
                          <m:sub>
                            <m:r>
                              <w:rPr>
                                <w:rFonts w:ascii="Cambria Math" w:hAnsi="Cambria Math"/>
                              </w:rPr>
                              <m:t>q</m:t>
                            </m:r>
                          </m:sub>
                        </m:sSub>
                      </m:e>
                      <m:e>
                        <m:sSub>
                          <m:sSubPr>
                            <m:ctrlPr>
                              <w:rPr>
                                <w:rFonts w:ascii="Cambria Math" w:hAnsi="Cambria Math"/>
                                <w:i/>
                              </w:rPr>
                            </m:ctrlPr>
                          </m:sSubPr>
                          <m:e>
                            <m:r>
                              <w:rPr>
                                <w:rFonts w:ascii="Cambria Math" w:hAnsi="Cambria Math"/>
                              </w:rPr>
                              <m:t>e</m:t>
                            </m:r>
                          </m:e>
                          <m:sub>
                            <m:r>
                              <w:rPr>
                                <w:rFonts w:ascii="Cambria Math" w:hAnsi="Cambria Math"/>
                              </w:rPr>
                              <m:t>qd</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e</m:t>
                            </m:r>
                          </m:sub>
                        </m:sSub>
                        <m:sSub>
                          <m:sSubPr>
                            <m:ctrlPr>
                              <w:rPr>
                                <w:rFonts w:ascii="Cambria Math" w:hAnsi="Cambria Math"/>
                                <w:i/>
                              </w:rPr>
                            </m:ctrlPr>
                          </m:sSubPr>
                          <m:e>
                            <m:r>
                              <w:rPr>
                                <w:rFonts w:ascii="Cambria Math" w:hAnsi="Cambria Math"/>
                              </w:rPr>
                              <m:t>L</m:t>
                            </m:r>
                          </m:e>
                          <m:sub>
                            <m:r>
                              <w:rPr>
                                <w:rFonts w:ascii="Cambria Math" w:hAnsi="Cambria Math"/>
                              </w:rPr>
                              <m:t>q</m:t>
                            </m:r>
                          </m:sub>
                        </m:sSub>
                        <m:sSub>
                          <m:sSubPr>
                            <m:ctrlPr>
                              <w:rPr>
                                <w:rFonts w:ascii="Cambria Math" w:hAnsi="Cambria Math"/>
                                <w:i/>
                              </w:rPr>
                            </m:ctrlPr>
                          </m:sSubPr>
                          <m:e>
                            <m:r>
                              <w:rPr>
                                <w:rFonts w:ascii="Cambria Math" w:hAnsi="Cambria Math"/>
                              </w:rPr>
                              <m:t>i</m:t>
                            </m:r>
                          </m:e>
                          <m:sub>
                            <m:r>
                              <w:rPr>
                                <w:rFonts w:ascii="Cambria Math" w:hAnsi="Cambria Math"/>
                              </w:rPr>
                              <m:t>d</m:t>
                            </m:r>
                          </m:sub>
                        </m:sSub>
                      </m:e>
                      <m:e>
                        <m:sSub>
                          <m:sSubPr>
                            <m:ctrlPr>
                              <w:rPr>
                                <w:rFonts w:ascii="Cambria Math" w:hAnsi="Cambria Math"/>
                                <w:i/>
                              </w:rPr>
                            </m:ctrlPr>
                          </m:sSubPr>
                          <m:e>
                            <m:r>
                              <w:rPr>
                                <w:rFonts w:ascii="Cambria Math" w:hAnsi="Cambria Math"/>
                              </w:rPr>
                              <m:t>e</m:t>
                            </m:r>
                          </m:e>
                          <m:sub>
                            <m:r>
                              <w:rPr>
                                <w:rFonts w:ascii="Cambria Math" w:hAnsi="Cambria Math"/>
                              </w:rPr>
                              <m:t>emf</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e</m:t>
                            </m:r>
                          </m:sub>
                        </m:sSub>
                        <m:sSub>
                          <m:sSubPr>
                            <m:ctrlPr>
                              <w:rPr>
                                <w:rFonts w:ascii="Cambria Math" w:hAnsi="Cambria Math"/>
                                <w:i/>
                              </w:rPr>
                            </m:ctrlPr>
                          </m:sSubPr>
                          <m:e>
                            <m:r>
                              <m:rPr>
                                <m:sty m:val="p"/>
                              </m:rPr>
                              <w:rPr>
                                <w:rFonts w:ascii="Cambria Math" w:hAnsi="Cambria Math"/>
                              </w:rPr>
                              <m:t>Φ</m:t>
                            </m:r>
                            <m:ctrlPr>
                              <w:rPr>
                                <w:rFonts w:ascii="Cambria Math" w:hAnsi="Cambria Math"/>
                              </w:rPr>
                            </m:ctrlPr>
                          </m:e>
                          <m:sub>
                            <m:r>
                              <w:rPr>
                                <w:rFonts w:ascii="Cambria Math" w:hAnsi="Cambria Math"/>
                              </w:rPr>
                              <m:t>f</m:t>
                            </m:r>
                          </m:sub>
                        </m:sSub>
                      </m:e>
                    </m:eqArr>
                  </m:e>
                </m:d>
              </m:oMath>
            </m:oMathPara>
          </w:p>
        </w:tc>
        <w:tc>
          <w:tcPr>
            <w:tcW w:w="986" w:type="dxa"/>
            <w:vAlign w:val="center"/>
          </w:tcPr>
          <w:p w14:paraId="2A22742E" w14:textId="1F9DAB99" w:rsidR="00850F63" w:rsidRDefault="00850F63" w:rsidP="00755BB8">
            <w:pPr>
              <w:pStyle w:val="Caption"/>
              <w:spacing w:before="0" w:after="0" w:line="360" w:lineRule="auto"/>
              <w:jc w:val="right"/>
            </w:pPr>
            <w:bookmarkStart w:id="17" w:name="_Ref163943115"/>
            <w:r>
              <w:t>(</w:t>
            </w:r>
            <w:fldSimple w:instr=" STYLEREF 1 \s ">
              <w:r w:rsidR="00BA7355">
                <w:rPr>
                  <w:noProof/>
                </w:rPr>
                <w:t>1</w:t>
              </w:r>
            </w:fldSimple>
            <w:r>
              <w:noBreakHyphen/>
            </w:r>
            <w:fldSimple w:instr=" SEQ ( \* ARABIC \s 1 ">
              <w:r w:rsidR="00BA7355">
                <w:rPr>
                  <w:noProof/>
                </w:rPr>
                <w:t>11</w:t>
              </w:r>
            </w:fldSimple>
            <w:r>
              <w:t>)</w:t>
            </w:r>
            <w:bookmarkEnd w:id="17"/>
          </w:p>
        </w:tc>
      </w:tr>
    </w:tbl>
    <w:p w14:paraId="0397EA59" w14:textId="541BEBD6" w:rsidR="00BB4EF9" w:rsidRPr="00BB4EF9" w:rsidRDefault="00850F63">
      <w:pPr>
        <w:pStyle w:val="ListParagraph"/>
        <w:numPr>
          <w:ilvl w:val="0"/>
          <w:numId w:val="8"/>
        </w:numPr>
        <w:rPr>
          <w:b/>
          <w:bCs/>
          <w:i/>
          <w:iCs/>
        </w:rPr>
      </w:pPr>
      <w:r w:rsidRPr="00BB4EF9">
        <w:rPr>
          <w:b/>
          <w:bCs/>
          <w:i/>
          <w:iCs/>
        </w:rPr>
        <w:t>Quan hệ điện-cơ (sinh momen quay)</w:t>
      </w:r>
    </w:p>
    <w:p w14:paraId="3FF26D77" w14:textId="3CEA9A81" w:rsidR="00850F63" w:rsidRDefault="00BB4EF9" w:rsidP="00BB4EF9">
      <w:pPr>
        <w:ind w:firstLine="720"/>
      </w:pPr>
      <w:r>
        <w:t>Đ</w:t>
      </w:r>
      <w:r w:rsidR="00850F63">
        <w:t xml:space="preserve">ộng cơ điện nói chung </w:t>
      </w:r>
      <w:r w:rsidR="007E3530">
        <w:t xml:space="preserve"> thực hiện chứ</w:t>
      </w:r>
      <w:r w:rsidR="00C74A83">
        <w:t>c</w:t>
      </w:r>
      <w:r w:rsidR="007E3530">
        <w:t xml:space="preserve"> năng </w:t>
      </w:r>
      <w:r w:rsidR="00850F63">
        <w:t>chuyển đổi từ công suất điện sang côn</w:t>
      </w:r>
      <w:r w:rsidR="007E3530">
        <w:t>g</w:t>
      </w:r>
      <w:r w:rsidR="00850F63">
        <w:t xml:space="preserve"> suất cơ (sinh momen) làm quay trục động cơ. </w:t>
      </w:r>
      <w:r w:rsidR="007E3530">
        <w:t>Đối với</w:t>
      </w:r>
      <w:r w:rsidR="00850F63">
        <w:t xml:space="preserve"> động cơ PMSM, momen được </w:t>
      </w:r>
      <w:r w:rsidR="007E3530">
        <w:t>tạo ra</w:t>
      </w:r>
      <w:r w:rsidR="00850F63">
        <w:t xml:space="preserve"> bởi tương tác điện từ giữa từ trường của nam châm và dòng điện. Xét trên hệ trục tọa độ quay, momen điện từ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sidR="00850F63">
        <w:t xml:space="preserve"> được xác định bởi phương trình </w:t>
      </w:r>
      <w:r w:rsidR="00BA7355">
        <w:fldChar w:fldCharType="begin"/>
      </w:r>
      <w:r w:rsidR="00BA7355">
        <w:instrText xml:space="preserve"> REF _Ref163940527 \h </w:instrText>
      </w:r>
      <w:r w:rsidR="00BA7355">
        <w:fldChar w:fldCharType="separate"/>
      </w:r>
      <w:r w:rsidR="00BA7355">
        <w:t>(</w:t>
      </w:r>
      <w:r w:rsidR="00BA7355">
        <w:rPr>
          <w:noProof/>
        </w:rPr>
        <w:t>1</w:t>
      </w:r>
      <w:r w:rsidR="00BA7355">
        <w:noBreakHyphen/>
      </w:r>
      <w:r w:rsidR="00BA7355">
        <w:rPr>
          <w:noProof/>
        </w:rPr>
        <w:t>13</w:t>
      </w:r>
      <w:r w:rsidR="00BA7355">
        <w:t>)</w:t>
      </w:r>
      <w:r w:rsidR="00BA7355">
        <w:fldChar w:fldCharType="end"/>
      </w:r>
      <w:r w:rsidR="00D16CAF">
        <w:t xml:space="preserve"> </w:t>
      </w:r>
      <w:r w:rsidR="006C6C68">
        <w:fldChar w:fldCharType="begin" w:fldLock="1"/>
      </w:r>
      <w:r w:rsidR="00BA7355">
        <w:instrText>ADDIN CSL_CITATION {"citationItems":[{"id":"ITEM-1","itemData":{"DOI":"10.1016/B978-0-12-821204-2.00054-4","ISBN":"9780128232118","abstract":"It has been 200 years since the time of Michael Faraday's successful experiment on electromagnetic interaction which is considered as the first electric motor. Till now, almost all rotational motors run based on the fundamental principle of the experiment. As they have similar working principle, they may have similar modeling structure and similar control scheme. Therefore, this article proposes a universal architecture of electric motor control system which is then applied for modeling and control scheme design. Three typical motors are dealt with in this article, including direct current motor, induction motor, and interior permanent magnet synchronous motor. Thanks to their outstanding characteristic, these types of motors are the most popular ones and can be found in various applications and in diversified fields. The control systems of all these motors are validated numerically by simulation with two representative scenarios, i.e., under rated speed operation and with flux weakening for high speed region. The design procedure as well as the results prove that we can treat different motors with a uniform method. Consequently, the proposal in this article can be applied not only for advanced studies of the mentioned motors but also for further research on other types of electric motors.","author":[{"dropping-particle":"","family":"Vo-Duy","given":"Thanh","non-dropping-particle":"","parse-names":false,"suffix":""},{"dropping-particle":"","family":"Ta","given":"Minh C.","non-dropping-particle":"","parse-names":false,"suffix":""}],"container-title":"Encyclopedia of Electrical and Electronic Power Engineering","id":"ITEM-1","issued":{"date-parts":[["2023"]]},"page":"428-453","publisher":"Elsevier","title":"Fundamental design of electric motor control systems","type":"chapter","volume":"3"},"uris":["http://www.mendeley.com/documents/?uuid=f5491a2d-3f9a-4fc0-b6a1-d2626760b964"]}],"mendeley":{"formattedCitation":"[6]","plainTextFormattedCitation":"[6]","previouslyFormattedCitation":"[6]"},"properties":{"noteIndex":0},"schema":"https://github.com/citation-style-language/schema/raw/master/csl-citation.json"}</w:instrText>
      </w:r>
      <w:r w:rsidR="006C6C68">
        <w:fldChar w:fldCharType="separate"/>
      </w:r>
      <w:r w:rsidR="006C6C68" w:rsidRPr="006C6C68">
        <w:rPr>
          <w:noProof/>
        </w:rPr>
        <w:t>[6]</w:t>
      </w:r>
      <w:r w:rsidR="006C6C68">
        <w:fldChar w:fldCharType="end"/>
      </w:r>
      <w:r w:rsidR="00850F6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850F63" w14:paraId="52A965D8" w14:textId="77777777" w:rsidTr="00380B06">
        <w:trPr>
          <w:trHeight w:val="567"/>
        </w:trPr>
        <w:tc>
          <w:tcPr>
            <w:tcW w:w="704" w:type="dxa"/>
            <w:vAlign w:val="center"/>
          </w:tcPr>
          <w:p w14:paraId="65C8E039" w14:textId="77777777" w:rsidR="00850F63" w:rsidRDefault="00850F63" w:rsidP="00AE1872">
            <w:pPr>
              <w:spacing w:line="360" w:lineRule="auto"/>
              <w:jc w:val="center"/>
            </w:pPr>
          </w:p>
        </w:tc>
        <w:tc>
          <w:tcPr>
            <w:tcW w:w="7088" w:type="dxa"/>
            <w:vAlign w:val="center"/>
          </w:tcPr>
          <w:p w14:paraId="664EC691" w14:textId="1CF87C2C" w:rsidR="00850F63" w:rsidRDefault="00000000" w:rsidP="00AE1872">
            <w:pPr>
              <w:spacing w:line="360" w:lineRule="auto"/>
              <w:jc w:val="center"/>
            </w:pPr>
            <m:oMathPara>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p</m:t>
                </m:r>
                <m:sSub>
                  <m:sSubPr>
                    <m:ctrlPr>
                      <w:rPr>
                        <w:rFonts w:ascii="Cambria Math" w:hAnsi="Cambria Math"/>
                        <w:i/>
                      </w:rPr>
                    </m:ctrlPr>
                  </m:sSubPr>
                  <m:e>
                    <m:r>
                      <m:rPr>
                        <m:sty m:val="p"/>
                      </m:rPr>
                      <w:rPr>
                        <w:rFonts w:ascii="Cambria Math" w:hAnsi="Cambria Math"/>
                      </w:rPr>
                      <m:t>(Φ</m:t>
                    </m:r>
                    <m:ctrlPr>
                      <w:rPr>
                        <w:rFonts w:ascii="Cambria Math" w:hAnsi="Cambria Math"/>
                      </w:rPr>
                    </m:ctrlP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q</m:t>
                        </m:r>
                      </m:sub>
                    </m:sSub>
                  </m:e>
                </m:d>
                <m:sSub>
                  <m:sSubPr>
                    <m:ctrlPr>
                      <w:rPr>
                        <w:rFonts w:ascii="Cambria Math" w:hAnsi="Cambria Math"/>
                        <w:i/>
                      </w:rPr>
                    </m:ctrlPr>
                  </m:sSubPr>
                  <m:e>
                    <m:r>
                      <w:rPr>
                        <w:rFonts w:ascii="Cambria Math" w:hAnsi="Cambria Math"/>
                      </w:rPr>
                      <m:t>i</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q</m:t>
                    </m:r>
                  </m:sub>
                </m:sSub>
              </m:oMath>
            </m:oMathPara>
          </w:p>
        </w:tc>
        <w:tc>
          <w:tcPr>
            <w:tcW w:w="986" w:type="dxa"/>
            <w:vAlign w:val="center"/>
          </w:tcPr>
          <w:p w14:paraId="77249D09" w14:textId="330BB03A" w:rsidR="00850F63" w:rsidRDefault="00850F63" w:rsidP="00755BB8">
            <w:pPr>
              <w:pStyle w:val="Caption"/>
              <w:spacing w:before="0" w:after="0" w:line="360" w:lineRule="auto"/>
              <w:jc w:val="right"/>
            </w:pPr>
            <w:bookmarkStart w:id="18" w:name="_Ref163940524"/>
            <w:r>
              <w:t>(</w:t>
            </w:r>
            <w:fldSimple w:instr=" STYLEREF 1 \s ">
              <w:r w:rsidR="00BA7355">
                <w:rPr>
                  <w:noProof/>
                </w:rPr>
                <w:t>1</w:t>
              </w:r>
            </w:fldSimple>
            <w:r>
              <w:noBreakHyphen/>
            </w:r>
            <w:fldSimple w:instr=" SEQ ( \* ARABIC \s 1 ">
              <w:r w:rsidR="00BA7355">
                <w:rPr>
                  <w:noProof/>
                </w:rPr>
                <w:t>12</w:t>
              </w:r>
            </w:fldSimple>
            <w:r>
              <w:t>)</w:t>
            </w:r>
            <w:bookmarkEnd w:id="18"/>
          </w:p>
        </w:tc>
      </w:tr>
    </w:tbl>
    <w:p w14:paraId="04A631CD" w14:textId="3F628376" w:rsidR="00850F63" w:rsidRDefault="00F12C38" w:rsidP="00F12C38">
      <w:r>
        <w:t xml:space="preserve">Trong đó </w:t>
      </w:r>
      <m:oMath>
        <m:r>
          <w:rPr>
            <w:rFonts w:ascii="Cambria Math" w:hAnsi="Cambria Math"/>
          </w:rPr>
          <m:t>p</m:t>
        </m:r>
      </m:oMath>
      <w:r>
        <w:t xml:space="preserve"> là số cặp cực của động cơ. Chú ý là thành phần momen phản ứng phần ứng sinh ra do chênh lệch giá trị </w:t>
      </w:r>
      <m:oMath>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q</m:t>
            </m:r>
          </m:sub>
        </m:sSub>
      </m:oMath>
      <w:r>
        <w:t xml:space="preserve"> chỉ tồn tại trong động cơ I-PMSM, với động cơ S-PMSM thành phần này không tồn tại vì 2 điện cảm bằng giá trị nhau </w:t>
      </w:r>
      <w:r>
        <w:fldChar w:fldCharType="begin" w:fldLock="1"/>
      </w:r>
      <w:r w:rsidR="005D4C49">
        <w:instrText>ADDIN CSL_CITATION {"citationItems":[{"id":"ITEM-1","itemData":{"DOI":"10.1016/B978-0-12-821204-2.00054-4","ISBN":"9780128232118","abstract":"It has been 200 years since the time of Michael Faraday's successful experiment on electromagnetic interaction which is considered as the first electric motor. Till now, almost all rotational motors run based on the fundamental principle of the experiment. As they have similar working principle, they may have similar modeling structure and similar control scheme. Therefore, this article proposes a universal architecture of electric motor control system which is then applied for modeling and control scheme design. Three typical motors are dealt with in this article, including direct current motor, induction motor, and interior permanent magnet synchronous motor. Thanks to their outstanding characteristic, these types of motors are the most popular ones and can be found in various applications and in diversified fields. The control systems of all these motors are validated numerically by simulation with two representative scenarios, i.e., under rated speed operation and with flux weakening for high speed region. The design procedure as well as the results prove that we can treat different motors with a uniform method. Consequently, the proposal in this article can be applied not only for advanced studies of the mentioned motors but also for further research on other types of electric motors.","author":[{"dropping-particle":"","family":"Vo-Duy","given":"Thanh","non-dropping-particle":"","parse-names":false,"suffix":""},{"dropping-particle":"","family":"Ta","given":"Minh C.","non-dropping-particle":"","parse-names":false,"suffix":""}],"container-title":"Encyclopedia of Electrical and Electronic Power Engineering","id":"ITEM-1","issued":{"date-parts":[["2023"]]},"page":"428-453","publisher":"Elsevier","title":"Fundamental design of electric motor control systems","type":"chapter","volume":"3"},"uris":["http://www.mendeley.com/documents/?uuid=f2f3c950-95cb-41e2-9dec-afec75d1133c"]}],"mendeley":{"formattedCitation":"[6]","plainTextFormattedCitation":"[6]","previouslyFormattedCitation":"[6]"},"properties":{"noteIndex":0},"schema":"https://github.com/citation-style-language/schema/raw/master/csl-citation.json"}</w:instrText>
      </w:r>
      <w:r>
        <w:fldChar w:fldCharType="separate"/>
      </w:r>
      <w:r w:rsidRPr="00F12C38">
        <w:rPr>
          <w:noProof/>
        </w:rPr>
        <w:t>[6]</w:t>
      </w:r>
      <w:r>
        <w:fldChar w:fldCharType="end"/>
      </w:r>
      <w:r>
        <w:t>.</w:t>
      </w:r>
    </w:p>
    <w:p w14:paraId="4B84560F" w14:textId="0588CB66" w:rsidR="00BB4EF9" w:rsidRPr="00BB4EF9" w:rsidRDefault="00F12C38">
      <w:pPr>
        <w:pStyle w:val="ListParagraph"/>
        <w:numPr>
          <w:ilvl w:val="0"/>
          <w:numId w:val="8"/>
        </w:numPr>
        <w:rPr>
          <w:b/>
          <w:bCs/>
          <w:i/>
          <w:iCs/>
        </w:rPr>
      </w:pPr>
      <w:r w:rsidRPr="00BB4EF9">
        <w:rPr>
          <w:b/>
          <w:bCs/>
          <w:i/>
          <w:iCs/>
        </w:rPr>
        <w:t>Phương trình chuyển động quay</w:t>
      </w:r>
    </w:p>
    <w:p w14:paraId="58450187" w14:textId="69008983" w:rsidR="00F12C38" w:rsidRDefault="00755BB8" w:rsidP="00BB4EF9">
      <w:pPr>
        <w:ind w:firstLine="720"/>
      </w:pPr>
      <w:r>
        <w:t>Momen động cơ sinh ra cân bằng với momen tải (</w:t>
      </w:r>
      <m:oMath>
        <m:sSub>
          <m:sSubPr>
            <m:ctrlPr>
              <w:rPr>
                <w:rFonts w:ascii="Cambria Math" w:hAnsi="Cambria Math"/>
                <w:i/>
              </w:rPr>
            </m:ctrlPr>
          </m:sSubPr>
          <m:e>
            <m:r>
              <w:rPr>
                <w:rFonts w:ascii="Cambria Math" w:hAnsi="Cambria Math"/>
              </w:rPr>
              <m:t>T</m:t>
            </m:r>
          </m:e>
          <m:sub>
            <m:r>
              <w:rPr>
                <w:rFonts w:ascii="Cambria Math" w:hAnsi="Cambria Math"/>
              </w:rPr>
              <m:t>load</m:t>
            </m:r>
          </m:sub>
        </m:sSub>
      </m:oMath>
      <w:r>
        <w:t>) và làm quay trục động cơ, nguyên lý tuân theo định luật II Newton cho chuyển động quay, thể hiện bởi</w:t>
      </w:r>
      <w:r w:rsidR="00BA7355">
        <w:t xml:space="preserve"> </w:t>
      </w:r>
      <w:r w:rsidR="00BA7355">
        <w:fldChar w:fldCharType="begin"/>
      </w:r>
      <w:r w:rsidR="00BA7355">
        <w:instrText xml:space="preserve"> REF _Ref163940527 \h </w:instrText>
      </w:r>
      <w:r w:rsidR="00BA7355">
        <w:fldChar w:fldCharType="separate"/>
      </w:r>
      <w:r w:rsidR="00BA7355">
        <w:t>(</w:t>
      </w:r>
      <w:r w:rsidR="00BA7355">
        <w:rPr>
          <w:noProof/>
        </w:rPr>
        <w:t>1</w:t>
      </w:r>
      <w:r w:rsidR="00BA7355">
        <w:noBreakHyphen/>
      </w:r>
      <w:r w:rsidR="00BA7355">
        <w:rPr>
          <w:noProof/>
        </w:rPr>
        <w:t>13</w:t>
      </w:r>
      <w:r w:rsidR="00BA7355">
        <w:t>)</w:t>
      </w:r>
      <w:r w:rsidR="00BA7355">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755BB8" w14:paraId="637DA51E" w14:textId="77777777" w:rsidTr="00380B06">
        <w:trPr>
          <w:trHeight w:val="624"/>
        </w:trPr>
        <w:tc>
          <w:tcPr>
            <w:tcW w:w="704" w:type="dxa"/>
            <w:vAlign w:val="center"/>
          </w:tcPr>
          <w:p w14:paraId="693723CE" w14:textId="77777777" w:rsidR="00755BB8" w:rsidRDefault="00755BB8" w:rsidP="00AE1872">
            <w:pPr>
              <w:spacing w:line="360" w:lineRule="auto"/>
              <w:jc w:val="center"/>
            </w:pPr>
          </w:p>
        </w:tc>
        <w:tc>
          <w:tcPr>
            <w:tcW w:w="7088" w:type="dxa"/>
            <w:vAlign w:val="center"/>
          </w:tcPr>
          <w:p w14:paraId="03658363" w14:textId="6A478B59" w:rsidR="00755BB8" w:rsidRDefault="00000000" w:rsidP="00AE1872">
            <w:pPr>
              <w:spacing w:line="360" w:lineRule="auto"/>
              <w:jc w:val="center"/>
            </w:pPr>
            <m:oMathPara>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load</m:t>
                    </m:r>
                  </m:sub>
                </m:sSub>
                <m:r>
                  <w:rPr>
                    <w:rFonts w:ascii="Cambria Math" w:hAnsi="Cambria Math"/>
                  </w:rPr>
                  <m:t>=J</m:t>
                </m:r>
                <m:f>
                  <m:fPr>
                    <m:ctrlPr>
                      <w:rPr>
                        <w:rFonts w:ascii="Cambria Math" w:hAnsi="Cambria Math"/>
                        <w:i/>
                      </w:rPr>
                    </m:ctrlPr>
                  </m:fPr>
                  <m:num>
                    <m:r>
                      <w:rPr>
                        <w:rFonts w:ascii="Cambria Math" w:hAnsi="Cambria Math"/>
                      </w:rPr>
                      <m:t>d</m:t>
                    </m:r>
                    <m:sSub>
                      <m:sSubPr>
                        <m:ctrlPr>
                          <w:rPr>
                            <w:rFonts w:ascii="Cambria Math" w:hAnsi="Cambria Math"/>
                            <w:i/>
                          </w:rPr>
                        </m:ctrlPr>
                      </m:sSubPr>
                      <m:e>
                        <m:r>
                          <m:rPr>
                            <m:sty m:val="p"/>
                          </m:rPr>
                          <w:rPr>
                            <w:rFonts w:ascii="Cambria Math" w:hAnsi="Cambria Math"/>
                          </w:rPr>
                          <m:t>Ω</m:t>
                        </m:r>
                        <m:ctrlPr>
                          <w:rPr>
                            <w:rFonts w:ascii="Cambria Math" w:hAnsi="Cambria Math"/>
                          </w:rPr>
                        </m:ctrlPr>
                      </m:e>
                      <m:sub>
                        <m:r>
                          <w:rPr>
                            <w:rFonts w:ascii="Cambria Math" w:hAnsi="Cambria Math"/>
                          </w:rPr>
                          <m:t>m</m:t>
                        </m:r>
                      </m:sub>
                    </m:sSub>
                  </m:num>
                  <m:den>
                    <m:r>
                      <w:rPr>
                        <w:rFonts w:ascii="Cambria Math" w:hAnsi="Cambria Math"/>
                      </w:rPr>
                      <m:t>dt</m:t>
                    </m:r>
                  </m:den>
                </m:f>
              </m:oMath>
            </m:oMathPara>
          </w:p>
        </w:tc>
        <w:tc>
          <w:tcPr>
            <w:tcW w:w="986" w:type="dxa"/>
            <w:vAlign w:val="center"/>
          </w:tcPr>
          <w:p w14:paraId="686E1DE4" w14:textId="045523F7" w:rsidR="00755BB8" w:rsidRDefault="00755BB8" w:rsidP="00755BB8">
            <w:pPr>
              <w:pStyle w:val="Caption"/>
              <w:spacing w:before="0" w:after="0" w:line="360" w:lineRule="auto"/>
              <w:jc w:val="right"/>
            </w:pPr>
            <w:bookmarkStart w:id="19" w:name="_Ref163940527"/>
            <w:r>
              <w:t>(</w:t>
            </w:r>
            <w:fldSimple w:instr=" STYLEREF 1 \s ">
              <w:r w:rsidR="00BA7355">
                <w:rPr>
                  <w:noProof/>
                </w:rPr>
                <w:t>1</w:t>
              </w:r>
            </w:fldSimple>
            <w:r>
              <w:noBreakHyphen/>
            </w:r>
            <w:fldSimple w:instr=" SEQ ( \* ARABIC \s 1 ">
              <w:r w:rsidR="00BA7355">
                <w:rPr>
                  <w:noProof/>
                </w:rPr>
                <w:t>13</w:t>
              </w:r>
            </w:fldSimple>
            <w:r>
              <w:t>)</w:t>
            </w:r>
            <w:bookmarkEnd w:id="19"/>
          </w:p>
        </w:tc>
      </w:tr>
    </w:tbl>
    <w:p w14:paraId="6053F781" w14:textId="75898495" w:rsidR="00755BB8" w:rsidRDefault="00755BB8" w:rsidP="00755BB8">
      <w:r>
        <w:t xml:space="preserve">Với </w:t>
      </w:r>
      <m:oMath>
        <m:r>
          <w:rPr>
            <w:rFonts w:ascii="Cambria Math" w:hAnsi="Cambria Math"/>
          </w:rPr>
          <m:t>J</m:t>
        </m:r>
      </m:oMath>
      <w:r>
        <w:t xml:space="preserve"> là momen quán tính của trục, </w:t>
      </w:r>
      <m:oMath>
        <m:sSub>
          <m:sSubPr>
            <m:ctrlPr>
              <w:rPr>
                <w:rFonts w:ascii="Cambria Math" w:hAnsi="Cambria Math"/>
                <w:i/>
              </w:rPr>
            </m:ctrlPr>
          </m:sSubPr>
          <m:e>
            <m:r>
              <m:rPr>
                <m:sty m:val="p"/>
              </m:rPr>
              <w:rPr>
                <w:rFonts w:ascii="Cambria Math" w:hAnsi="Cambria Math"/>
              </w:rPr>
              <m:t>Ω</m:t>
            </m:r>
            <m:ctrlPr>
              <w:rPr>
                <w:rFonts w:ascii="Cambria Math" w:hAnsi="Cambria Math"/>
              </w:rPr>
            </m:ctrlPr>
          </m:e>
          <m:sub>
            <m:r>
              <w:rPr>
                <w:rFonts w:ascii="Cambria Math" w:hAnsi="Cambria Math"/>
              </w:rPr>
              <m:t>m</m:t>
            </m:r>
          </m:sub>
        </m:sSub>
      </m:oMath>
      <w:r>
        <w:t xml:space="preserve"> là tốc độ cơ của trục động cơ liên hệ với tốc độ điện thông qua số cặp cực</w:t>
      </w:r>
      <w:r w:rsidR="00D16CAF">
        <w:t xml:space="preserve"> </w:t>
      </w:r>
      <w:r w:rsidR="00BA7355">
        <w:fldChar w:fldCharType="begin" w:fldLock="1"/>
      </w:r>
      <w:r w:rsidR="00BA7355">
        <w:instrText>ADDIN CSL_CITATION {"citationItems":[{"id":"ITEM-1","itemData":{"DOI":"10.1016/B978-0-12-821204-2.00054-4","ISBN":"9780128232118","abstract":"It has been 200 years since the time of Michael Faraday's successful experiment on electromagnetic interaction which is considered as the first electric motor. Till now, almost all rotational motors run based on the fundamental principle of the experiment. As they have similar working principle, they may have similar modeling structure and similar control scheme. Therefore, this article proposes a universal architecture of electric motor control system which is then applied for modeling and control scheme design. Three typical motors are dealt with in this article, including direct current motor, induction motor, and interior permanent magnet synchronous motor. Thanks to their outstanding characteristic, these types of motors are the most popular ones and can be found in various applications and in diversified fields. The control systems of all these motors are validated numerically by simulation with two representative scenarios, i.e., under rated speed operation and with flux weakening for high speed region. The design procedure as well as the results prove that we can treat different motors with a uniform method. Consequently, the proposal in this article can be applied not only for advanced studies of the mentioned motors but also for further research on other types of electric motors.","author":[{"dropping-particle":"","family":"Vo-Duy","given":"Thanh","non-dropping-particle":"","parse-names":false,"suffix":""},{"dropping-particle":"","family":"Ta","given":"Minh C.","non-dropping-particle":"","parse-names":false,"suffix":""}],"container-title":"Encyclopedia of Electrical and Electronic Power Engineering","id":"ITEM-1","issued":{"date-parts":[["2023"]]},"page":"428-453","publisher":"Elsevier","title":"Fundamental design of electric motor control systems","type":"chapter","volume":"3"},"uris":["http://www.mendeley.com/documents/?uuid=f5491a2d-3f9a-4fc0-b6a1-d2626760b964"]}],"mendeley":{"formattedCitation":"[6]","plainTextFormattedCitation":"[6]","previouslyFormattedCitation":"[6]"},"properties":{"noteIndex":0},"schema":"https://github.com/citation-style-language/schema/raw/master/csl-citation.json"}</w:instrText>
      </w:r>
      <w:r w:rsidR="00BA7355">
        <w:fldChar w:fldCharType="separate"/>
      </w:r>
      <w:r w:rsidR="00BA7355" w:rsidRPr="00BA7355">
        <w:rPr>
          <w:noProof/>
        </w:rPr>
        <w:t>[6]</w:t>
      </w:r>
      <w:r w:rsidR="00BA7355">
        <w:fldChar w:fldCharType="end"/>
      </w:r>
      <w:r w:rsidR="00D16CA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755BB8" w14:paraId="785D1BD5" w14:textId="77777777" w:rsidTr="00380B06">
        <w:trPr>
          <w:trHeight w:val="340"/>
        </w:trPr>
        <w:tc>
          <w:tcPr>
            <w:tcW w:w="704" w:type="dxa"/>
            <w:vAlign w:val="center"/>
          </w:tcPr>
          <w:p w14:paraId="782133EE" w14:textId="77777777" w:rsidR="00755BB8" w:rsidRDefault="00755BB8" w:rsidP="00AE1872">
            <w:pPr>
              <w:spacing w:line="360" w:lineRule="auto"/>
              <w:jc w:val="center"/>
            </w:pPr>
          </w:p>
        </w:tc>
        <w:tc>
          <w:tcPr>
            <w:tcW w:w="7088" w:type="dxa"/>
            <w:vAlign w:val="center"/>
          </w:tcPr>
          <w:p w14:paraId="2CD21CAF" w14:textId="3411AE7E" w:rsidR="00755BB8" w:rsidRDefault="00000000" w:rsidP="00AE1872">
            <w:pPr>
              <w:spacing w:line="360" w:lineRule="auto"/>
              <w:jc w:val="center"/>
            </w:pPr>
            <m:oMathPara>
              <m:oMath>
                <m:sSub>
                  <m:sSubPr>
                    <m:ctrlPr>
                      <w:rPr>
                        <w:rFonts w:ascii="Cambria Math" w:hAnsi="Cambria Math"/>
                        <w:i/>
                      </w:rPr>
                    </m:ctrlPr>
                  </m:sSubPr>
                  <m:e>
                    <m:r>
                      <w:rPr>
                        <w:rFonts w:ascii="Cambria Math" w:hAnsi="Cambria Math"/>
                      </w:rPr>
                      <m:t>ω</m:t>
                    </m:r>
                  </m:e>
                  <m:sub>
                    <m:r>
                      <w:rPr>
                        <w:rFonts w:ascii="Cambria Math" w:hAnsi="Cambria Math"/>
                      </w:rPr>
                      <m:t>e</m:t>
                    </m:r>
                  </m:sub>
                </m:sSub>
                <m:r>
                  <w:rPr>
                    <w:rFonts w:ascii="Cambria Math" w:hAnsi="Cambria Math"/>
                  </w:rPr>
                  <m:t>=p</m:t>
                </m:r>
                <m:sSub>
                  <m:sSubPr>
                    <m:ctrlPr>
                      <w:rPr>
                        <w:rFonts w:ascii="Cambria Math" w:hAnsi="Cambria Math"/>
                        <w:i/>
                      </w:rPr>
                    </m:ctrlPr>
                  </m:sSubPr>
                  <m:e>
                    <m:r>
                      <m:rPr>
                        <m:sty m:val="p"/>
                      </m:rPr>
                      <w:rPr>
                        <w:rFonts w:ascii="Cambria Math" w:hAnsi="Cambria Math"/>
                      </w:rPr>
                      <m:t>Ω</m:t>
                    </m:r>
                    <m:ctrlPr>
                      <w:rPr>
                        <w:rFonts w:ascii="Cambria Math" w:hAnsi="Cambria Math"/>
                      </w:rPr>
                    </m:ctrlPr>
                  </m:e>
                  <m:sub>
                    <m:r>
                      <w:rPr>
                        <w:rFonts w:ascii="Cambria Math" w:hAnsi="Cambria Math"/>
                      </w:rPr>
                      <m:t>m</m:t>
                    </m:r>
                  </m:sub>
                </m:sSub>
              </m:oMath>
            </m:oMathPara>
          </w:p>
        </w:tc>
        <w:tc>
          <w:tcPr>
            <w:tcW w:w="986" w:type="dxa"/>
            <w:vAlign w:val="center"/>
          </w:tcPr>
          <w:p w14:paraId="13A33CB8" w14:textId="405E287B" w:rsidR="00755BB8" w:rsidRDefault="00755BB8" w:rsidP="00755BB8">
            <w:pPr>
              <w:pStyle w:val="Caption"/>
              <w:spacing w:before="0" w:after="0" w:line="360" w:lineRule="auto"/>
              <w:jc w:val="right"/>
            </w:pPr>
            <w:r>
              <w:t>(</w:t>
            </w:r>
            <w:fldSimple w:instr=" STYLEREF 1 \s ">
              <w:r w:rsidR="00BA7355">
                <w:rPr>
                  <w:noProof/>
                </w:rPr>
                <w:t>1</w:t>
              </w:r>
            </w:fldSimple>
            <w:r>
              <w:noBreakHyphen/>
            </w:r>
            <w:fldSimple w:instr=" SEQ ( \* ARABIC \s 1 ">
              <w:r w:rsidR="00BA7355">
                <w:rPr>
                  <w:noProof/>
                </w:rPr>
                <w:t>14</w:t>
              </w:r>
            </w:fldSimple>
            <w:r>
              <w:t>)</w:t>
            </w:r>
          </w:p>
        </w:tc>
      </w:tr>
    </w:tbl>
    <w:p w14:paraId="5F11725A" w14:textId="03C37FB1" w:rsidR="00BB2C81" w:rsidRPr="00BB2C81" w:rsidRDefault="00EC5EEC" w:rsidP="00BB2C81">
      <w:pPr>
        <w:pStyle w:val="Heading3"/>
        <w:spacing w:line="360" w:lineRule="auto"/>
        <w:ind w:firstLine="0"/>
      </w:pPr>
      <w:bookmarkStart w:id="20" w:name="_Ref163852030"/>
      <w:bookmarkStart w:id="21" w:name="_Toc185519210"/>
      <w:r>
        <w:t>Thiết kế điều khiển</w:t>
      </w:r>
      <w:bookmarkEnd w:id="20"/>
      <w:bookmarkEnd w:id="21"/>
    </w:p>
    <w:p w14:paraId="2B105FA2" w14:textId="0A5D15AB" w:rsidR="00D72734" w:rsidRPr="00D72734" w:rsidRDefault="00D67AA8" w:rsidP="00101BB8">
      <w:pPr>
        <w:ind w:firstLine="720"/>
      </w:pPr>
      <w:r>
        <w:t xml:space="preserve">Trong công việc này, nhằm đảm bảo sự ổn định, bền vững với nhiễu, và điều khiển chính xác tốc độ động cơ, tác giả sử dụng cấu trúc điều khiển </w:t>
      </w:r>
      <w:r w:rsidR="00D72734">
        <w:t xml:space="preserve">phản hồi </w:t>
      </w:r>
      <w:r>
        <w:t>vòng kín</w:t>
      </w:r>
      <w:r w:rsidR="00101BB8">
        <w:t xml:space="preserve"> </w:t>
      </w:r>
      <w:r>
        <w:t xml:space="preserve">sử dụng bộ điều khiển </w:t>
      </w:r>
      <w:r w:rsidR="00A8774A">
        <w:t>tỉ lệ tích phân PI cho cả 2 mạch vòng tốc độ và dòng điện.</w:t>
      </w:r>
    </w:p>
    <w:p w14:paraId="138C0509" w14:textId="74A3091E" w:rsidR="00755BB8" w:rsidRDefault="00BB4EF9">
      <w:pPr>
        <w:pStyle w:val="ListParagraph"/>
        <w:numPr>
          <w:ilvl w:val="0"/>
          <w:numId w:val="8"/>
        </w:numPr>
        <w:rPr>
          <w:b/>
          <w:bCs/>
          <w:i/>
          <w:iCs/>
        </w:rPr>
      </w:pPr>
      <w:r w:rsidRPr="00BB4EF9">
        <w:rPr>
          <w:b/>
          <w:bCs/>
          <w:i/>
          <w:iCs/>
        </w:rPr>
        <w:t>Bộ điều khiển tốc độ</w:t>
      </w:r>
    </w:p>
    <w:p w14:paraId="5A059ACE" w14:textId="6DF48948" w:rsidR="00BB4EF9" w:rsidRDefault="00A8774A" w:rsidP="00D16CAF">
      <w:pPr>
        <w:ind w:firstLine="720"/>
      </w:pPr>
      <w:r>
        <w:t xml:space="preserve">Nhiệm vụ của bộ điều khiển tốc độ là tính toán ra </w:t>
      </w:r>
      <w:r w:rsidR="000022AF">
        <w:t xml:space="preserve">giá trị đặt cho dòng điện sinh momen </w:t>
      </w:r>
      <m:oMath>
        <m:sSub>
          <m:sSubPr>
            <m:ctrlPr>
              <w:rPr>
                <w:rFonts w:ascii="Cambria Math" w:hAnsi="Cambria Math"/>
                <w:i/>
              </w:rPr>
            </m:ctrlPr>
          </m:sSubPr>
          <m:e>
            <m:r>
              <w:rPr>
                <w:rFonts w:ascii="Cambria Math" w:hAnsi="Cambria Math"/>
              </w:rPr>
              <m:t>i</m:t>
            </m:r>
          </m:e>
          <m:sub>
            <m:sSub>
              <m:sSubPr>
                <m:ctrlPr>
                  <w:rPr>
                    <w:rFonts w:ascii="Cambria Math" w:hAnsi="Cambria Math"/>
                    <w:i/>
                  </w:rPr>
                </m:ctrlPr>
              </m:sSubPr>
              <m:e>
                <m:r>
                  <w:rPr>
                    <w:rFonts w:ascii="Cambria Math" w:hAnsi="Cambria Math"/>
                  </w:rPr>
                  <m:t>q</m:t>
                </m:r>
              </m:e>
              <m:sub>
                <m:r>
                  <w:rPr>
                    <w:rFonts w:ascii="Cambria Math" w:hAnsi="Cambria Math"/>
                  </w:rPr>
                  <m:t>ref</m:t>
                </m:r>
              </m:sub>
            </m:sSub>
          </m:sub>
        </m:sSub>
      </m:oMath>
      <w:r w:rsidR="000022AF">
        <w:t xml:space="preserve"> cho mạch vòng dòng điện. Xét dòng điện </w:t>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000022AF">
        <w:t xml:space="preserve"> được điều khiển ở giá trị 0, từ phương trình </w:t>
      </w:r>
      <w:r w:rsidR="000022AF">
        <w:fldChar w:fldCharType="begin"/>
      </w:r>
      <w:r w:rsidR="000022AF">
        <w:instrText xml:space="preserve"> REF _Ref163940524 \h </w:instrText>
      </w:r>
      <w:r w:rsidR="000022AF">
        <w:fldChar w:fldCharType="separate"/>
      </w:r>
      <w:r w:rsidR="00BA7355">
        <w:t>(</w:t>
      </w:r>
      <w:r w:rsidR="00BA7355">
        <w:rPr>
          <w:noProof/>
        </w:rPr>
        <w:t>1</w:t>
      </w:r>
      <w:r w:rsidR="00BA7355">
        <w:noBreakHyphen/>
      </w:r>
      <w:r w:rsidR="00BA7355">
        <w:rPr>
          <w:noProof/>
        </w:rPr>
        <w:t>12</w:t>
      </w:r>
      <w:r w:rsidR="00BA7355">
        <w:t>)</w:t>
      </w:r>
      <w:r w:rsidR="000022AF">
        <w:fldChar w:fldCharType="end"/>
      </w:r>
      <w:r w:rsidR="000022AF">
        <w:t xml:space="preserve"> và </w:t>
      </w:r>
      <w:r w:rsidR="000022AF">
        <w:fldChar w:fldCharType="begin"/>
      </w:r>
      <w:r w:rsidR="000022AF">
        <w:instrText xml:space="preserve"> REF _Ref163940527 \h </w:instrText>
      </w:r>
      <w:r w:rsidR="000022AF">
        <w:fldChar w:fldCharType="separate"/>
      </w:r>
      <w:r w:rsidR="00BA7355">
        <w:t>(</w:t>
      </w:r>
      <w:r w:rsidR="00BA7355">
        <w:rPr>
          <w:noProof/>
        </w:rPr>
        <w:t>1</w:t>
      </w:r>
      <w:r w:rsidR="00BA7355">
        <w:noBreakHyphen/>
      </w:r>
      <w:r w:rsidR="00BA7355">
        <w:rPr>
          <w:noProof/>
        </w:rPr>
        <w:t>13</w:t>
      </w:r>
      <w:r w:rsidR="00BA7355">
        <w:t>)</w:t>
      </w:r>
      <w:r w:rsidR="000022AF">
        <w:fldChar w:fldCharType="end"/>
      </w:r>
      <w:r w:rsidR="000022AF">
        <w:t xml:space="preserve">, </w:t>
      </w:r>
      <m:oMath>
        <m:sSub>
          <m:sSubPr>
            <m:ctrlPr>
              <w:rPr>
                <w:rFonts w:ascii="Cambria Math" w:hAnsi="Cambria Math"/>
                <w:i/>
              </w:rPr>
            </m:ctrlPr>
          </m:sSubPr>
          <m:e>
            <m:r>
              <w:rPr>
                <w:rFonts w:ascii="Cambria Math" w:hAnsi="Cambria Math"/>
              </w:rPr>
              <m:t>i</m:t>
            </m:r>
          </m:e>
          <m:sub>
            <m:sSub>
              <m:sSubPr>
                <m:ctrlPr>
                  <w:rPr>
                    <w:rFonts w:ascii="Cambria Math" w:hAnsi="Cambria Math"/>
                    <w:i/>
                  </w:rPr>
                </m:ctrlPr>
              </m:sSubPr>
              <m:e>
                <m:r>
                  <w:rPr>
                    <w:rFonts w:ascii="Cambria Math" w:hAnsi="Cambria Math"/>
                  </w:rPr>
                  <m:t>q</m:t>
                </m:r>
              </m:e>
              <m:sub>
                <m:r>
                  <w:rPr>
                    <w:rFonts w:ascii="Cambria Math" w:hAnsi="Cambria Math"/>
                  </w:rPr>
                  <m:t>ref</m:t>
                </m:r>
              </m:sub>
            </m:sSub>
          </m:sub>
        </m:sSub>
      </m:oMath>
      <w:r w:rsidR="000022AF">
        <w:t xml:space="preserve"> được tính toán bởi</w:t>
      </w:r>
      <w:r w:rsidR="00BA7355">
        <w:t xml:space="preserve"> </w:t>
      </w:r>
      <w:r w:rsidR="00BA7355">
        <w:fldChar w:fldCharType="begin"/>
      </w:r>
      <w:r w:rsidR="00BA7355">
        <w:instrText xml:space="preserve"> REF _Ref169900678 \h </w:instrText>
      </w:r>
      <w:r w:rsidR="00BA7355">
        <w:fldChar w:fldCharType="separate"/>
      </w:r>
      <w:r w:rsidR="00BA7355">
        <w:t>(</w:t>
      </w:r>
      <w:r w:rsidR="00BA7355">
        <w:rPr>
          <w:noProof/>
        </w:rPr>
        <w:t>1</w:t>
      </w:r>
      <w:r w:rsidR="00BA7355">
        <w:noBreakHyphen/>
      </w:r>
      <w:r w:rsidR="00BA7355">
        <w:rPr>
          <w:noProof/>
        </w:rPr>
        <w:t>15</w:t>
      </w:r>
      <w:r w:rsidR="00BA7355">
        <w:t>)</w:t>
      </w:r>
      <w:r w:rsidR="00BA7355">
        <w:fldChar w:fldCharType="end"/>
      </w:r>
      <w:r w:rsidR="000022A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0022AF" w14:paraId="5ACF4101" w14:textId="77777777" w:rsidTr="00380B06">
        <w:trPr>
          <w:trHeight w:val="680"/>
        </w:trPr>
        <w:tc>
          <w:tcPr>
            <w:tcW w:w="704" w:type="dxa"/>
            <w:vAlign w:val="center"/>
          </w:tcPr>
          <w:p w14:paraId="355CC757" w14:textId="77777777" w:rsidR="000022AF" w:rsidRDefault="000022AF" w:rsidP="00AE1872">
            <w:pPr>
              <w:spacing w:line="360" w:lineRule="auto"/>
              <w:jc w:val="center"/>
            </w:pPr>
          </w:p>
        </w:tc>
        <w:tc>
          <w:tcPr>
            <w:tcW w:w="7088" w:type="dxa"/>
            <w:vAlign w:val="center"/>
          </w:tcPr>
          <w:p w14:paraId="43582CA5" w14:textId="682BF23A" w:rsidR="000022AF" w:rsidRDefault="00000000" w:rsidP="00AE1872">
            <w:pPr>
              <w:spacing w:line="360" w:lineRule="auto"/>
              <w:jc w:val="center"/>
            </w:pPr>
            <m:oMathPara>
              <m:oMath>
                <m:sSub>
                  <m:sSubPr>
                    <m:ctrlPr>
                      <w:rPr>
                        <w:rFonts w:ascii="Cambria Math" w:hAnsi="Cambria Math"/>
                        <w:i/>
                      </w:rPr>
                    </m:ctrlPr>
                  </m:sSubPr>
                  <m:e>
                    <m:r>
                      <w:rPr>
                        <w:rFonts w:ascii="Cambria Math" w:hAnsi="Cambria Math"/>
                      </w:rPr>
                      <m:t>i</m:t>
                    </m:r>
                  </m:e>
                  <m:sub>
                    <m:sSub>
                      <m:sSubPr>
                        <m:ctrlPr>
                          <w:rPr>
                            <w:rFonts w:ascii="Cambria Math" w:hAnsi="Cambria Math"/>
                            <w:i/>
                          </w:rPr>
                        </m:ctrlPr>
                      </m:sSubPr>
                      <m:e>
                        <m:r>
                          <w:rPr>
                            <w:rFonts w:ascii="Cambria Math" w:hAnsi="Cambria Math"/>
                          </w:rPr>
                          <m:t>q</m:t>
                        </m:r>
                      </m:e>
                      <m:sub>
                        <m:r>
                          <w:rPr>
                            <w:rFonts w:ascii="Cambria Math" w:hAnsi="Cambria Math"/>
                          </w:rPr>
                          <m:t>ref</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pω</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iω</m:t>
                            </m:r>
                          </m:sub>
                        </m:sSub>
                      </m:num>
                      <m:den>
                        <m:r>
                          <w:rPr>
                            <w:rFonts w:ascii="Cambria Math" w:hAnsi="Cambria Math"/>
                          </w:rPr>
                          <m:t>s</m:t>
                        </m:r>
                      </m:den>
                    </m:f>
                  </m:e>
                </m:d>
                <m:d>
                  <m:dPr>
                    <m:ctrlPr>
                      <w:rPr>
                        <w:rFonts w:ascii="Cambria Math" w:hAnsi="Cambria Math"/>
                        <w:i/>
                      </w:rPr>
                    </m:ctrlPr>
                  </m:dPr>
                  <m:e>
                    <m:sSub>
                      <m:sSubPr>
                        <m:ctrlPr>
                          <w:rPr>
                            <w:rFonts w:ascii="Cambria Math" w:hAnsi="Cambria Math"/>
                            <w:i/>
                          </w:rPr>
                        </m:ctrlPr>
                      </m:sSubPr>
                      <m:e>
                        <m:r>
                          <m:rPr>
                            <m:sty m:val="p"/>
                          </m:rPr>
                          <w:rPr>
                            <w:rFonts w:ascii="Cambria Math" w:hAnsi="Cambria Math"/>
                          </w:rPr>
                          <m:t>Ω</m:t>
                        </m:r>
                      </m:e>
                      <m:sub>
                        <m:sSub>
                          <m:sSubPr>
                            <m:ctrlPr>
                              <w:rPr>
                                <w:rFonts w:ascii="Cambria Math" w:hAnsi="Cambria Math"/>
                                <w:i/>
                              </w:rPr>
                            </m:ctrlPr>
                          </m:sSubPr>
                          <m:e>
                            <m:r>
                              <w:rPr>
                                <w:rFonts w:ascii="Cambria Math" w:hAnsi="Cambria Math"/>
                              </w:rPr>
                              <m:t>m</m:t>
                            </m:r>
                          </m:e>
                          <m:sub>
                            <m:r>
                              <w:rPr>
                                <w:rFonts w:ascii="Cambria Math" w:hAnsi="Cambria Math"/>
                              </w:rPr>
                              <m:t>ref</m:t>
                            </m:r>
                          </m:sub>
                        </m:sSub>
                      </m:sub>
                    </m:sSub>
                    <m:r>
                      <w:rPr>
                        <w:rFonts w:ascii="Cambria Math" w:hAnsi="Cambria Math"/>
                      </w:rPr>
                      <m:t>-</m:t>
                    </m:r>
                    <m:sSub>
                      <m:sSubPr>
                        <m:ctrlPr>
                          <w:rPr>
                            <w:rFonts w:ascii="Cambria Math" w:hAnsi="Cambria Math"/>
                            <w:i/>
                          </w:rPr>
                        </m:ctrlPr>
                      </m:sSubPr>
                      <m:e>
                        <m:r>
                          <m:rPr>
                            <m:sty m:val="p"/>
                          </m:rPr>
                          <w:rPr>
                            <w:rFonts w:ascii="Cambria Math" w:hAnsi="Cambria Math"/>
                          </w:rPr>
                          <m:t>Ω</m:t>
                        </m:r>
                      </m:e>
                      <m:sub>
                        <m:r>
                          <w:rPr>
                            <w:rFonts w:ascii="Cambria Math" w:hAnsi="Cambria Math"/>
                          </w:rPr>
                          <m:t>m</m:t>
                        </m:r>
                      </m:sub>
                    </m:sSub>
                  </m:e>
                </m:d>
                <m:f>
                  <m:fPr>
                    <m:ctrlPr>
                      <w:rPr>
                        <w:rFonts w:ascii="Cambria Math" w:hAnsi="Cambria Math"/>
                        <w:i/>
                      </w:rPr>
                    </m:ctrlPr>
                  </m:fPr>
                  <m:num>
                    <m:r>
                      <w:rPr>
                        <w:rFonts w:ascii="Cambria Math" w:hAnsi="Cambria Math"/>
                      </w:rPr>
                      <m:t>2</m:t>
                    </m:r>
                  </m:num>
                  <m:den>
                    <m:r>
                      <w:rPr>
                        <w:rFonts w:ascii="Cambria Math" w:hAnsi="Cambria Math"/>
                      </w:rPr>
                      <m:t>3p</m:t>
                    </m:r>
                    <m:sSub>
                      <m:sSubPr>
                        <m:ctrlPr>
                          <w:rPr>
                            <w:rFonts w:ascii="Cambria Math" w:hAnsi="Cambria Math"/>
                          </w:rPr>
                        </m:ctrlPr>
                      </m:sSubPr>
                      <m:e>
                        <m:r>
                          <m:rPr>
                            <m:sty m:val="p"/>
                          </m:rPr>
                          <w:rPr>
                            <w:rFonts w:ascii="Cambria Math" w:hAnsi="Cambria Math"/>
                          </w:rPr>
                          <m:t>Φ</m:t>
                        </m:r>
                      </m:e>
                      <m:sub>
                        <m:r>
                          <m:rPr>
                            <m:sty m:val="p"/>
                          </m:rPr>
                          <w:rPr>
                            <w:rFonts w:ascii="Cambria Math" w:hAnsi="Cambria Math"/>
                          </w:rPr>
                          <m:t>f</m:t>
                        </m:r>
                      </m:sub>
                    </m:sSub>
                  </m:den>
                </m:f>
                <m:r>
                  <w:rPr>
                    <w:rFonts w:ascii="Cambria Math" w:hAnsi="Cambria Math"/>
                  </w:rPr>
                  <m:t xml:space="preserve"> </m:t>
                </m:r>
              </m:oMath>
            </m:oMathPara>
          </w:p>
        </w:tc>
        <w:tc>
          <w:tcPr>
            <w:tcW w:w="986" w:type="dxa"/>
            <w:vAlign w:val="center"/>
          </w:tcPr>
          <w:p w14:paraId="28B5A031" w14:textId="46AF1DF8" w:rsidR="000022AF" w:rsidRDefault="000022AF" w:rsidP="000022AF">
            <w:pPr>
              <w:pStyle w:val="Caption"/>
              <w:spacing w:before="0" w:after="0" w:line="360" w:lineRule="auto"/>
              <w:jc w:val="right"/>
            </w:pPr>
            <w:bookmarkStart w:id="22" w:name="_Ref169900678"/>
            <w:r>
              <w:t>(</w:t>
            </w:r>
            <w:fldSimple w:instr=" STYLEREF 1 \s ">
              <w:r w:rsidR="00BA7355">
                <w:rPr>
                  <w:noProof/>
                </w:rPr>
                <w:t>1</w:t>
              </w:r>
            </w:fldSimple>
            <w:r>
              <w:noBreakHyphen/>
            </w:r>
            <w:fldSimple w:instr=" SEQ ( \* ARABIC \s 1 ">
              <w:r w:rsidR="00BA7355">
                <w:rPr>
                  <w:noProof/>
                </w:rPr>
                <w:t>15</w:t>
              </w:r>
            </w:fldSimple>
            <w:r>
              <w:t>)</w:t>
            </w:r>
            <w:bookmarkEnd w:id="22"/>
          </w:p>
        </w:tc>
      </w:tr>
    </w:tbl>
    <w:p w14:paraId="02B6491B" w14:textId="31C35591" w:rsidR="000022AF" w:rsidRDefault="000022AF" w:rsidP="00BB4EF9">
      <w:r>
        <w:t xml:space="preserve">Với </w:t>
      </w:r>
      <m:oMath>
        <m:sSub>
          <m:sSubPr>
            <m:ctrlPr>
              <w:rPr>
                <w:rFonts w:ascii="Cambria Math" w:hAnsi="Cambria Math"/>
                <w:i/>
              </w:rPr>
            </m:ctrlPr>
          </m:sSubPr>
          <m:e>
            <m:r>
              <w:rPr>
                <w:rFonts w:ascii="Cambria Math" w:hAnsi="Cambria Math"/>
              </w:rPr>
              <m:t>k</m:t>
            </m:r>
          </m:e>
          <m:sub>
            <m:r>
              <w:rPr>
                <w:rFonts w:ascii="Cambria Math" w:hAnsi="Cambria Math"/>
              </w:rPr>
              <m:t>pω</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iω</m:t>
            </m:r>
          </m:sub>
        </m:sSub>
      </m:oMath>
      <w:r>
        <w:t xml:space="preserve"> là hệ số thành phần tỉ lệ và tích phân của bộ điều khiển PI được xác định dựa vào </w:t>
      </w:r>
      <w:r w:rsidR="00377846">
        <w:t xml:space="preserve">hàm truyền đối tượng. Bỏ qua ảnh hưởng của nhiễu, Laplace phương trình </w:t>
      </w:r>
      <w:r w:rsidR="00377846">
        <w:fldChar w:fldCharType="begin"/>
      </w:r>
      <w:r w:rsidR="00377846">
        <w:instrText xml:space="preserve"> REF _Ref163940527 \h </w:instrText>
      </w:r>
      <w:r w:rsidR="00377846">
        <w:fldChar w:fldCharType="separate"/>
      </w:r>
      <w:r w:rsidR="00BA7355">
        <w:t>(</w:t>
      </w:r>
      <w:r w:rsidR="00BA7355">
        <w:rPr>
          <w:noProof/>
        </w:rPr>
        <w:t>1</w:t>
      </w:r>
      <w:r w:rsidR="00BA7355">
        <w:noBreakHyphen/>
      </w:r>
      <w:r w:rsidR="00BA7355">
        <w:rPr>
          <w:noProof/>
        </w:rPr>
        <w:t>13</w:t>
      </w:r>
      <w:r w:rsidR="00BA7355">
        <w:t>)</w:t>
      </w:r>
      <w:r w:rsidR="00377846">
        <w:fldChar w:fldCharType="end"/>
      </w:r>
      <w:r w:rsidR="00377846">
        <w:t xml:space="preserve"> thu được hàm truyền</w:t>
      </w:r>
      <w:r w:rsidR="00623E1F">
        <w:t xml:space="preserve"> là một khâu tích phân</w:t>
      </w:r>
      <w:r w:rsidR="0037784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377846" w14:paraId="06819543" w14:textId="77777777" w:rsidTr="00380B06">
        <w:trPr>
          <w:trHeight w:val="680"/>
        </w:trPr>
        <w:tc>
          <w:tcPr>
            <w:tcW w:w="704" w:type="dxa"/>
            <w:vAlign w:val="center"/>
          </w:tcPr>
          <w:p w14:paraId="4B282AF4" w14:textId="77777777" w:rsidR="00377846" w:rsidRDefault="00377846" w:rsidP="00AE1872">
            <w:pPr>
              <w:spacing w:line="360" w:lineRule="auto"/>
              <w:jc w:val="center"/>
            </w:pPr>
          </w:p>
        </w:tc>
        <w:tc>
          <w:tcPr>
            <w:tcW w:w="7088" w:type="dxa"/>
            <w:vAlign w:val="center"/>
          </w:tcPr>
          <w:p w14:paraId="5F04A92E" w14:textId="4DA459DE" w:rsidR="00377846" w:rsidRDefault="00000000" w:rsidP="00AE1872">
            <w:pPr>
              <w:spacing w:line="360" w:lineRule="auto"/>
              <w:jc w:val="center"/>
            </w:pPr>
            <m:oMathPara>
              <m:oMath>
                <m:sSub>
                  <m:sSubPr>
                    <m:ctrlPr>
                      <w:rPr>
                        <w:rFonts w:ascii="Cambria Math" w:hAnsi="Cambria Math"/>
                        <w:i/>
                      </w:rPr>
                    </m:ctrlPr>
                  </m:sSubPr>
                  <m:e>
                    <m:r>
                      <w:rPr>
                        <w:rFonts w:ascii="Cambria Math" w:hAnsi="Cambria Math"/>
                      </w:rPr>
                      <m:t>G</m:t>
                    </m:r>
                  </m:e>
                  <m:sub>
                    <m:r>
                      <w:rPr>
                        <w:rFonts w:ascii="Cambria Math" w:hAnsi="Cambria Math"/>
                      </w:rPr>
                      <m:t>v</m:t>
                    </m:r>
                  </m:sub>
                </m:sSub>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e</m:t>
                            </m:r>
                          </m:e>
                          <m:sub>
                            <m:r>
                              <w:rPr>
                                <w:rFonts w:ascii="Cambria Math" w:hAnsi="Cambria Math"/>
                              </w:rPr>
                              <m:t>ref</m:t>
                            </m:r>
                          </m:sub>
                        </m:sSub>
                      </m:sub>
                    </m:sSub>
                  </m:num>
                  <m:den>
                    <m:sSub>
                      <m:sSubPr>
                        <m:ctrlPr>
                          <w:rPr>
                            <w:rFonts w:ascii="Cambria Math" w:hAnsi="Cambria Math"/>
                            <w:i/>
                          </w:rPr>
                        </m:ctrlPr>
                      </m:sSubPr>
                      <m:e>
                        <m:r>
                          <m:rPr>
                            <m:sty m:val="p"/>
                          </m:rPr>
                          <w:rPr>
                            <w:rFonts w:ascii="Cambria Math" w:hAnsi="Cambria Math"/>
                          </w:rPr>
                          <m:t>Ω</m:t>
                        </m:r>
                        <m:ctrlPr>
                          <w:rPr>
                            <w:rFonts w:ascii="Cambria Math" w:hAnsi="Cambria Math"/>
                          </w:rPr>
                        </m:ctrlPr>
                      </m:e>
                      <m:sub>
                        <m:r>
                          <w:rPr>
                            <w:rFonts w:ascii="Cambria Math" w:hAnsi="Cambria Math"/>
                          </w:rPr>
                          <m:t>ref</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Js</m:t>
                    </m:r>
                  </m:den>
                </m:f>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s</m:t>
                    </m:r>
                  </m:den>
                </m:f>
              </m:oMath>
            </m:oMathPara>
          </w:p>
        </w:tc>
        <w:tc>
          <w:tcPr>
            <w:tcW w:w="986" w:type="dxa"/>
            <w:vAlign w:val="center"/>
          </w:tcPr>
          <w:p w14:paraId="50DB420C" w14:textId="07021C74" w:rsidR="00377846" w:rsidRDefault="00377846" w:rsidP="00377846">
            <w:pPr>
              <w:pStyle w:val="Caption"/>
              <w:spacing w:before="0" w:after="0" w:line="360" w:lineRule="auto"/>
              <w:jc w:val="right"/>
            </w:pPr>
            <w:r>
              <w:t>(</w:t>
            </w:r>
            <w:fldSimple w:instr=" STYLEREF 1 \s ">
              <w:r w:rsidR="00BA7355">
                <w:rPr>
                  <w:noProof/>
                </w:rPr>
                <w:t>1</w:t>
              </w:r>
            </w:fldSimple>
            <w:r>
              <w:noBreakHyphen/>
            </w:r>
            <w:fldSimple w:instr=" SEQ ( \* ARABIC \s 1 ">
              <w:r w:rsidR="00BA7355">
                <w:rPr>
                  <w:noProof/>
                </w:rPr>
                <w:t>16</w:t>
              </w:r>
            </w:fldSimple>
            <w:r>
              <w:t>)</w:t>
            </w:r>
          </w:p>
        </w:tc>
      </w:tr>
    </w:tbl>
    <w:p w14:paraId="35EFC25C" w14:textId="224AF5C9" w:rsidR="00377846" w:rsidRDefault="00623E1F" w:rsidP="00BB4EF9">
      <w:r>
        <w:t>Tổng hợp hàm truyền vòng kín theo cấu trúc điều khiển phản hồi vòng kín thu được hàm truyền có dạng chuẩn bậc 2</w:t>
      </w:r>
      <w:r w:rsidR="00BA735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623E1F" w14:paraId="40291F44" w14:textId="77777777" w:rsidTr="00380B06">
        <w:trPr>
          <w:trHeight w:val="737"/>
        </w:trPr>
        <w:tc>
          <w:tcPr>
            <w:tcW w:w="704" w:type="dxa"/>
            <w:vAlign w:val="center"/>
          </w:tcPr>
          <w:p w14:paraId="618302EF" w14:textId="77777777" w:rsidR="00623E1F" w:rsidRDefault="00623E1F" w:rsidP="00AE1872">
            <w:pPr>
              <w:spacing w:line="360" w:lineRule="auto"/>
              <w:jc w:val="center"/>
            </w:pPr>
          </w:p>
        </w:tc>
        <w:tc>
          <w:tcPr>
            <w:tcW w:w="7088" w:type="dxa"/>
            <w:vAlign w:val="center"/>
          </w:tcPr>
          <w:p w14:paraId="7A147897" w14:textId="0F76C27A" w:rsidR="00623E1F" w:rsidRDefault="00000000" w:rsidP="00AE1872">
            <w:pPr>
              <w:spacing w:line="360" w:lineRule="auto"/>
              <w:jc w:val="center"/>
            </w:pPr>
            <m:oMathPara>
              <m:oMath>
                <m:sSub>
                  <m:sSubPr>
                    <m:ctrlPr>
                      <w:rPr>
                        <w:rFonts w:ascii="Cambria Math" w:hAnsi="Cambria Math"/>
                        <w:i/>
                      </w:rPr>
                    </m:ctrlPr>
                  </m:sSubPr>
                  <m:e>
                    <m:r>
                      <w:rPr>
                        <w:rFonts w:ascii="Cambria Math" w:hAnsi="Cambria Math"/>
                      </w:rPr>
                      <m:t>G</m:t>
                    </m:r>
                  </m:e>
                  <m:sub>
                    <m:r>
                      <w:rPr>
                        <w:rFonts w:ascii="Cambria Math" w:hAnsi="Cambria Math"/>
                      </w:rPr>
                      <m:t>vk</m:t>
                    </m:r>
                  </m:sub>
                </m:sSub>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pω</m:t>
                        </m:r>
                      </m:sub>
                    </m:sSub>
                    <m:r>
                      <w:rPr>
                        <w:rFonts w:ascii="Cambria Math" w:hAnsi="Cambria Math"/>
                      </w:rPr>
                      <m:t>s+K</m:t>
                    </m:r>
                    <m:sSub>
                      <m:sSubPr>
                        <m:ctrlPr>
                          <w:rPr>
                            <w:rFonts w:ascii="Cambria Math" w:hAnsi="Cambria Math"/>
                            <w:i/>
                          </w:rPr>
                        </m:ctrlPr>
                      </m:sSubPr>
                      <m:e>
                        <m:r>
                          <w:rPr>
                            <w:rFonts w:ascii="Cambria Math" w:hAnsi="Cambria Math"/>
                          </w:rPr>
                          <m:t>K</m:t>
                        </m:r>
                      </m:e>
                      <m:sub>
                        <m:r>
                          <w:rPr>
                            <w:rFonts w:ascii="Cambria Math" w:hAnsi="Cambria Math"/>
                          </w:rPr>
                          <m:t>iω</m:t>
                        </m:r>
                      </m:sub>
                    </m:sSub>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pω</m:t>
                        </m:r>
                      </m:sub>
                    </m:sSub>
                    <m:r>
                      <w:rPr>
                        <w:rFonts w:ascii="Cambria Math" w:hAnsi="Cambria Math"/>
                      </w:rPr>
                      <m:t>s+K</m:t>
                    </m:r>
                    <m:sSub>
                      <m:sSubPr>
                        <m:ctrlPr>
                          <w:rPr>
                            <w:rFonts w:ascii="Cambria Math" w:hAnsi="Cambria Math"/>
                            <w:i/>
                          </w:rPr>
                        </m:ctrlPr>
                      </m:sSubPr>
                      <m:e>
                        <m:r>
                          <w:rPr>
                            <w:rFonts w:ascii="Cambria Math" w:hAnsi="Cambria Math"/>
                          </w:rPr>
                          <m:t>K</m:t>
                        </m:r>
                      </m:e>
                      <m:sub>
                        <m:r>
                          <w:rPr>
                            <w:rFonts w:ascii="Cambria Math" w:hAnsi="Cambria Math"/>
                          </w:rPr>
                          <m:t>iω</m:t>
                        </m:r>
                      </m:sub>
                    </m:sSub>
                  </m:den>
                </m:f>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ξs+</m:t>
                    </m:r>
                    <m:sSubSup>
                      <m:sSubSupPr>
                        <m:ctrlPr>
                          <w:rPr>
                            <w:rFonts w:ascii="Cambria Math" w:hAnsi="Cambria Math"/>
                            <w:i/>
                          </w:rPr>
                        </m:ctrlPr>
                      </m:sSubSupPr>
                      <m:e>
                        <m:r>
                          <w:rPr>
                            <w:rFonts w:ascii="Cambria Math" w:hAnsi="Cambria Math"/>
                          </w:rPr>
                          <m:t>ω</m:t>
                        </m:r>
                      </m:e>
                      <m:sub>
                        <m:r>
                          <w:rPr>
                            <w:rFonts w:ascii="Cambria Math" w:hAnsi="Cambria Math"/>
                          </w:rPr>
                          <m:t>n</m:t>
                        </m:r>
                      </m:sub>
                      <m:sup>
                        <m:r>
                          <w:rPr>
                            <w:rFonts w:ascii="Cambria Math" w:hAnsi="Cambria Math"/>
                          </w:rPr>
                          <m:t>2</m:t>
                        </m:r>
                      </m:sup>
                    </m:sSubSup>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+2</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ξs+</m:t>
                    </m:r>
                    <m:sSubSup>
                      <m:sSubSupPr>
                        <m:ctrlPr>
                          <w:rPr>
                            <w:rFonts w:ascii="Cambria Math" w:hAnsi="Cambria Math"/>
                            <w:i/>
                          </w:rPr>
                        </m:ctrlPr>
                      </m:sSubSupPr>
                      <m:e>
                        <m:r>
                          <w:rPr>
                            <w:rFonts w:ascii="Cambria Math" w:hAnsi="Cambria Math"/>
                          </w:rPr>
                          <m:t>ω</m:t>
                        </m:r>
                      </m:e>
                      <m:sub>
                        <m:r>
                          <w:rPr>
                            <w:rFonts w:ascii="Cambria Math" w:hAnsi="Cambria Math"/>
                          </w:rPr>
                          <m:t>n</m:t>
                        </m:r>
                      </m:sub>
                      <m:sup>
                        <m:r>
                          <w:rPr>
                            <w:rFonts w:ascii="Cambria Math" w:hAnsi="Cambria Math"/>
                          </w:rPr>
                          <m:t>2</m:t>
                        </m:r>
                      </m:sup>
                    </m:sSubSup>
                  </m:den>
                </m:f>
              </m:oMath>
            </m:oMathPara>
          </w:p>
        </w:tc>
        <w:tc>
          <w:tcPr>
            <w:tcW w:w="986" w:type="dxa"/>
            <w:vAlign w:val="center"/>
          </w:tcPr>
          <w:p w14:paraId="7E633D07" w14:textId="5B5562A5" w:rsidR="00623E1F" w:rsidRDefault="00623E1F" w:rsidP="00623E1F">
            <w:pPr>
              <w:pStyle w:val="Caption"/>
              <w:spacing w:before="0" w:after="0" w:line="360" w:lineRule="auto"/>
              <w:jc w:val="right"/>
            </w:pPr>
            <w:bookmarkStart w:id="23" w:name="_Ref165145632"/>
            <w:r>
              <w:t>(</w:t>
            </w:r>
            <w:fldSimple w:instr=" STYLEREF 1 \s ">
              <w:r w:rsidR="00BA7355">
                <w:rPr>
                  <w:noProof/>
                </w:rPr>
                <w:t>1</w:t>
              </w:r>
            </w:fldSimple>
            <w:r>
              <w:noBreakHyphen/>
            </w:r>
            <w:fldSimple w:instr=" SEQ ( \* ARABIC \s 1 ">
              <w:r w:rsidR="00BA7355">
                <w:rPr>
                  <w:noProof/>
                </w:rPr>
                <w:t>17</w:t>
              </w:r>
            </w:fldSimple>
            <w:r>
              <w:t>)</w:t>
            </w:r>
            <w:bookmarkEnd w:id="23"/>
          </w:p>
        </w:tc>
      </w:tr>
    </w:tbl>
    <w:p w14:paraId="0F48CC95" w14:textId="4E1BB949" w:rsidR="00623E1F" w:rsidRDefault="00623E1F" w:rsidP="00BB4EF9">
      <w:r>
        <w:t xml:space="preserve">Vậy suy ra: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623E1F" w14:paraId="51DD4E6A" w14:textId="77777777" w:rsidTr="00380B06">
        <w:trPr>
          <w:trHeight w:val="680"/>
        </w:trPr>
        <w:tc>
          <w:tcPr>
            <w:tcW w:w="704" w:type="dxa"/>
            <w:vAlign w:val="center"/>
          </w:tcPr>
          <w:p w14:paraId="1273AFDD" w14:textId="77777777" w:rsidR="00623E1F" w:rsidRDefault="00623E1F" w:rsidP="00AE1872">
            <w:pPr>
              <w:spacing w:line="360" w:lineRule="auto"/>
              <w:jc w:val="center"/>
            </w:pPr>
          </w:p>
        </w:tc>
        <w:tc>
          <w:tcPr>
            <w:tcW w:w="7088" w:type="dxa"/>
            <w:vAlign w:val="center"/>
          </w:tcPr>
          <w:p w14:paraId="7B2E6AAD" w14:textId="54B5B7C0" w:rsidR="00623E1F" w:rsidRDefault="00000000" w:rsidP="00AE1872">
            <w:pPr>
              <w:spacing w:line="360" w:lineRule="auto"/>
              <w:jc w:val="center"/>
            </w:pPr>
            <m:oMathPara>
              <m:oMath>
                <m:sSub>
                  <m:sSubPr>
                    <m:ctrlPr>
                      <w:rPr>
                        <w:rFonts w:ascii="Cambria Math" w:hAnsi="Cambria Math"/>
                        <w:i/>
                      </w:rPr>
                    </m:ctrlPr>
                  </m:sSubPr>
                  <m:e>
                    <m:r>
                      <w:rPr>
                        <w:rFonts w:ascii="Cambria Math" w:hAnsi="Cambria Math"/>
                      </w:rPr>
                      <m:t>K</m:t>
                    </m:r>
                  </m:e>
                  <m:sub>
                    <m:r>
                      <w:rPr>
                        <w:rFonts w:ascii="Cambria Math" w:hAnsi="Cambria Math"/>
                      </w:rPr>
                      <m:t>pω</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ξ</m:t>
                    </m:r>
                  </m:num>
                  <m:den>
                    <m:r>
                      <w:rPr>
                        <w:rFonts w:ascii="Cambria Math" w:hAnsi="Cambria Math"/>
                      </w:rPr>
                      <m:t>K</m:t>
                    </m:r>
                  </m:den>
                </m:f>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iω</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ω</m:t>
                        </m:r>
                      </m:e>
                      <m:sub>
                        <m:r>
                          <w:rPr>
                            <w:rFonts w:ascii="Cambria Math" w:hAnsi="Cambria Math"/>
                          </w:rPr>
                          <m:t>n</m:t>
                        </m:r>
                      </m:sub>
                      <m:sup>
                        <m:r>
                          <w:rPr>
                            <w:rFonts w:ascii="Cambria Math" w:hAnsi="Cambria Math"/>
                          </w:rPr>
                          <m:t>2</m:t>
                        </m:r>
                      </m:sup>
                    </m:sSubSup>
                  </m:num>
                  <m:den>
                    <m:r>
                      <w:rPr>
                        <w:rFonts w:ascii="Cambria Math" w:hAnsi="Cambria Math"/>
                      </w:rPr>
                      <m:t>K</m:t>
                    </m:r>
                  </m:den>
                </m:f>
              </m:oMath>
            </m:oMathPara>
          </w:p>
        </w:tc>
        <w:tc>
          <w:tcPr>
            <w:tcW w:w="986" w:type="dxa"/>
            <w:vAlign w:val="center"/>
          </w:tcPr>
          <w:p w14:paraId="3EBF744C" w14:textId="0F291D99" w:rsidR="00623E1F" w:rsidRDefault="00623E1F" w:rsidP="00623E1F">
            <w:pPr>
              <w:pStyle w:val="Caption"/>
              <w:spacing w:before="0" w:after="0" w:line="360" w:lineRule="auto"/>
              <w:jc w:val="right"/>
            </w:pPr>
            <w:r>
              <w:t>(</w:t>
            </w:r>
            <w:fldSimple w:instr=" STYLEREF 1 \s ">
              <w:r w:rsidR="00BA7355">
                <w:rPr>
                  <w:noProof/>
                </w:rPr>
                <w:t>1</w:t>
              </w:r>
            </w:fldSimple>
            <w:r>
              <w:noBreakHyphen/>
            </w:r>
            <w:fldSimple w:instr=" SEQ ( \* ARABIC \s 1 ">
              <w:r w:rsidR="00BA7355">
                <w:rPr>
                  <w:noProof/>
                </w:rPr>
                <w:t>18</w:t>
              </w:r>
            </w:fldSimple>
            <w:r>
              <w:t>)</w:t>
            </w:r>
          </w:p>
        </w:tc>
      </w:tr>
    </w:tbl>
    <w:p w14:paraId="65804DF9" w14:textId="7AC71709" w:rsidR="00623E1F" w:rsidRDefault="00623E1F" w:rsidP="00BB4EF9">
      <w:r>
        <w:t>Trong đó,</w:t>
      </w:r>
    </w:p>
    <w:p w14:paraId="1D27A880" w14:textId="0650DD87" w:rsidR="00623E1F" w:rsidRDefault="00623E1F">
      <w:pPr>
        <w:pStyle w:val="ListParagraph"/>
        <w:numPr>
          <w:ilvl w:val="0"/>
          <w:numId w:val="7"/>
        </w:numPr>
      </w:pPr>
      <m:oMath>
        <m:r>
          <w:rPr>
            <w:rFonts w:ascii="Cambria Math" w:hAnsi="Cambria Math"/>
          </w:rPr>
          <m:t>ξ</m:t>
        </m:r>
      </m:oMath>
      <w:r>
        <w:t xml:space="preserve"> là hệ số tắt dần, thường chọn bằng 1 để không xuất hiện quá điều chỉnh</w:t>
      </w:r>
    </w:p>
    <w:p w14:paraId="4856102B" w14:textId="75A657FC" w:rsidR="00623E1F" w:rsidRPr="00A8774A" w:rsidRDefault="00000000">
      <w:pPr>
        <w:pStyle w:val="ListParagraph"/>
        <w:numPr>
          <w:ilvl w:val="0"/>
          <w:numId w:val="7"/>
        </w:numPr>
      </w:pP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623E1F">
        <w:t xml:space="preserve"> là tần số dao động riêng của hệ</w:t>
      </w:r>
    </w:p>
    <w:p w14:paraId="36E23689" w14:textId="73CD20D7" w:rsidR="00BB4EF9" w:rsidRPr="00623E1F" w:rsidRDefault="00623E1F">
      <w:pPr>
        <w:pStyle w:val="ListParagraph"/>
        <w:numPr>
          <w:ilvl w:val="0"/>
          <w:numId w:val="8"/>
        </w:numPr>
      </w:pPr>
      <w:r>
        <w:rPr>
          <w:b/>
          <w:bCs/>
          <w:i/>
          <w:iCs/>
        </w:rPr>
        <w:t>Bộ điều khiển dòng điện</w:t>
      </w:r>
    </w:p>
    <w:p w14:paraId="6EAC3333" w14:textId="7479D2B8" w:rsidR="00623E1F" w:rsidRDefault="00BD1A27" w:rsidP="00D16CAF">
      <w:pPr>
        <w:ind w:firstLine="720"/>
      </w:pPr>
      <w:r>
        <w:t>Mạch vòng dòng điện sử dụng bộ điều khiển PI có bù sức phản điện động và triệt tiêu ảnh hưởng của thành phần xen kênh nhằm đạt được hiệu năng tốt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BD1A27" w14:paraId="01F3440D" w14:textId="77777777" w:rsidTr="00380B06">
        <w:trPr>
          <w:trHeight w:val="969"/>
        </w:trPr>
        <w:tc>
          <w:tcPr>
            <w:tcW w:w="704" w:type="dxa"/>
            <w:vAlign w:val="center"/>
          </w:tcPr>
          <w:p w14:paraId="5A4EBEA7" w14:textId="77777777" w:rsidR="00BD1A27" w:rsidRDefault="00BD1A27" w:rsidP="00AE1872">
            <w:pPr>
              <w:spacing w:line="360" w:lineRule="auto"/>
              <w:jc w:val="center"/>
            </w:pPr>
          </w:p>
        </w:tc>
        <w:tc>
          <w:tcPr>
            <w:tcW w:w="7088" w:type="dxa"/>
            <w:vAlign w:val="center"/>
          </w:tcPr>
          <w:p w14:paraId="19F4F8F1" w14:textId="7504067E" w:rsidR="00BD1A27" w:rsidRDefault="00000000" w:rsidP="00AE1872">
            <w:pPr>
              <w:spacing w:line="360" w:lineRule="auto"/>
              <w:jc w:val="cente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d</m:t>
                                </m:r>
                              </m:e>
                              <m:sub>
                                <m:r>
                                  <w:rPr>
                                    <w:rFonts w:ascii="Cambria Math" w:hAnsi="Cambria Math"/>
                                  </w:rPr>
                                  <m:t>ref</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pi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ii</m:t>
                                    </m:r>
                                  </m:sub>
                                </m:sSub>
                              </m:num>
                              <m:den>
                                <m:r>
                                  <w:rPr>
                                    <w:rFonts w:ascii="Cambria Math" w:hAnsi="Cambria Math"/>
                                  </w:rPr>
                                  <m:t>s</m:t>
                                </m:r>
                              </m:den>
                            </m:f>
                          </m:e>
                        </m:d>
                        <m:d>
                          <m:dPr>
                            <m:ctrlPr>
                              <w:rPr>
                                <w:rFonts w:ascii="Cambria Math" w:hAnsi="Cambria Math"/>
                                <w:i/>
                              </w:rPr>
                            </m:ctrlPr>
                          </m:dPr>
                          <m:e>
                            <m:sSub>
                              <m:sSubPr>
                                <m:ctrlPr>
                                  <w:rPr>
                                    <w:rFonts w:ascii="Cambria Math" w:hAnsi="Cambria Math"/>
                                    <w:i/>
                                  </w:rPr>
                                </m:ctrlPr>
                              </m:sSubPr>
                              <m:e>
                                <m:r>
                                  <w:rPr>
                                    <w:rFonts w:ascii="Cambria Math" w:hAnsi="Cambria Math"/>
                                  </w:rPr>
                                  <m:t>i</m:t>
                                </m:r>
                              </m:e>
                              <m:sub>
                                <m:sSub>
                                  <m:sSubPr>
                                    <m:ctrlPr>
                                      <w:rPr>
                                        <w:rFonts w:ascii="Cambria Math" w:hAnsi="Cambria Math"/>
                                        <w:i/>
                                      </w:rPr>
                                    </m:ctrlPr>
                                  </m:sSubPr>
                                  <m:e>
                                    <m:r>
                                      <w:rPr>
                                        <w:rFonts w:ascii="Cambria Math" w:hAnsi="Cambria Math"/>
                                      </w:rPr>
                                      <m:t>d</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i</m:t>
                                </m:r>
                              </m:e>
                              <m:sub>
                                <m:sSub>
                                  <m:sSubPr>
                                    <m:ctrlPr>
                                      <w:rPr>
                                        <w:rFonts w:ascii="Cambria Math" w:hAnsi="Cambria Math"/>
                                        <w:i/>
                                      </w:rPr>
                                    </m:ctrlPr>
                                  </m:sSubPr>
                                  <m:e>
                                    <m:r>
                                      <w:rPr>
                                        <w:rFonts w:ascii="Cambria Math" w:hAnsi="Cambria Math"/>
                                      </w:rPr>
                                      <m:t>d</m:t>
                                    </m:r>
                                  </m:e>
                                  <m:sub>
                                    <m:r>
                                      <w:rPr>
                                        <w:rFonts w:ascii="Cambria Math" w:hAnsi="Cambria Math"/>
                                      </w:rPr>
                                      <m:t>est</m:t>
                                    </m:r>
                                  </m:sub>
                                </m:sSub>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m:t>
                            </m:r>
                            <m:sSub>
                              <m:sSubPr>
                                <m:ctrlPr>
                                  <w:rPr>
                                    <w:rFonts w:ascii="Cambria Math" w:hAnsi="Cambria Math"/>
                                    <w:i/>
                                  </w:rPr>
                                </m:ctrlPr>
                              </m:sSubPr>
                              <m:e>
                                <m:r>
                                  <w:rPr>
                                    <w:rFonts w:ascii="Cambria Math" w:hAnsi="Cambria Math"/>
                                  </w:rPr>
                                  <m:t>q</m:t>
                                </m:r>
                              </m:e>
                              <m:sub>
                                <m:r>
                                  <w:rPr>
                                    <w:rFonts w:ascii="Cambria Math" w:hAnsi="Cambria Math"/>
                                  </w:rPr>
                                  <m:t>est</m:t>
                                </m:r>
                              </m:sub>
                            </m:sSub>
                          </m:sub>
                        </m:sSub>
                        <m:r>
                          <w:rPr>
                            <w:rFonts w:ascii="Cambria Math" w:hAnsi="Cambria Math"/>
                          </w:rPr>
                          <m:t xml:space="preserve">                </m:t>
                        </m:r>
                      </m:e>
                      <m:e>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q</m:t>
                                </m:r>
                              </m:e>
                              <m:sub>
                                <m:r>
                                  <w:rPr>
                                    <w:rFonts w:ascii="Cambria Math" w:hAnsi="Cambria Math"/>
                                  </w:rPr>
                                  <m:t>ref</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pi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ii</m:t>
                                    </m:r>
                                  </m:sub>
                                </m:sSub>
                              </m:num>
                              <m:den>
                                <m:r>
                                  <w:rPr>
                                    <w:rFonts w:ascii="Cambria Math" w:hAnsi="Cambria Math"/>
                                  </w:rPr>
                                  <m:t>s</m:t>
                                </m:r>
                              </m:den>
                            </m:f>
                          </m:e>
                        </m:d>
                        <m:d>
                          <m:dPr>
                            <m:ctrlPr>
                              <w:rPr>
                                <w:rFonts w:ascii="Cambria Math" w:hAnsi="Cambria Math"/>
                                <w:i/>
                              </w:rPr>
                            </m:ctrlPr>
                          </m:dPr>
                          <m:e>
                            <m:sSub>
                              <m:sSubPr>
                                <m:ctrlPr>
                                  <w:rPr>
                                    <w:rFonts w:ascii="Cambria Math" w:hAnsi="Cambria Math"/>
                                    <w:i/>
                                  </w:rPr>
                                </m:ctrlPr>
                              </m:sSubPr>
                              <m:e>
                                <m:r>
                                  <w:rPr>
                                    <w:rFonts w:ascii="Cambria Math" w:hAnsi="Cambria Math"/>
                                  </w:rPr>
                                  <m:t>i</m:t>
                                </m:r>
                              </m:e>
                              <m:sub>
                                <m:sSub>
                                  <m:sSubPr>
                                    <m:ctrlPr>
                                      <w:rPr>
                                        <w:rFonts w:ascii="Cambria Math" w:hAnsi="Cambria Math"/>
                                        <w:i/>
                                      </w:rPr>
                                    </m:ctrlPr>
                                  </m:sSubPr>
                                  <m:e>
                                    <m:r>
                                      <w:rPr>
                                        <w:rFonts w:ascii="Cambria Math" w:hAnsi="Cambria Math"/>
                                      </w:rPr>
                                      <m:t>q</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i</m:t>
                                </m:r>
                              </m:e>
                              <m:sub>
                                <m:sSub>
                                  <m:sSubPr>
                                    <m:ctrlPr>
                                      <w:rPr>
                                        <w:rFonts w:ascii="Cambria Math" w:hAnsi="Cambria Math"/>
                                        <w:i/>
                                      </w:rPr>
                                    </m:ctrlPr>
                                  </m:sSubPr>
                                  <m:e>
                                    <m:r>
                                      <w:rPr>
                                        <w:rFonts w:ascii="Cambria Math" w:hAnsi="Cambria Math"/>
                                      </w:rPr>
                                      <m:t>q</m:t>
                                    </m:r>
                                  </m:e>
                                  <m:sub>
                                    <m:r>
                                      <w:rPr>
                                        <w:rFonts w:ascii="Cambria Math" w:hAnsi="Cambria Math"/>
                                      </w:rPr>
                                      <m:t>est</m:t>
                                    </m:r>
                                  </m:sub>
                                </m:sSub>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m:t>
                            </m:r>
                            <m:sSub>
                              <m:sSubPr>
                                <m:ctrlPr>
                                  <w:rPr>
                                    <w:rFonts w:ascii="Cambria Math" w:hAnsi="Cambria Math"/>
                                    <w:i/>
                                  </w:rPr>
                                </m:ctrlPr>
                              </m:sSubPr>
                              <m:e>
                                <m:r>
                                  <w:rPr>
                                    <w:rFonts w:ascii="Cambria Math" w:hAnsi="Cambria Math"/>
                                  </w:rPr>
                                  <m:t>q</m:t>
                                </m:r>
                              </m:e>
                              <m:sub>
                                <m:r>
                                  <w:rPr>
                                    <w:rFonts w:ascii="Cambria Math" w:hAnsi="Cambria Math"/>
                                  </w:rPr>
                                  <m:t>est</m:t>
                                </m:r>
                              </m:sub>
                            </m:sSub>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m:t>
                            </m:r>
                            <m:sSub>
                              <m:sSubPr>
                                <m:ctrlPr>
                                  <w:rPr>
                                    <w:rFonts w:ascii="Cambria Math" w:hAnsi="Cambria Math"/>
                                    <w:i/>
                                  </w:rPr>
                                </m:ctrlPr>
                              </m:sSubPr>
                              <m:e>
                                <m:r>
                                  <w:rPr>
                                    <w:rFonts w:ascii="Cambria Math" w:hAnsi="Cambria Math"/>
                                  </w:rPr>
                                  <m:t>f</m:t>
                                </m:r>
                              </m:e>
                              <m:sub>
                                <m:r>
                                  <w:rPr>
                                    <w:rFonts w:ascii="Cambria Math" w:hAnsi="Cambria Math"/>
                                  </w:rPr>
                                  <m:t>est</m:t>
                                </m:r>
                              </m:sub>
                            </m:sSub>
                          </m:sub>
                        </m:sSub>
                      </m:e>
                    </m:eqArr>
                  </m:e>
                </m:d>
              </m:oMath>
            </m:oMathPara>
          </w:p>
        </w:tc>
        <w:tc>
          <w:tcPr>
            <w:tcW w:w="986" w:type="dxa"/>
            <w:vAlign w:val="center"/>
          </w:tcPr>
          <w:p w14:paraId="65FEFB15" w14:textId="01E5B126" w:rsidR="00BD1A27" w:rsidRDefault="00BD1A27" w:rsidP="00AE1872">
            <w:pPr>
              <w:pStyle w:val="Caption"/>
              <w:spacing w:before="0" w:line="360" w:lineRule="auto"/>
              <w:jc w:val="right"/>
            </w:pPr>
            <w:r>
              <w:t>(</w:t>
            </w:r>
            <w:fldSimple w:instr=" STYLEREF 1 \s ">
              <w:r w:rsidR="00BA7355">
                <w:rPr>
                  <w:noProof/>
                </w:rPr>
                <w:t>1</w:t>
              </w:r>
            </w:fldSimple>
            <w:r>
              <w:noBreakHyphen/>
            </w:r>
            <w:fldSimple w:instr=" SEQ ( \* ARABIC \s 1 ">
              <w:r w:rsidR="00BA7355">
                <w:rPr>
                  <w:noProof/>
                </w:rPr>
                <w:t>19</w:t>
              </w:r>
            </w:fldSimple>
            <w:r>
              <w:t>)</w:t>
            </w:r>
          </w:p>
        </w:tc>
      </w:tr>
    </w:tbl>
    <w:p w14:paraId="4691EC8D" w14:textId="79F72154" w:rsidR="00BD1A27" w:rsidRDefault="00000000" w:rsidP="00623E1F">
      <m:oMath>
        <m:sSub>
          <m:sSubPr>
            <m:ctrlPr>
              <w:rPr>
                <w:rFonts w:ascii="Cambria Math" w:hAnsi="Cambria Math"/>
                <w:i/>
              </w:rPr>
            </m:ctrlPr>
          </m:sSubPr>
          <m:e>
            <m:r>
              <w:rPr>
                <w:rFonts w:ascii="Cambria Math" w:hAnsi="Cambria Math"/>
              </w:rPr>
              <m:t>i</m:t>
            </m:r>
          </m:e>
          <m:sub>
            <m:sSub>
              <m:sSubPr>
                <m:ctrlPr>
                  <w:rPr>
                    <w:rFonts w:ascii="Cambria Math" w:hAnsi="Cambria Math"/>
                    <w:i/>
                  </w:rPr>
                </m:ctrlPr>
              </m:sSubPr>
              <m:e>
                <m:r>
                  <w:rPr>
                    <w:rFonts w:ascii="Cambria Math" w:hAnsi="Cambria Math"/>
                  </w:rPr>
                  <m:t>d</m:t>
                </m:r>
              </m:e>
              <m:sub>
                <m:r>
                  <w:rPr>
                    <w:rFonts w:ascii="Cambria Math" w:hAnsi="Cambria Math"/>
                  </w:rPr>
                  <m:t>est</m:t>
                </m:r>
              </m:sub>
            </m:sSub>
          </m:sub>
        </m:sSub>
        <m:r>
          <w:rPr>
            <w:rFonts w:ascii="Cambria Math" w:hAnsi="Cambria Math"/>
          </w:rPr>
          <m:t xml:space="preserve">, </m:t>
        </m:r>
        <m:sSub>
          <m:sSubPr>
            <m:ctrlPr>
              <w:rPr>
                <w:rFonts w:ascii="Cambria Math" w:hAnsi="Cambria Math"/>
                <w:i/>
              </w:rPr>
            </m:ctrlPr>
          </m:sSubPr>
          <m:e>
            <m:r>
              <w:rPr>
                <w:rFonts w:ascii="Cambria Math" w:hAnsi="Cambria Math"/>
              </w:rPr>
              <m:t>i</m:t>
            </m:r>
          </m:e>
          <m:sub>
            <m:sSub>
              <m:sSubPr>
                <m:ctrlPr>
                  <w:rPr>
                    <w:rFonts w:ascii="Cambria Math" w:hAnsi="Cambria Math"/>
                    <w:i/>
                  </w:rPr>
                </m:ctrlPr>
              </m:sSubPr>
              <m:e>
                <m:r>
                  <w:rPr>
                    <w:rFonts w:ascii="Cambria Math" w:hAnsi="Cambria Math"/>
                  </w:rPr>
                  <m:t>q</m:t>
                </m:r>
              </m:e>
              <m:sub>
                <m:r>
                  <w:rPr>
                    <w:rFonts w:ascii="Cambria Math" w:hAnsi="Cambria Math"/>
                  </w:rPr>
                  <m:t>est</m:t>
                </m:r>
              </m:sub>
            </m:sSub>
          </m:sub>
        </m:sSub>
      </m:oMath>
      <w:r w:rsidR="00BD1A27">
        <w:t xml:space="preserve">được ước lượng từ dòng 3 pha thông qua phép biến đổi Park, giá trị sức phản điện động và thành phần xen kênh ước lượng theo công thức </w:t>
      </w:r>
      <w:r w:rsidR="00BD1A27">
        <w:fldChar w:fldCharType="begin"/>
      </w:r>
      <w:r w:rsidR="00BD1A27">
        <w:instrText xml:space="preserve"> REF _Ref163943115 \h </w:instrText>
      </w:r>
      <w:r w:rsidR="00BD1A27">
        <w:fldChar w:fldCharType="separate"/>
      </w:r>
      <w:r w:rsidR="00BA7355">
        <w:t>(</w:t>
      </w:r>
      <w:r w:rsidR="00BA7355">
        <w:rPr>
          <w:noProof/>
        </w:rPr>
        <w:t>1</w:t>
      </w:r>
      <w:r w:rsidR="00BA7355">
        <w:noBreakHyphen/>
      </w:r>
      <w:r w:rsidR="00BA7355">
        <w:rPr>
          <w:noProof/>
        </w:rPr>
        <w:t>11</w:t>
      </w:r>
      <w:r w:rsidR="00BA7355">
        <w:t>)</w:t>
      </w:r>
      <w:r w:rsidR="00BD1A27">
        <w:fldChar w:fldCharType="end"/>
      </w:r>
      <w:r w:rsidR="00BD1A27">
        <w:t>.</w:t>
      </w:r>
    </w:p>
    <w:p w14:paraId="1D7A87CC" w14:textId="7795DA0F" w:rsidR="00BD1A27" w:rsidRDefault="00BD1A27" w:rsidP="00D16CAF">
      <w:pPr>
        <w:ind w:firstLine="720"/>
      </w:pPr>
      <w:r>
        <w:t>Thông số của bộ điều khiển dòng điện xác định bởi hàm truyền vòng kín mạch vòng dòng điện có được từ phương trình cân bằng điện áp. Xét bỏ qua ảnh hưởng của nhiễu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BD1A27" w14:paraId="5449B7C6" w14:textId="77777777" w:rsidTr="00380B06">
        <w:trPr>
          <w:trHeight w:val="794"/>
        </w:trPr>
        <w:tc>
          <w:tcPr>
            <w:tcW w:w="704" w:type="dxa"/>
            <w:vAlign w:val="center"/>
          </w:tcPr>
          <w:p w14:paraId="43489DAE" w14:textId="77777777" w:rsidR="00BD1A27" w:rsidRDefault="00BD1A27" w:rsidP="00AE1872">
            <w:pPr>
              <w:spacing w:line="360" w:lineRule="auto"/>
              <w:jc w:val="center"/>
            </w:pPr>
          </w:p>
        </w:tc>
        <w:tc>
          <w:tcPr>
            <w:tcW w:w="7088" w:type="dxa"/>
            <w:vAlign w:val="center"/>
          </w:tcPr>
          <w:p w14:paraId="53D60556" w14:textId="6CF43560" w:rsidR="00BD1A27" w:rsidRDefault="00000000" w:rsidP="00AE1872">
            <w:pPr>
              <w:spacing w:line="360" w:lineRule="auto"/>
              <w:jc w:val="center"/>
            </w:pPr>
            <m:oMathPara>
              <m:oMath>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x</m:t>
                        </m:r>
                      </m:sub>
                    </m:sSub>
                  </m:num>
                  <m:den>
                    <m:sSub>
                      <m:sSubPr>
                        <m:ctrlPr>
                          <w:rPr>
                            <w:rFonts w:ascii="Cambria Math" w:hAnsi="Cambria Math"/>
                            <w:i/>
                          </w:rPr>
                        </m:ctrlPr>
                      </m:sSubPr>
                      <m:e>
                        <m:r>
                          <w:rPr>
                            <w:rFonts w:ascii="Cambria Math" w:hAnsi="Cambria Math"/>
                          </w:rPr>
                          <m:t>I</m:t>
                        </m:r>
                      </m:e>
                      <m:sub>
                        <m:r>
                          <w:rPr>
                            <w:rFonts w:ascii="Cambria Math" w:hAnsi="Cambria Math"/>
                          </w:rPr>
                          <m:t>x</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L</m:t>
                        </m:r>
                      </m:e>
                      <m:sub>
                        <m:r>
                          <w:rPr>
                            <w:rFonts w:ascii="Cambria Math" w:hAnsi="Cambria Math"/>
                          </w:rPr>
                          <m:t>x</m:t>
                        </m:r>
                      </m:sub>
                    </m:sSub>
                    <m:r>
                      <w:rPr>
                        <w:rFonts w:ascii="Cambria Math" w:hAnsi="Cambria Math"/>
                      </w:rPr>
                      <m:t>s+</m:t>
                    </m:r>
                    <m:sSub>
                      <m:sSubPr>
                        <m:ctrlPr>
                          <w:rPr>
                            <w:rFonts w:ascii="Cambria Math" w:hAnsi="Cambria Math"/>
                            <w:i/>
                          </w:rPr>
                        </m:ctrlPr>
                      </m:sSubPr>
                      <m:e>
                        <m:r>
                          <w:rPr>
                            <w:rFonts w:ascii="Cambria Math" w:hAnsi="Cambria Math"/>
                          </w:rPr>
                          <m:t>R</m:t>
                        </m:r>
                      </m:e>
                      <m:sub>
                        <m:r>
                          <w:rPr>
                            <w:rFonts w:ascii="Cambria Math" w:hAnsi="Cambria Math"/>
                          </w:rPr>
                          <m:t>x</m:t>
                        </m:r>
                      </m:sub>
                    </m:sSub>
                  </m:den>
                </m:f>
              </m:oMath>
            </m:oMathPara>
          </w:p>
        </w:tc>
        <w:tc>
          <w:tcPr>
            <w:tcW w:w="986" w:type="dxa"/>
            <w:vAlign w:val="center"/>
          </w:tcPr>
          <w:p w14:paraId="54978803" w14:textId="4F9D27A8" w:rsidR="00BD1A27" w:rsidRDefault="00BD1A27" w:rsidP="00BD1A27">
            <w:pPr>
              <w:pStyle w:val="Caption"/>
              <w:spacing w:before="0" w:after="0" w:line="360" w:lineRule="auto"/>
              <w:jc w:val="right"/>
            </w:pPr>
            <w:r>
              <w:t>(</w:t>
            </w:r>
            <w:fldSimple w:instr=" STYLEREF 1 \s ">
              <w:r w:rsidR="00BA7355">
                <w:rPr>
                  <w:noProof/>
                </w:rPr>
                <w:t>1</w:t>
              </w:r>
            </w:fldSimple>
            <w:r>
              <w:noBreakHyphen/>
            </w:r>
            <w:fldSimple w:instr=" SEQ ( \* ARABIC \s 1 ">
              <w:r w:rsidR="00BA7355">
                <w:rPr>
                  <w:noProof/>
                </w:rPr>
                <w:t>20</w:t>
              </w:r>
            </w:fldSimple>
            <w:r>
              <w:t>)</w:t>
            </w:r>
          </w:p>
        </w:tc>
      </w:tr>
    </w:tbl>
    <w:p w14:paraId="44F68E3B" w14:textId="2785D9EA" w:rsidR="00BD1A27" w:rsidRDefault="00BD1A27" w:rsidP="00623E1F">
      <w:r>
        <w:t>Hàm truyền vòng kín: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BD1A27" w14:paraId="329A93B5" w14:textId="77777777" w:rsidTr="00380B06">
        <w:trPr>
          <w:trHeight w:val="969"/>
        </w:trPr>
        <w:tc>
          <w:tcPr>
            <w:tcW w:w="704" w:type="dxa"/>
            <w:vAlign w:val="center"/>
          </w:tcPr>
          <w:p w14:paraId="0A398925" w14:textId="77777777" w:rsidR="00BD1A27" w:rsidRDefault="00BD1A27" w:rsidP="00AE1872">
            <w:pPr>
              <w:spacing w:line="360" w:lineRule="auto"/>
              <w:jc w:val="center"/>
            </w:pPr>
          </w:p>
        </w:tc>
        <w:tc>
          <w:tcPr>
            <w:tcW w:w="7088" w:type="dxa"/>
            <w:vAlign w:val="center"/>
          </w:tcPr>
          <w:p w14:paraId="5C4F1167" w14:textId="20243A08" w:rsidR="00BD1A27" w:rsidRDefault="00000000" w:rsidP="00AE1872">
            <w:pPr>
              <w:spacing w:line="360" w:lineRule="auto"/>
              <w:jc w:val="center"/>
            </w:pPr>
            <m:oMathPara>
              <m:oMath>
                <m:sSub>
                  <m:sSubPr>
                    <m:ctrlPr>
                      <w:rPr>
                        <w:rFonts w:ascii="Cambria Math" w:hAnsi="Cambria Math"/>
                        <w:i/>
                      </w:rPr>
                    </m:ctrlPr>
                  </m:sSubPr>
                  <m:e>
                    <m:r>
                      <w:rPr>
                        <w:rFonts w:ascii="Cambria Math" w:hAnsi="Cambria Math"/>
                      </w:rPr>
                      <m:t>G</m:t>
                    </m:r>
                  </m:e>
                  <m:sub>
                    <m:r>
                      <w:rPr>
                        <w:rFonts w:ascii="Cambria Math" w:hAnsi="Cambria Math"/>
                      </w:rPr>
                      <m:t>ik</m:t>
                    </m:r>
                  </m:sub>
                </m:sSub>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px</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ix</m:t>
                                </m:r>
                              </m:sub>
                            </m:sSub>
                          </m:num>
                          <m:den>
                            <m:r>
                              <w:rPr>
                                <w:rFonts w:ascii="Cambria Math" w:hAnsi="Cambria Math"/>
                              </w:rPr>
                              <m:t>s</m:t>
                            </m:r>
                          </m:den>
                        </m:f>
                      </m:e>
                    </m:d>
                    <m:f>
                      <m:fPr>
                        <m:ctrlPr>
                          <w:rPr>
                            <w:rFonts w:ascii="Cambria Math" w:hAnsi="Cambria Math"/>
                            <w:i/>
                            <w:iCs/>
                          </w:rPr>
                        </m:ctrlPr>
                      </m:fPr>
                      <m:num>
                        <m:r>
                          <w:rPr>
                            <w:rFonts w:ascii="Cambria Math" w:hAnsi="Cambria Math"/>
                          </w:rPr>
                          <m:t>1</m:t>
                        </m:r>
                      </m:num>
                      <m:den>
                        <m:sSub>
                          <m:sSubPr>
                            <m:ctrlPr>
                              <w:rPr>
                                <w:rFonts w:ascii="Cambria Math" w:hAnsi="Cambria Math"/>
                                <w:i/>
                              </w:rPr>
                            </m:ctrlPr>
                          </m:sSubPr>
                          <m:e>
                            <m:r>
                              <w:rPr>
                                <w:rFonts w:ascii="Cambria Math" w:hAnsi="Cambria Math"/>
                              </w:rPr>
                              <m:t>L</m:t>
                            </m:r>
                          </m:e>
                          <m:sub>
                            <m:r>
                              <w:rPr>
                                <w:rFonts w:ascii="Cambria Math" w:hAnsi="Cambria Math"/>
                              </w:rPr>
                              <m:t>x</m:t>
                            </m:r>
                          </m:sub>
                        </m:sSub>
                        <m:r>
                          <w:rPr>
                            <w:rFonts w:ascii="Cambria Math" w:hAnsi="Cambria Math"/>
                          </w:rPr>
                          <m:t>s+</m:t>
                        </m:r>
                        <m:sSub>
                          <m:sSubPr>
                            <m:ctrlPr>
                              <w:rPr>
                                <w:rFonts w:ascii="Cambria Math" w:hAnsi="Cambria Math"/>
                                <w:i/>
                              </w:rPr>
                            </m:ctrlPr>
                          </m:sSubPr>
                          <m:e>
                            <m:r>
                              <w:rPr>
                                <w:rFonts w:ascii="Cambria Math" w:hAnsi="Cambria Math"/>
                              </w:rPr>
                              <m:t>R</m:t>
                            </m:r>
                          </m:e>
                          <m:sub>
                            <m:r>
                              <w:rPr>
                                <w:rFonts w:ascii="Cambria Math" w:hAnsi="Cambria Math"/>
                              </w:rPr>
                              <m:t>x</m:t>
                            </m:r>
                          </m:sub>
                        </m:sSub>
                      </m:den>
                    </m:f>
                  </m:num>
                  <m:den>
                    <m:r>
                      <w:rPr>
                        <w:rFonts w:ascii="Cambria Math" w:hAnsi="Cambria Math"/>
                      </w:rPr>
                      <m:t>1+</m:t>
                    </m:r>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px</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ix</m:t>
                                </m:r>
                              </m:sub>
                            </m:sSub>
                          </m:num>
                          <m:den>
                            <m:r>
                              <w:rPr>
                                <w:rFonts w:ascii="Cambria Math" w:hAnsi="Cambria Math"/>
                              </w:rPr>
                              <m:t>s</m:t>
                            </m:r>
                          </m:den>
                        </m:f>
                      </m:e>
                    </m:d>
                    <m:f>
                      <m:fPr>
                        <m:ctrlPr>
                          <w:rPr>
                            <w:rFonts w:ascii="Cambria Math" w:hAnsi="Cambria Math"/>
                            <w:i/>
                            <w:iCs/>
                          </w:rPr>
                        </m:ctrlPr>
                      </m:fPr>
                      <m:num>
                        <m:r>
                          <w:rPr>
                            <w:rFonts w:ascii="Cambria Math" w:hAnsi="Cambria Math"/>
                          </w:rPr>
                          <m:t>1</m:t>
                        </m:r>
                      </m:num>
                      <m:den>
                        <m:sSub>
                          <m:sSubPr>
                            <m:ctrlPr>
                              <w:rPr>
                                <w:rFonts w:ascii="Cambria Math" w:hAnsi="Cambria Math"/>
                                <w:i/>
                              </w:rPr>
                            </m:ctrlPr>
                          </m:sSubPr>
                          <m:e>
                            <m:r>
                              <w:rPr>
                                <w:rFonts w:ascii="Cambria Math" w:hAnsi="Cambria Math"/>
                              </w:rPr>
                              <m:t>L</m:t>
                            </m:r>
                          </m:e>
                          <m:sub>
                            <m:r>
                              <w:rPr>
                                <w:rFonts w:ascii="Cambria Math" w:hAnsi="Cambria Math"/>
                              </w:rPr>
                              <m:t>x</m:t>
                            </m:r>
                          </m:sub>
                        </m:sSub>
                        <m:r>
                          <w:rPr>
                            <w:rFonts w:ascii="Cambria Math" w:hAnsi="Cambria Math"/>
                          </w:rPr>
                          <m:t>s+</m:t>
                        </m:r>
                        <m:sSub>
                          <m:sSubPr>
                            <m:ctrlPr>
                              <w:rPr>
                                <w:rFonts w:ascii="Cambria Math" w:hAnsi="Cambria Math"/>
                                <w:i/>
                              </w:rPr>
                            </m:ctrlPr>
                          </m:sSubPr>
                          <m:e>
                            <m:r>
                              <w:rPr>
                                <w:rFonts w:ascii="Cambria Math" w:hAnsi="Cambria Math"/>
                              </w:rPr>
                              <m:t>R</m:t>
                            </m:r>
                          </m:e>
                          <m:sub>
                            <m:r>
                              <w:rPr>
                                <w:rFonts w:ascii="Cambria Math" w:hAnsi="Cambria Math"/>
                              </w:rPr>
                              <m:t>x</m:t>
                            </m:r>
                          </m:sub>
                        </m:sSub>
                      </m:den>
                    </m:f>
                  </m:den>
                </m:f>
              </m:oMath>
            </m:oMathPara>
          </w:p>
        </w:tc>
        <w:tc>
          <w:tcPr>
            <w:tcW w:w="986" w:type="dxa"/>
            <w:vAlign w:val="center"/>
          </w:tcPr>
          <w:p w14:paraId="605B88C3" w14:textId="594DF276" w:rsidR="00BD1A27" w:rsidRDefault="00BD1A27" w:rsidP="00AE1872">
            <w:pPr>
              <w:pStyle w:val="Caption"/>
              <w:spacing w:before="0" w:line="360" w:lineRule="auto"/>
              <w:jc w:val="right"/>
            </w:pPr>
            <w:r>
              <w:t>(</w:t>
            </w:r>
            <w:fldSimple w:instr=" STYLEREF 1 \s ">
              <w:r w:rsidR="00BA7355">
                <w:rPr>
                  <w:noProof/>
                </w:rPr>
                <w:t>1</w:t>
              </w:r>
            </w:fldSimple>
            <w:r>
              <w:noBreakHyphen/>
            </w:r>
            <w:fldSimple w:instr=" SEQ ( \* ARABIC \s 1 ">
              <w:r w:rsidR="00BA7355">
                <w:rPr>
                  <w:noProof/>
                </w:rPr>
                <w:t>21</w:t>
              </w:r>
            </w:fldSimple>
            <w:r>
              <w:t>)</w:t>
            </w:r>
          </w:p>
        </w:tc>
      </w:tr>
    </w:tbl>
    <w:p w14:paraId="4882BE5A" w14:textId="1F6719F6" w:rsidR="00BD1A27" w:rsidRDefault="00BD1A27" w:rsidP="00BD1A27">
      <w:pPr>
        <w:rPr>
          <w:iCs/>
        </w:rPr>
      </w:pPr>
      <w:r>
        <w:t xml:space="preserve">Đặt </w:t>
      </w:r>
      <m:oMath>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px</m:t>
                </m:r>
              </m:sub>
            </m:sSub>
          </m:num>
          <m:den>
            <m:sSub>
              <m:sSubPr>
                <m:ctrlPr>
                  <w:rPr>
                    <w:rFonts w:ascii="Cambria Math" w:hAnsi="Cambria Math"/>
                    <w:i/>
                    <w:iCs/>
                  </w:rPr>
                </m:ctrlPr>
              </m:sSubPr>
              <m:e>
                <m:r>
                  <w:rPr>
                    <w:rFonts w:ascii="Cambria Math" w:hAnsi="Cambria Math"/>
                  </w:rPr>
                  <m:t>K</m:t>
                </m:r>
              </m:e>
              <m:sub>
                <m:r>
                  <w:rPr>
                    <w:rFonts w:ascii="Cambria Math" w:hAnsi="Cambria Math"/>
                  </w:rPr>
                  <m:t>i</m:t>
                </m:r>
              </m:sub>
            </m:sSub>
            <m:r>
              <w:rPr>
                <w:rFonts w:ascii="Cambria Math" w:hAnsi="Cambria Math"/>
              </w:rPr>
              <m:t>x</m:t>
            </m:r>
          </m:den>
        </m:f>
        <m:r>
          <w:rPr>
            <w:rFonts w:ascii="Cambria Math" w:hAnsi="Cambria Math"/>
          </w:rPr>
          <m:t>=</m:t>
        </m:r>
        <m:f>
          <m:fPr>
            <m:ctrlPr>
              <w:rPr>
                <w:rFonts w:ascii="Cambria Math" w:hAnsi="Cambria Math"/>
                <w:i/>
                <w:iCs/>
              </w:rPr>
            </m:ctrlPr>
          </m:fPr>
          <m:num>
            <m:sSub>
              <m:sSubPr>
                <m:ctrlPr>
                  <w:rPr>
                    <w:rFonts w:ascii="Cambria Math" w:hAnsi="Cambria Math"/>
                    <w:i/>
                  </w:rPr>
                </m:ctrlPr>
              </m:sSubPr>
              <m:e>
                <m:r>
                  <w:rPr>
                    <w:rFonts w:ascii="Cambria Math" w:hAnsi="Cambria Math"/>
                  </w:rPr>
                  <m:t>L</m:t>
                </m:r>
              </m:e>
              <m:sub>
                <m:r>
                  <w:rPr>
                    <w:rFonts w:ascii="Cambria Math" w:hAnsi="Cambria Math"/>
                  </w:rPr>
                  <m:t>x</m:t>
                </m:r>
              </m:sub>
            </m:sSub>
          </m:num>
          <m:den>
            <m:sSub>
              <m:sSubPr>
                <m:ctrlPr>
                  <w:rPr>
                    <w:rFonts w:ascii="Cambria Math" w:hAnsi="Cambria Math"/>
                    <w:i/>
                  </w:rPr>
                </m:ctrlPr>
              </m:sSubPr>
              <m:e>
                <m:r>
                  <w:rPr>
                    <w:rFonts w:ascii="Cambria Math" w:hAnsi="Cambria Math"/>
                  </w:rPr>
                  <m:t>R</m:t>
                </m:r>
              </m:e>
              <m:sub>
                <m:r>
                  <w:rPr>
                    <w:rFonts w:ascii="Cambria Math" w:hAnsi="Cambria Math"/>
                  </w:rPr>
                  <m:t>x</m:t>
                </m:r>
              </m:sub>
            </m:sSub>
          </m:den>
        </m:f>
      </m:oMath>
      <w:r>
        <w:rPr>
          <w:iCs/>
        </w:rPr>
        <w:t xml:space="preserve">, </w:t>
      </w:r>
      <m:oMath>
        <m:sSub>
          <m:sSubPr>
            <m:ctrlPr>
              <w:rPr>
                <w:rFonts w:ascii="Cambria Math" w:hAnsi="Cambria Math"/>
                <w:i/>
                <w:iCs/>
              </w:rPr>
            </m:ctrlPr>
          </m:sSubPr>
          <m:e>
            <m:r>
              <w:rPr>
                <w:rFonts w:ascii="Cambria Math" w:hAnsi="Cambria Math"/>
              </w:rPr>
              <m:t>G</m:t>
            </m:r>
          </m:e>
          <m:sub>
            <m:r>
              <w:rPr>
                <w:rFonts w:ascii="Cambria Math" w:hAnsi="Cambria Math"/>
              </w:rPr>
              <m:t>ik</m:t>
            </m:r>
          </m:sub>
        </m:sSub>
        <m:d>
          <m:dPr>
            <m:ctrlPr>
              <w:rPr>
                <w:rFonts w:ascii="Cambria Math" w:hAnsi="Cambria Math"/>
                <w:i/>
              </w:rPr>
            </m:ctrlPr>
          </m:dPr>
          <m:e>
            <m:r>
              <w:rPr>
                <w:rFonts w:ascii="Cambria Math" w:hAnsi="Cambria Math"/>
              </w:rPr>
              <m:t>s</m:t>
            </m:r>
          </m:e>
        </m:d>
      </m:oMath>
      <w:r>
        <w:rPr>
          <w:iCs/>
        </w:rPr>
        <w:t xml:space="preserve"> được rút gọn thành</w:t>
      </w:r>
      <w:r w:rsidR="00C92604">
        <w:rPr>
          <w:iCs/>
        </w:rPr>
        <w:t xml:space="preserve"> khâu quán tinh bậc nhất, nhờ vậy không có hiện tượng quá điều chỉnh ở mạch vòng dòng điện</w:t>
      </w:r>
      <w:r>
        <w:rPr>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BD1A27" w14:paraId="4EE6E33F" w14:textId="77777777" w:rsidTr="00380B06">
        <w:trPr>
          <w:trHeight w:val="737"/>
        </w:trPr>
        <w:tc>
          <w:tcPr>
            <w:tcW w:w="704" w:type="dxa"/>
            <w:vAlign w:val="center"/>
          </w:tcPr>
          <w:p w14:paraId="183BC078" w14:textId="77777777" w:rsidR="00BD1A27" w:rsidRDefault="00BD1A27" w:rsidP="00AE1872">
            <w:pPr>
              <w:spacing w:line="360" w:lineRule="auto"/>
              <w:jc w:val="center"/>
            </w:pPr>
          </w:p>
        </w:tc>
        <w:tc>
          <w:tcPr>
            <w:tcW w:w="7088" w:type="dxa"/>
            <w:vAlign w:val="center"/>
          </w:tcPr>
          <w:p w14:paraId="4753792F" w14:textId="4F5D42EA" w:rsidR="00BD1A27" w:rsidRDefault="00000000" w:rsidP="00AE1872">
            <w:pPr>
              <w:spacing w:line="360" w:lineRule="auto"/>
              <w:jc w:val="center"/>
            </w:pPr>
            <m:oMathPara>
              <m:oMath>
                <m:sSub>
                  <m:sSubPr>
                    <m:ctrlPr>
                      <w:rPr>
                        <w:rFonts w:ascii="Cambria Math" w:hAnsi="Cambria Math"/>
                        <w:i/>
                      </w:rPr>
                    </m:ctrlPr>
                  </m:sSubPr>
                  <m:e>
                    <m:r>
                      <w:rPr>
                        <w:rFonts w:ascii="Cambria Math" w:hAnsi="Cambria Math"/>
                      </w:rPr>
                      <m:t>G</m:t>
                    </m:r>
                  </m:e>
                  <m:sub>
                    <m:r>
                      <w:rPr>
                        <w:rFonts w:ascii="Cambria Math" w:hAnsi="Cambria Math"/>
                      </w:rPr>
                      <m:t>ik</m:t>
                    </m:r>
                  </m:sub>
                </m:sSub>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iCs/>
                      </w:rPr>
                    </m:ctrlPr>
                  </m:fPr>
                  <m:num>
                    <m:r>
                      <w:rPr>
                        <w:rFonts w:ascii="Cambria Math" w:hAnsi="Cambria Math"/>
                      </w:rPr>
                      <m:t>1</m:t>
                    </m:r>
                  </m:num>
                  <m:den>
                    <m:f>
                      <m:fPr>
                        <m:ctrlPr>
                          <w:rPr>
                            <w:rFonts w:ascii="Cambria Math" w:hAnsi="Cambria Math"/>
                            <w:i/>
                            <w:iCs/>
                          </w:rPr>
                        </m:ctrlPr>
                      </m:fPr>
                      <m:num>
                        <m:sSub>
                          <m:sSubPr>
                            <m:ctrlPr>
                              <w:rPr>
                                <w:rFonts w:ascii="Cambria Math" w:hAnsi="Cambria Math"/>
                                <w:i/>
                              </w:rPr>
                            </m:ctrlPr>
                          </m:sSubPr>
                          <m:e>
                            <m:r>
                              <w:rPr>
                                <w:rFonts w:ascii="Cambria Math" w:hAnsi="Cambria Math"/>
                              </w:rPr>
                              <m:t>R</m:t>
                            </m:r>
                          </m:e>
                          <m:sub>
                            <m:r>
                              <w:rPr>
                                <w:rFonts w:ascii="Cambria Math" w:hAnsi="Cambria Math"/>
                              </w:rPr>
                              <m:t>x</m:t>
                            </m:r>
                          </m:sub>
                        </m:sSub>
                      </m:num>
                      <m:den>
                        <m:sSub>
                          <m:sSubPr>
                            <m:ctrlPr>
                              <w:rPr>
                                <w:rFonts w:ascii="Cambria Math" w:hAnsi="Cambria Math"/>
                                <w:i/>
                                <w:iCs/>
                              </w:rPr>
                            </m:ctrlPr>
                          </m:sSubPr>
                          <m:e>
                            <m:r>
                              <w:rPr>
                                <w:rFonts w:ascii="Cambria Math" w:hAnsi="Cambria Math"/>
                              </w:rPr>
                              <m:t>K</m:t>
                            </m:r>
                          </m:e>
                          <m:sub>
                            <m:r>
                              <w:rPr>
                                <w:rFonts w:ascii="Cambria Math" w:hAnsi="Cambria Math"/>
                              </w:rPr>
                              <m:t>ix</m:t>
                            </m:r>
                          </m:sub>
                        </m:sSub>
                      </m:den>
                    </m:f>
                    <m:r>
                      <w:rPr>
                        <w:rFonts w:ascii="Cambria Math" w:hAnsi="Cambria Math"/>
                      </w:rPr>
                      <m:t>s+1</m:t>
                    </m:r>
                  </m:den>
                </m:f>
                <m:r>
                  <w:rPr>
                    <w:rFonts w:ascii="Cambria Math" w:hAnsi="Cambria Math"/>
                  </w:rPr>
                  <m:t>=</m:t>
                </m:r>
                <m:f>
                  <m:fPr>
                    <m:ctrlPr>
                      <w:rPr>
                        <w:rFonts w:ascii="Cambria Math" w:hAnsi="Cambria Math"/>
                        <w:i/>
                        <w:iCs/>
                      </w:rPr>
                    </m:ctrlPr>
                  </m:fPr>
                  <m:num>
                    <m:r>
                      <w:rPr>
                        <w:rFonts w:ascii="Cambria Math" w:hAnsi="Cambria Math"/>
                      </w:rPr>
                      <m:t>1</m:t>
                    </m:r>
                  </m:num>
                  <m:den>
                    <m:f>
                      <m:fPr>
                        <m:ctrlPr>
                          <w:rPr>
                            <w:rFonts w:ascii="Cambria Math" w:hAnsi="Cambria Math"/>
                            <w:i/>
                            <w:iCs/>
                          </w:rPr>
                        </m:ctrlPr>
                      </m:fPr>
                      <m:num>
                        <m:sSub>
                          <m:sSubPr>
                            <m:ctrlPr>
                              <w:rPr>
                                <w:rFonts w:ascii="Cambria Math" w:hAnsi="Cambria Math"/>
                                <w:i/>
                                <w:iCs/>
                              </w:rPr>
                            </m:ctrlPr>
                          </m:sSubPr>
                          <m:e>
                            <m:r>
                              <w:rPr>
                                <w:rFonts w:ascii="Cambria Math" w:hAnsi="Cambria Math"/>
                              </w:rPr>
                              <m:t>T</m:t>
                            </m:r>
                          </m:e>
                          <m:sub>
                            <m:r>
                              <w:rPr>
                                <w:rFonts w:ascii="Cambria Math" w:hAnsi="Cambria Math"/>
                              </w:rPr>
                              <m:t>set</m:t>
                            </m:r>
                          </m:sub>
                        </m:sSub>
                      </m:num>
                      <m:den>
                        <m:r>
                          <w:rPr>
                            <w:rFonts w:ascii="Cambria Math" w:hAnsi="Cambria Math"/>
                          </w:rPr>
                          <m:t>3</m:t>
                        </m:r>
                      </m:den>
                    </m:f>
                    <m:r>
                      <w:rPr>
                        <w:rFonts w:ascii="Cambria Math" w:hAnsi="Cambria Math"/>
                      </w:rPr>
                      <m:t>s+1</m:t>
                    </m:r>
                  </m:den>
                </m:f>
              </m:oMath>
            </m:oMathPara>
          </w:p>
        </w:tc>
        <w:tc>
          <w:tcPr>
            <w:tcW w:w="986" w:type="dxa"/>
            <w:vAlign w:val="center"/>
          </w:tcPr>
          <w:p w14:paraId="685CE5C0" w14:textId="67DAE0FC" w:rsidR="00BD1A27" w:rsidRDefault="00BD1A27" w:rsidP="00BD1A27">
            <w:pPr>
              <w:pStyle w:val="Caption"/>
              <w:spacing w:before="0" w:after="0" w:line="360" w:lineRule="auto"/>
              <w:jc w:val="right"/>
            </w:pPr>
            <w:r>
              <w:t>(</w:t>
            </w:r>
            <w:fldSimple w:instr=" STYLEREF 1 \s ">
              <w:r w:rsidR="00BA7355">
                <w:rPr>
                  <w:noProof/>
                </w:rPr>
                <w:t>1</w:t>
              </w:r>
            </w:fldSimple>
            <w:r>
              <w:noBreakHyphen/>
            </w:r>
            <w:fldSimple w:instr=" SEQ ( \* ARABIC \s 1 ">
              <w:r w:rsidR="00BA7355">
                <w:rPr>
                  <w:noProof/>
                </w:rPr>
                <w:t>22</w:t>
              </w:r>
            </w:fldSimple>
            <w:r>
              <w:t>)</w:t>
            </w:r>
          </w:p>
        </w:tc>
      </w:tr>
    </w:tbl>
    <w:p w14:paraId="2ED261DC" w14:textId="5CDD5CDF" w:rsidR="00BD1A27" w:rsidRDefault="00BD1A27" w:rsidP="00BD1A27">
      <w:r>
        <w:t>Suy ra thông số bộ điều khiển</w:t>
      </w:r>
      <w:r w:rsidR="00065C3D">
        <w:t xml:space="preserve"> với thời gian xác lập </w:t>
      </w:r>
      <m:oMath>
        <m:sSub>
          <m:sSubPr>
            <m:ctrlPr>
              <w:rPr>
                <w:rFonts w:ascii="Cambria Math" w:hAnsi="Cambria Math"/>
                <w:i/>
              </w:rPr>
            </m:ctrlPr>
          </m:sSubPr>
          <m:e>
            <m:r>
              <w:rPr>
                <w:rFonts w:ascii="Cambria Math" w:hAnsi="Cambria Math"/>
              </w:rPr>
              <m:t>T</m:t>
            </m:r>
          </m:e>
          <m:sub>
            <m:r>
              <w:rPr>
                <w:rFonts w:ascii="Cambria Math" w:hAnsi="Cambria Math"/>
              </w:rPr>
              <m:t>set</m:t>
            </m:r>
          </m:sub>
        </m:sSub>
      </m:oMath>
      <w:r w:rsidR="00065C3D">
        <w:t xml:space="preserve"> </w:t>
      </w:r>
      <w:r w:rsidR="00FA5CC3">
        <w:t xml:space="preserve">(thường được chọn theo băng thông hệ thống sao cho tối thiểu bằng 1/10 lần tần số số phát xung) </w:t>
      </w:r>
      <w:r w:rsidR="00065C3D">
        <w:t>cho trước</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BD1A27" w14:paraId="309C7F7E" w14:textId="77777777" w:rsidTr="00380B06">
        <w:trPr>
          <w:trHeight w:val="969"/>
        </w:trPr>
        <w:tc>
          <w:tcPr>
            <w:tcW w:w="704" w:type="dxa"/>
            <w:vAlign w:val="center"/>
          </w:tcPr>
          <w:p w14:paraId="329D2416" w14:textId="77777777" w:rsidR="00BD1A27" w:rsidRDefault="00BD1A27" w:rsidP="00AE1872">
            <w:pPr>
              <w:spacing w:line="360" w:lineRule="auto"/>
              <w:jc w:val="center"/>
            </w:pPr>
          </w:p>
        </w:tc>
        <w:tc>
          <w:tcPr>
            <w:tcW w:w="7088" w:type="dxa"/>
            <w:vAlign w:val="center"/>
          </w:tcPr>
          <w:p w14:paraId="517E2453" w14:textId="4586B270" w:rsidR="00BD1A27" w:rsidRDefault="00000000" w:rsidP="00AE1872">
            <w:pPr>
              <w:spacing w:line="360" w:lineRule="auto"/>
              <w:jc w:val="center"/>
            </w:pPr>
            <m:oMathPara>
              <m:oMath>
                <m:sSub>
                  <m:sSubPr>
                    <m:ctrlPr>
                      <w:rPr>
                        <w:rFonts w:ascii="Cambria Math" w:hAnsi="Cambria Math"/>
                        <w:i/>
                        <w:iCs/>
                      </w:rPr>
                    </m:ctrlPr>
                  </m:sSubPr>
                  <m:e>
                    <m:r>
                      <w:rPr>
                        <w:rFonts w:ascii="Cambria Math" w:hAnsi="Cambria Math"/>
                      </w:rPr>
                      <m:t>K</m:t>
                    </m:r>
                  </m:e>
                  <m:sub>
                    <m:r>
                      <w:rPr>
                        <w:rFonts w:ascii="Cambria Math" w:hAnsi="Cambria Math"/>
                      </w:rPr>
                      <m:t>px</m:t>
                    </m:r>
                  </m:sub>
                </m:sSub>
                <m:r>
                  <w:rPr>
                    <w:rFonts w:ascii="Cambria Math" w:hAnsi="Cambria Math"/>
                  </w:rPr>
                  <m:t>=</m:t>
                </m:r>
                <m:f>
                  <m:fPr>
                    <m:ctrlPr>
                      <w:rPr>
                        <w:rFonts w:ascii="Cambria Math" w:hAnsi="Cambria Math"/>
                        <w:i/>
                        <w:iCs/>
                      </w:rPr>
                    </m:ctrlPr>
                  </m:fPr>
                  <m:num>
                    <m:r>
                      <w:rPr>
                        <w:rFonts w:ascii="Cambria Math" w:hAnsi="Cambria Math"/>
                      </w:rPr>
                      <m:t>3</m:t>
                    </m:r>
                    <m:sSub>
                      <m:sSubPr>
                        <m:ctrlPr>
                          <w:rPr>
                            <w:rFonts w:ascii="Cambria Math" w:hAnsi="Cambria Math"/>
                            <w:i/>
                          </w:rPr>
                        </m:ctrlPr>
                      </m:sSubPr>
                      <m:e>
                        <m:r>
                          <w:rPr>
                            <w:rFonts w:ascii="Cambria Math" w:hAnsi="Cambria Math"/>
                          </w:rPr>
                          <m:t>L</m:t>
                        </m:r>
                      </m:e>
                      <m:sub>
                        <m:r>
                          <w:rPr>
                            <w:rFonts w:ascii="Cambria Math" w:hAnsi="Cambria Math"/>
                          </w:rPr>
                          <m:t>x</m:t>
                        </m:r>
                      </m:sub>
                    </m:sSub>
                  </m:num>
                  <m:den>
                    <m:sSub>
                      <m:sSubPr>
                        <m:ctrlPr>
                          <w:rPr>
                            <w:rFonts w:ascii="Cambria Math" w:hAnsi="Cambria Math"/>
                            <w:i/>
                            <w:iCs/>
                          </w:rPr>
                        </m:ctrlPr>
                      </m:sSubPr>
                      <m:e>
                        <m:r>
                          <w:rPr>
                            <w:rFonts w:ascii="Cambria Math" w:hAnsi="Cambria Math"/>
                          </w:rPr>
                          <m:t>T</m:t>
                        </m:r>
                      </m:e>
                      <m:sub>
                        <m:r>
                          <w:rPr>
                            <w:rFonts w:ascii="Cambria Math" w:hAnsi="Cambria Math"/>
                          </w:rPr>
                          <m:t>set</m:t>
                        </m:r>
                      </m:sub>
                    </m:sSub>
                  </m:den>
                </m:f>
                <m:r>
                  <w:rPr>
                    <w:rFonts w:ascii="Cambria Math" w:hAnsi="Cambria Math"/>
                  </w:rPr>
                  <m:t> ;</m:t>
                </m:r>
                <m:sSub>
                  <m:sSubPr>
                    <m:ctrlPr>
                      <w:rPr>
                        <w:rFonts w:ascii="Cambria Math" w:hAnsi="Cambria Math"/>
                        <w:i/>
                        <w:iCs/>
                      </w:rPr>
                    </m:ctrlPr>
                  </m:sSubPr>
                  <m:e>
                    <m:r>
                      <w:rPr>
                        <w:rFonts w:ascii="Cambria Math" w:hAnsi="Cambria Math"/>
                      </w:rPr>
                      <m:t>K</m:t>
                    </m:r>
                  </m:e>
                  <m:sub>
                    <m:r>
                      <w:rPr>
                        <w:rFonts w:ascii="Cambria Math" w:hAnsi="Cambria Math"/>
                      </w:rPr>
                      <m:t>ix</m:t>
                    </m:r>
                  </m:sub>
                </m:sSub>
                <m:r>
                  <w:rPr>
                    <w:rFonts w:ascii="Cambria Math" w:hAnsi="Cambria Math"/>
                  </w:rPr>
                  <m:t>=</m:t>
                </m:r>
                <m:f>
                  <m:fPr>
                    <m:ctrlPr>
                      <w:rPr>
                        <w:rFonts w:ascii="Cambria Math" w:hAnsi="Cambria Math"/>
                        <w:i/>
                        <w:iCs/>
                      </w:rPr>
                    </m:ctrlPr>
                  </m:fPr>
                  <m:num>
                    <m:r>
                      <w:rPr>
                        <w:rFonts w:ascii="Cambria Math" w:hAnsi="Cambria Math"/>
                      </w:rPr>
                      <m:t>3</m:t>
                    </m:r>
                    <m:sSub>
                      <m:sSubPr>
                        <m:ctrlPr>
                          <w:rPr>
                            <w:rFonts w:ascii="Cambria Math" w:hAnsi="Cambria Math"/>
                            <w:i/>
                          </w:rPr>
                        </m:ctrlPr>
                      </m:sSubPr>
                      <m:e>
                        <m:r>
                          <w:rPr>
                            <w:rFonts w:ascii="Cambria Math" w:hAnsi="Cambria Math"/>
                          </w:rPr>
                          <m:t>R</m:t>
                        </m:r>
                      </m:e>
                      <m:sub>
                        <m:r>
                          <w:rPr>
                            <w:rFonts w:ascii="Cambria Math" w:hAnsi="Cambria Math"/>
                          </w:rPr>
                          <m:t>x</m:t>
                        </m:r>
                      </m:sub>
                    </m:sSub>
                  </m:num>
                  <m:den>
                    <m:sSub>
                      <m:sSubPr>
                        <m:ctrlPr>
                          <w:rPr>
                            <w:rFonts w:ascii="Cambria Math" w:hAnsi="Cambria Math"/>
                            <w:i/>
                            <w:iCs/>
                          </w:rPr>
                        </m:ctrlPr>
                      </m:sSubPr>
                      <m:e>
                        <m:r>
                          <w:rPr>
                            <w:rFonts w:ascii="Cambria Math" w:hAnsi="Cambria Math"/>
                          </w:rPr>
                          <m:t>T</m:t>
                        </m:r>
                      </m:e>
                      <m:sub>
                        <m:r>
                          <w:rPr>
                            <w:rFonts w:ascii="Cambria Math" w:hAnsi="Cambria Math"/>
                          </w:rPr>
                          <m:t>set</m:t>
                        </m:r>
                      </m:sub>
                    </m:sSub>
                  </m:den>
                </m:f>
              </m:oMath>
            </m:oMathPara>
          </w:p>
        </w:tc>
        <w:tc>
          <w:tcPr>
            <w:tcW w:w="986" w:type="dxa"/>
            <w:vAlign w:val="center"/>
          </w:tcPr>
          <w:p w14:paraId="6F44772A" w14:textId="1B4D5736" w:rsidR="00BD1A27" w:rsidRDefault="00BD1A27" w:rsidP="00AE1872">
            <w:pPr>
              <w:pStyle w:val="Caption"/>
              <w:spacing w:before="0" w:line="360" w:lineRule="auto"/>
              <w:jc w:val="right"/>
            </w:pPr>
            <w:r>
              <w:t>(</w:t>
            </w:r>
            <w:fldSimple w:instr=" STYLEREF 1 \s ">
              <w:r w:rsidR="00BA7355">
                <w:rPr>
                  <w:noProof/>
                </w:rPr>
                <w:t>1</w:t>
              </w:r>
            </w:fldSimple>
            <w:r>
              <w:noBreakHyphen/>
            </w:r>
            <w:fldSimple w:instr=" SEQ ( \* ARABIC \s 1 ">
              <w:r w:rsidR="00BA7355">
                <w:rPr>
                  <w:noProof/>
                </w:rPr>
                <w:t>23</w:t>
              </w:r>
            </w:fldSimple>
            <w:r>
              <w:t>)</w:t>
            </w:r>
          </w:p>
        </w:tc>
      </w:tr>
    </w:tbl>
    <w:p w14:paraId="51F7A518" w14:textId="666C3A0D" w:rsidR="00BB4EF9" w:rsidRPr="00FA5CC3" w:rsidRDefault="00FA5CC3">
      <w:pPr>
        <w:pStyle w:val="ListParagraph"/>
        <w:numPr>
          <w:ilvl w:val="0"/>
          <w:numId w:val="8"/>
        </w:numPr>
        <w:rPr>
          <w:i/>
          <w:iCs/>
        </w:rPr>
      </w:pPr>
      <w:r w:rsidRPr="00FA5CC3">
        <w:rPr>
          <w:b/>
          <w:bCs/>
          <w:i/>
          <w:iCs/>
        </w:rPr>
        <w:t>Rời rạc bộ điều khiển</w:t>
      </w:r>
    </w:p>
    <w:p w14:paraId="6C140D41" w14:textId="05FA8B74" w:rsidR="00FA5CC3" w:rsidRDefault="00FA5CC3" w:rsidP="00FA5CC3">
      <w:pPr>
        <w:spacing w:before="0" w:line="360" w:lineRule="auto"/>
        <w:ind w:firstLine="720"/>
      </w:pPr>
      <w:r w:rsidRPr="00FA5CC3">
        <w:t xml:space="preserve">Để có thể triển khai bộ điều khiển trên các vi điều khiển thực tế, việc tiên quyết cần thực hiệc là gián đoạn hóa bộ điều khiển từ miền liên tục. Để đảm bảo sự đơn giản của quá trình tính toán và xử lí nhanh, phương pháp gián đoạn hóa forward Euler được lựa chọn sử dụng cho khâu tích phân trong bộ điều khiển. Do tích phân bản chất là tính diện tích của miền giới hạn bởi tín hiệu theo thời gian, vì vậy tích phân sẽ được gián đoạn hóa bằng tổng diện tích của các hình chữ nhật có độ dài 2 cạnh là thời gian trích mẫu và độ lớn của tín hiệu tại thời gian lấy mẫu. </w:t>
      </w:r>
    </w:p>
    <w:p w14:paraId="34B218E2" w14:textId="158280DB" w:rsidR="00FA5CC3" w:rsidRDefault="00FA5CC3" w:rsidP="00FA5CC3">
      <w:pPr>
        <w:spacing w:before="0" w:line="360" w:lineRule="auto"/>
      </w:pPr>
      <w:r>
        <w:tab/>
        <w:t>Xét trong miền liên tục: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FA5CC3" w14:paraId="3A820660" w14:textId="77777777" w:rsidTr="00380B06">
        <w:trPr>
          <w:trHeight w:val="969"/>
        </w:trPr>
        <w:tc>
          <w:tcPr>
            <w:tcW w:w="704" w:type="dxa"/>
            <w:vAlign w:val="center"/>
          </w:tcPr>
          <w:p w14:paraId="6DFB7F19" w14:textId="77777777" w:rsidR="00FA5CC3" w:rsidRDefault="00FA5CC3" w:rsidP="00AE1872">
            <w:pPr>
              <w:spacing w:line="360" w:lineRule="auto"/>
              <w:jc w:val="center"/>
            </w:pPr>
          </w:p>
        </w:tc>
        <w:tc>
          <w:tcPr>
            <w:tcW w:w="7088" w:type="dxa"/>
            <w:vAlign w:val="center"/>
          </w:tcPr>
          <w:p w14:paraId="6447E162" w14:textId="6198B670" w:rsidR="00FA5CC3" w:rsidRDefault="00000000" w:rsidP="00AE1872">
            <w:pPr>
              <w:spacing w:line="360" w:lineRule="auto"/>
              <w:jc w:val="center"/>
            </w:pPr>
            <m:oMathPara>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r>
                          <w:rPr>
                            <w:rFonts w:ascii="Cambria Math" w:hAnsi="Cambria Math"/>
                          </w:rPr>
                          <m:t>s</m:t>
                        </m:r>
                      </m:den>
                    </m:f>
                  </m:e>
                </m:d>
                <m:r>
                  <w:rPr>
                    <w:rFonts w:ascii="Cambria Math" w:hAnsi="Cambria Math"/>
                  </w:rPr>
                  <m:t>e=</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r>
                      <w:rPr>
                        <w:rFonts w:ascii="Cambria Math" w:hAnsi="Cambria Math"/>
                      </w:rPr>
                      <m:t>s</m:t>
                    </m:r>
                  </m:den>
                </m:f>
                <m:r>
                  <w:rPr>
                    <w:rFonts w:ascii="Cambria Math" w:hAnsi="Cambria Math"/>
                  </w:rPr>
                  <m:t>e=</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oMath>
            </m:oMathPara>
          </w:p>
        </w:tc>
        <w:tc>
          <w:tcPr>
            <w:tcW w:w="986" w:type="dxa"/>
            <w:vAlign w:val="center"/>
          </w:tcPr>
          <w:p w14:paraId="349E5DD2" w14:textId="4834F8F9" w:rsidR="00FA5CC3" w:rsidRDefault="00FA5CC3" w:rsidP="00AE1872">
            <w:pPr>
              <w:pStyle w:val="Caption"/>
              <w:spacing w:before="0" w:line="360" w:lineRule="auto"/>
              <w:jc w:val="right"/>
            </w:pPr>
            <w:r>
              <w:t>(</w:t>
            </w:r>
            <w:fldSimple w:instr=" STYLEREF 1 \s ">
              <w:r w:rsidR="00BA7355">
                <w:rPr>
                  <w:noProof/>
                </w:rPr>
                <w:t>1</w:t>
              </w:r>
            </w:fldSimple>
            <w:r>
              <w:noBreakHyphen/>
            </w:r>
            <w:fldSimple w:instr=" SEQ ( \* ARABIC \s 1 ">
              <w:r w:rsidR="00BA7355">
                <w:rPr>
                  <w:noProof/>
                </w:rPr>
                <w:t>24</w:t>
              </w:r>
            </w:fldSimple>
            <w:r>
              <w:t>)</w:t>
            </w:r>
          </w:p>
        </w:tc>
      </w:tr>
    </w:tbl>
    <w:p w14:paraId="10E2996A" w14:textId="25AC21A5" w:rsidR="00A85A0C" w:rsidRDefault="00FA5CC3" w:rsidP="00FA5CC3">
      <w:pPr>
        <w:spacing w:before="0" w:line="360" w:lineRule="auto"/>
      </w:pPr>
      <w:r>
        <w:t xml:space="preserve">Rời rạc thành phần </w:t>
      </w:r>
      <m:oMath>
        <m:sSub>
          <m:sSubPr>
            <m:ctrlPr>
              <w:rPr>
                <w:rFonts w:ascii="Cambria Math" w:hAnsi="Cambria Math"/>
                <w:i/>
              </w:rPr>
            </m:ctrlPr>
          </m:sSubPr>
          <m:e>
            <m:r>
              <w:rPr>
                <w:rFonts w:ascii="Cambria Math" w:hAnsi="Cambria Math"/>
              </w:rPr>
              <m:t>I</m:t>
            </m:r>
          </m:e>
          <m:sub>
            <m:r>
              <w:rPr>
                <w:rFonts w:ascii="Cambria Math" w:hAnsi="Cambria Math"/>
              </w:rPr>
              <m:t>n</m:t>
            </m:r>
          </m:sub>
        </m:sSub>
      </m:oMath>
      <w:r>
        <w:t xml:space="preserve"> với thời gian trích mẫu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t xml:space="preserve"> sử dụng phương pháp forward Euler: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A85A0C" w14:paraId="65E84D78" w14:textId="77777777" w:rsidTr="00380B06">
        <w:trPr>
          <w:trHeight w:val="969"/>
        </w:trPr>
        <w:tc>
          <w:tcPr>
            <w:tcW w:w="704" w:type="dxa"/>
            <w:vAlign w:val="center"/>
          </w:tcPr>
          <w:p w14:paraId="28BEBF72" w14:textId="77777777" w:rsidR="00A85A0C" w:rsidRDefault="00A85A0C" w:rsidP="00AE1872">
            <w:pPr>
              <w:spacing w:line="360" w:lineRule="auto"/>
              <w:jc w:val="center"/>
            </w:pPr>
          </w:p>
        </w:tc>
        <w:tc>
          <w:tcPr>
            <w:tcW w:w="7088" w:type="dxa"/>
            <w:vAlign w:val="center"/>
          </w:tcPr>
          <w:p w14:paraId="38C34DC2" w14:textId="15DB01C9" w:rsidR="00A85A0C" w:rsidRDefault="00000000" w:rsidP="00A85A0C">
            <w:pPr>
              <w:spacing w:before="0" w:line="360" w:lineRule="auto"/>
              <w:jc w:val="center"/>
            </w:pPr>
            <m:oMathPara>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p</m:t>
                    </m:r>
                  </m:sub>
                </m:sSub>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sSub>
                  <m:sSubPr>
                    <m:ctrlPr>
                      <w:rPr>
                        <w:rFonts w:ascii="Cambria Math" w:hAnsi="Cambria Math"/>
                        <w:i/>
                      </w:rPr>
                    </m:ctrlPr>
                  </m:sSubPr>
                  <m:e>
                    <m:r>
                      <w:rPr>
                        <w:rFonts w:ascii="Cambria Math" w:hAnsi="Cambria Math"/>
                      </w:rPr>
                      <m:t>e</m:t>
                    </m:r>
                  </m:e>
                  <m:sub>
                    <m:r>
                      <w:rPr>
                        <w:rFonts w:ascii="Cambria Math" w:hAnsi="Cambria Math"/>
                      </w:rPr>
                      <m:t>n</m:t>
                    </m:r>
                  </m:sub>
                </m:sSub>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n-1</m:t>
                    </m:r>
                  </m:sub>
                </m:sSub>
              </m:oMath>
            </m:oMathPara>
          </w:p>
        </w:tc>
        <w:tc>
          <w:tcPr>
            <w:tcW w:w="986" w:type="dxa"/>
            <w:vAlign w:val="center"/>
          </w:tcPr>
          <w:p w14:paraId="378AE10C" w14:textId="067CB15D" w:rsidR="00A85A0C" w:rsidRDefault="00A85A0C" w:rsidP="00A85A0C">
            <w:pPr>
              <w:pStyle w:val="Caption"/>
              <w:spacing w:before="0" w:after="0" w:line="360" w:lineRule="auto"/>
              <w:jc w:val="right"/>
            </w:pPr>
            <w:r>
              <w:t>(</w:t>
            </w:r>
            <w:fldSimple w:instr=" STYLEREF 1 \s ">
              <w:r w:rsidR="00BA7355">
                <w:rPr>
                  <w:noProof/>
                </w:rPr>
                <w:t>1</w:t>
              </w:r>
            </w:fldSimple>
            <w:r>
              <w:noBreakHyphen/>
            </w:r>
            <w:fldSimple w:instr=" SEQ ( \* ARABIC \s 1 ">
              <w:r w:rsidR="00BA7355">
                <w:rPr>
                  <w:noProof/>
                </w:rPr>
                <w:t>26</w:t>
              </w:r>
            </w:fldSimple>
            <w:r>
              <w:t>)</w:t>
            </w:r>
          </w:p>
        </w:tc>
      </w:tr>
    </w:tbl>
    <w:p w14:paraId="3DA4C56B" w14:textId="56628623" w:rsidR="00A85A0C" w:rsidRDefault="00A85A0C" w:rsidP="00FA5CC3">
      <w:pPr>
        <w:spacing w:before="0" w:line="360" w:lineRule="auto"/>
      </w:pPr>
      <w:r>
        <w:t>Áp dụng cho bộ điều khiển tốc độ và dòng điện,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986"/>
      </w:tblGrid>
      <w:tr w:rsidR="00A85A0C" w14:paraId="1DDBED37" w14:textId="77777777" w:rsidTr="00380B06">
        <w:trPr>
          <w:trHeight w:val="969"/>
        </w:trPr>
        <w:tc>
          <w:tcPr>
            <w:tcW w:w="7792" w:type="dxa"/>
            <w:vAlign w:val="center"/>
          </w:tcPr>
          <w:p w14:paraId="716BA811" w14:textId="70A6DDDD" w:rsidR="00A85A0C" w:rsidRPr="00A85A0C" w:rsidRDefault="00000000" w:rsidP="00AE1872">
            <w:pPr>
              <w:spacing w:line="360"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i</m:t>
                    </m:r>
                  </m:e>
                  <m:sub>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re</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m:t>
                            </m:r>
                          </m:sub>
                        </m:sSub>
                      </m:sub>
                    </m:sSub>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3p</m:t>
                    </m:r>
                    <m:sSub>
                      <m:sSubPr>
                        <m:ctrlPr>
                          <w:rPr>
                            <w:rFonts w:ascii="Cambria Math" w:hAnsi="Cambria Math"/>
                            <w:sz w:val="24"/>
                            <w:szCs w:val="24"/>
                          </w:rPr>
                        </m:ctrlPr>
                      </m:sSubPr>
                      <m:e>
                        <m:r>
                          <m:rPr>
                            <m:sty m:val="p"/>
                          </m:rPr>
                          <w:rPr>
                            <w:rFonts w:ascii="Cambria Math" w:hAnsi="Cambria Math"/>
                            <w:sz w:val="24"/>
                            <w:szCs w:val="24"/>
                          </w:rPr>
                          <m:t>Φ</m:t>
                        </m:r>
                      </m:e>
                      <m:sub>
                        <m:r>
                          <m:rPr>
                            <m:sty m:val="p"/>
                          </m:rPr>
                          <w:rPr>
                            <w:rFonts w:ascii="Cambria Math" w:hAnsi="Cambria Math"/>
                            <w:sz w:val="24"/>
                            <w:szCs w:val="24"/>
                          </w:rPr>
                          <m:t>f</m:t>
                        </m:r>
                      </m:sub>
                    </m:sSub>
                  </m:den>
                </m:f>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pω</m:t>
                        </m:r>
                      </m:sub>
                    </m:sSub>
                    <m:d>
                      <m:dPr>
                        <m:ctrlPr>
                          <w:rPr>
                            <w:rFonts w:ascii="Cambria Math" w:hAnsi="Cambria Math"/>
                            <w:i/>
                            <w:sz w:val="24"/>
                            <w:szCs w:val="24"/>
                          </w:rPr>
                        </m:ctrlPr>
                      </m:dPr>
                      <m:e>
                        <m:sSub>
                          <m:sSubPr>
                            <m:ctrlPr>
                              <w:rPr>
                                <w:rFonts w:ascii="Cambria Math" w:hAnsi="Cambria Math"/>
                                <w:i/>
                                <w:sz w:val="24"/>
                                <w:szCs w:val="24"/>
                              </w:rPr>
                            </m:ctrlPr>
                          </m:sSubPr>
                          <m:e>
                            <m:r>
                              <m:rPr>
                                <m:sty m:val="p"/>
                              </m:rPr>
                              <w:rPr>
                                <w:rFonts w:ascii="Cambria Math" w:hAnsi="Cambria Math"/>
                                <w:sz w:val="24"/>
                                <w:szCs w:val="24"/>
                              </w:rPr>
                              <m:t>Ω</m:t>
                            </m:r>
                          </m:e>
                          <m: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re</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m:t>
                                    </m:r>
                                  </m:sub>
                                </m:sSub>
                              </m:sub>
                            </m:sSub>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Ω</m:t>
                            </m:r>
                          </m:e>
                          <m: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n</m:t>
                                </m:r>
                              </m:sub>
                            </m:sSub>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iω</m:t>
                        </m:r>
                      </m:sub>
                    </m:sSub>
                    <m:d>
                      <m:dPr>
                        <m:ctrlPr>
                          <w:rPr>
                            <w:rFonts w:ascii="Cambria Math" w:hAnsi="Cambria Math"/>
                            <w:i/>
                            <w:sz w:val="24"/>
                            <w:szCs w:val="24"/>
                          </w:rPr>
                        </m:ctrlPr>
                      </m:dPr>
                      <m:e>
                        <m:sSub>
                          <m:sSubPr>
                            <m:ctrlPr>
                              <w:rPr>
                                <w:rFonts w:ascii="Cambria Math" w:hAnsi="Cambria Math"/>
                                <w:i/>
                                <w:sz w:val="24"/>
                                <w:szCs w:val="24"/>
                              </w:rPr>
                            </m:ctrlPr>
                          </m:sSubPr>
                          <m:e>
                            <m:r>
                              <m:rPr>
                                <m:sty m:val="p"/>
                              </m:rPr>
                              <w:rPr>
                                <w:rFonts w:ascii="Cambria Math" w:hAnsi="Cambria Math"/>
                                <w:sz w:val="24"/>
                                <w:szCs w:val="24"/>
                              </w:rPr>
                              <m:t>Ω</m:t>
                            </m:r>
                          </m:e>
                          <m: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re</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m:t>
                                    </m:r>
                                  </m:sub>
                                </m:sSub>
                              </m:sub>
                            </m:sSub>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Ω</m:t>
                            </m:r>
                          </m:e>
                          <m: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n</m:t>
                                </m:r>
                              </m:sub>
                            </m:sSub>
                          </m:sub>
                        </m:sSub>
                      </m:e>
                    </m:d>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n-1</m:t>
                    </m:r>
                  </m:sub>
                </m:sSub>
                <m:r>
                  <w:rPr>
                    <w:rFonts w:ascii="Cambria Math" w:hAnsi="Cambria Math"/>
                    <w:sz w:val="24"/>
                    <w:szCs w:val="24"/>
                  </w:rPr>
                  <m:t xml:space="preserve"> </m:t>
                </m:r>
              </m:oMath>
            </m:oMathPara>
          </w:p>
        </w:tc>
        <w:tc>
          <w:tcPr>
            <w:tcW w:w="986" w:type="dxa"/>
            <w:vAlign w:val="center"/>
          </w:tcPr>
          <w:p w14:paraId="4A1B8C23" w14:textId="330C6ABE" w:rsidR="00A85A0C" w:rsidRDefault="00A85A0C" w:rsidP="00A85A0C">
            <w:pPr>
              <w:pStyle w:val="Caption"/>
              <w:spacing w:before="0" w:after="0" w:line="360" w:lineRule="auto"/>
              <w:jc w:val="right"/>
            </w:pPr>
            <w:r>
              <w:t>(</w:t>
            </w:r>
            <w:fldSimple w:instr=" STYLEREF 1 \s ">
              <w:r w:rsidR="00BA7355">
                <w:rPr>
                  <w:noProof/>
                </w:rPr>
                <w:t>1</w:t>
              </w:r>
            </w:fldSimple>
            <w:r>
              <w:noBreakHyphen/>
            </w:r>
            <w:fldSimple w:instr=" SEQ ( \* ARABIC \s 1 ">
              <w:r w:rsidR="00BA7355">
                <w:rPr>
                  <w:noProof/>
                </w:rPr>
                <w:t>27</w:t>
              </w:r>
            </w:fldSimple>
            <w:r>
              <w:t>)</w:t>
            </w:r>
          </w:p>
        </w:tc>
      </w:tr>
      <w:tr w:rsidR="00A85A0C" w14:paraId="036D0420" w14:textId="77777777" w:rsidTr="00380B06">
        <w:trPr>
          <w:trHeight w:val="969"/>
        </w:trPr>
        <w:tc>
          <w:tcPr>
            <w:tcW w:w="7792" w:type="dxa"/>
            <w:vAlign w:val="center"/>
          </w:tcPr>
          <w:p w14:paraId="0047C0A7" w14:textId="4C83DD79" w:rsidR="00A85A0C" w:rsidRPr="00A85A0C" w:rsidRDefault="00000000" w:rsidP="00AE1872">
            <w:pPr>
              <w:spacing w:line="360"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re</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m:t>
                            </m:r>
                          </m:sub>
                        </m:sSub>
                      </m:sub>
                    </m:sSub>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pi</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re</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m:t>
                                </m:r>
                              </m:sub>
                            </m:sSub>
                          </m:sub>
                        </m:sSub>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es</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n</m:t>
                                </m:r>
                              </m:sub>
                            </m:sSub>
                          </m:sub>
                        </m:sSub>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ii</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re</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m:t>
                                </m:r>
                              </m:sub>
                            </m:sSub>
                          </m:sub>
                        </m:sSub>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es</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n</m:t>
                                </m:r>
                              </m:sub>
                            </m:sSub>
                          </m:sub>
                        </m:sSub>
                      </m:sub>
                    </m:sSub>
                  </m:e>
                </m:d>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n-1</m:t>
                    </m:r>
                  </m:sub>
                </m:sSub>
              </m:oMath>
            </m:oMathPara>
          </w:p>
        </w:tc>
        <w:tc>
          <w:tcPr>
            <w:tcW w:w="986" w:type="dxa"/>
            <w:vAlign w:val="center"/>
          </w:tcPr>
          <w:p w14:paraId="5BB68083" w14:textId="0CFA1480" w:rsidR="00A85A0C" w:rsidRDefault="00A85A0C" w:rsidP="00A85A0C">
            <w:pPr>
              <w:pStyle w:val="Caption"/>
              <w:spacing w:before="0" w:after="0" w:line="360" w:lineRule="auto"/>
              <w:jc w:val="right"/>
            </w:pPr>
            <w:r>
              <w:t>(</w:t>
            </w:r>
            <w:fldSimple w:instr=" STYLEREF 1 \s ">
              <w:r w:rsidR="00BA7355">
                <w:rPr>
                  <w:noProof/>
                </w:rPr>
                <w:t>1</w:t>
              </w:r>
            </w:fldSimple>
            <w:r>
              <w:noBreakHyphen/>
            </w:r>
            <w:fldSimple w:instr=" SEQ ( \* ARABIC \s 1 ">
              <w:r w:rsidR="00BA7355">
                <w:rPr>
                  <w:noProof/>
                </w:rPr>
                <w:t>28</w:t>
              </w:r>
            </w:fldSimple>
            <w:r>
              <w:t>)</w:t>
            </w:r>
          </w:p>
        </w:tc>
      </w:tr>
    </w:tbl>
    <w:p w14:paraId="18A860B0" w14:textId="77777777" w:rsidR="00CA2E8A" w:rsidRDefault="00CA2E8A" w:rsidP="00A92FC6">
      <w:pPr>
        <w:spacing w:before="0" w:line="360" w:lineRule="auto"/>
        <w:ind w:firstLine="720"/>
        <w:rPr>
          <w:i/>
        </w:rPr>
      </w:pPr>
    </w:p>
    <w:p w14:paraId="449CBA93" w14:textId="3DFA28F6" w:rsidR="00BB2C81" w:rsidRPr="00BB2C81" w:rsidRDefault="00B61F5E" w:rsidP="00BB2C81">
      <w:pPr>
        <w:pStyle w:val="Heading3"/>
      </w:pPr>
      <w:r>
        <w:t xml:space="preserve"> </w:t>
      </w:r>
      <w:bookmarkStart w:id="24" w:name="_Toc185519211"/>
      <w:r w:rsidR="00E76A86" w:rsidRPr="00E76A86">
        <w:t>Lý thuyết bộ quan sá</w:t>
      </w:r>
      <w:r w:rsidR="00BB2C81">
        <w:t>t</w:t>
      </w:r>
      <w:bookmarkEnd w:id="24"/>
    </w:p>
    <w:p w14:paraId="4B77301E" w14:textId="169990C7" w:rsidR="00AD005E" w:rsidRPr="00AD005E" w:rsidRDefault="007767DE" w:rsidP="007767DE">
      <w:pPr>
        <w:spacing w:before="30" w:after="30" w:line="360" w:lineRule="auto"/>
        <w:ind w:firstLine="720"/>
      </w:pPr>
      <w:r w:rsidRPr="007767DE">
        <w:t>Bộ quan sát (observer) là một thuật toán quan trọng trong điều khiển tự động, dùng để ước lượng các trạng thái bên trong hệ thống khi không thể đo đạc trực tiếp do hạn chế cảm biến. Dựa trên mô hình toán học, bộ quan sát dự đoán trạng thái hệ thống và hiệu chỉnh dự đoán này dựa trên sai số giữa đầu ra dự đoán và đầu ra thực tế đo được. Nhờ đó, bộ quan sát được ứng dụng rộng rãi trong thiết kế hệ điều khiển, giám sát và phát hiện lỗi, giúp nâng cao hiệu quả và độ chính xác trong vận hành các hệ thống kỹ thuật.</w:t>
      </w:r>
    </w:p>
    <w:p w14:paraId="2A8252A1" w14:textId="78B27E77" w:rsidR="00BB2C81" w:rsidRPr="00B61F5E" w:rsidRDefault="0095058E" w:rsidP="007767DE">
      <w:pPr>
        <w:pStyle w:val="ListParagraph"/>
        <w:numPr>
          <w:ilvl w:val="3"/>
          <w:numId w:val="25"/>
        </w:numPr>
        <w:spacing w:before="0" w:line="360" w:lineRule="auto"/>
        <w:jc w:val="left"/>
        <w:outlineLvl w:val="3"/>
        <w:rPr>
          <w:rFonts w:eastAsia="Times New Roman"/>
          <w:b/>
          <w:bCs/>
          <w:i/>
          <w:iCs/>
          <w:color w:val="auto"/>
          <w:sz w:val="28"/>
          <w:szCs w:val="28"/>
        </w:rPr>
      </w:pPr>
      <w:r>
        <w:rPr>
          <w:rFonts w:eastAsia="Times New Roman"/>
          <w:b/>
          <w:bCs/>
          <w:i/>
          <w:iCs/>
          <w:color w:val="auto"/>
          <w:sz w:val="28"/>
          <w:szCs w:val="28"/>
        </w:rPr>
        <w:t xml:space="preserve"> </w:t>
      </w:r>
      <w:r w:rsidR="00B61F5E" w:rsidRPr="00B61F5E">
        <w:rPr>
          <w:rFonts w:eastAsia="Times New Roman"/>
          <w:b/>
          <w:bCs/>
          <w:i/>
          <w:iCs/>
          <w:color w:val="auto"/>
          <w:sz w:val="28"/>
          <w:szCs w:val="28"/>
        </w:rPr>
        <w:t>Bộ quan sát trạng thái mở rộng</w:t>
      </w:r>
    </w:p>
    <w:p w14:paraId="516F5DE5" w14:textId="006E65C8" w:rsidR="007767DE" w:rsidRPr="007767DE" w:rsidRDefault="007767DE" w:rsidP="007767DE">
      <w:pPr>
        <w:spacing w:before="0" w:line="360" w:lineRule="auto"/>
        <w:ind w:firstLine="360"/>
        <w:rPr>
          <w:rFonts w:eastAsia="Times New Roman"/>
          <w:color w:val="auto"/>
        </w:rPr>
      </w:pPr>
      <w:r w:rsidRPr="007767DE">
        <w:rPr>
          <w:rFonts w:eastAsia="Times New Roman"/>
          <w:color w:val="auto"/>
        </w:rPr>
        <w:t>Bộ quan sát trạng thái mở rộng (Extended State Observer - ESO) là một kỹ thuật tiên tiến dùng để ước tính các trạng thái và nhiễu trong hệ thống bằng cách gộp các yếu tố gây nhiễu như nhiễu bên ngoài, sai số lấy mẫu, và biến đổi tham số thành một biến duy nhất (lumped disturbance) để xử lý. ESO không chỉ cung cấp khả năng quan sát trạng thái động học mà còn đảm bảo ước tính đáng tin cậy trong nhiều tình huống phức tạp.</w:t>
      </w:r>
    </w:p>
    <w:p w14:paraId="2461695C" w14:textId="3EADCB89" w:rsidR="00B61F5E" w:rsidRPr="007767DE" w:rsidRDefault="007767DE" w:rsidP="007767DE">
      <w:pPr>
        <w:spacing w:before="0" w:line="360" w:lineRule="auto"/>
        <w:ind w:firstLine="360"/>
        <w:rPr>
          <w:rFonts w:eastAsia="Times New Roman"/>
          <w:color w:val="auto"/>
        </w:rPr>
      </w:pPr>
      <w:r w:rsidRPr="007767DE">
        <w:rPr>
          <w:rFonts w:eastAsia="Times New Roman"/>
          <w:color w:val="auto"/>
        </w:rPr>
        <w:t>Trong động cơ đồng bộ nam châm vĩnh cửu (SPMSM), ESO được sử dụng để ước lượng Back-EMF dựa trên dòng điện stato và điện áp áp dụng. Phương pháp này xem Back-EMF như một đầu vào không xác định, giúp ước lượng chính xác dòng điện stato và Back-EMF, từ đó xác định vị trí và tốc độ rotor điện. Mô hình động cơ SPMSM trên hệ tọa độ αβ thường được sử dụng làm cơ sở cho quá trình ước lượng này</w:t>
      </w:r>
      <w:r>
        <w:rPr>
          <w:rFonts w:eastAsia="Times New Roman"/>
          <w:color w:val="aut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986"/>
      </w:tblGrid>
      <w:tr w:rsidR="001D7BB9" w:rsidRPr="00BB5993" w14:paraId="074F9FCD" w14:textId="77777777" w:rsidTr="00882C13">
        <w:trPr>
          <w:trHeight w:val="969"/>
        </w:trPr>
        <w:tc>
          <w:tcPr>
            <w:tcW w:w="7792" w:type="dxa"/>
            <w:vAlign w:val="center"/>
          </w:tcPr>
          <w:p w14:paraId="16E9C097" w14:textId="78E57BB8" w:rsidR="001D7BB9" w:rsidRPr="00BB5993" w:rsidRDefault="00000000" w:rsidP="00882C13">
            <w:pPr>
              <w:spacing w:line="360" w:lineRule="auto"/>
              <w:jc w:val="center"/>
            </w:pPr>
            <m:oMathPara>
              <m:oMath>
                <m:sSub>
                  <m:sSubPr>
                    <m:ctrlPr>
                      <w:rPr>
                        <w:rFonts w:ascii="Cambria Math" w:hAnsi="Cambria Math"/>
                      </w:rPr>
                    </m:ctrlPr>
                  </m:sSubPr>
                  <m:e>
                    <m:acc>
                      <m:accPr>
                        <m:ctrlPr>
                          <w:rPr>
                            <w:rFonts w:ascii="Cambria Math" w:hAnsi="Cambria Math"/>
                          </w:rPr>
                        </m:ctrlPr>
                      </m:accPr>
                      <m:e>
                        <m:r>
                          <w:rPr>
                            <w:rFonts w:ascii="Cambria Math" w:hAnsi="Cambria Math"/>
                            <w:lang w:val="vi-VN"/>
                          </w:rPr>
                          <m:t>i</m:t>
                        </m:r>
                      </m:e>
                    </m:acc>
                  </m:e>
                  <m:sub>
                    <m:r>
                      <w:rPr>
                        <w:rFonts w:ascii="Cambria Math" w:hAnsi="Cambria Math"/>
                        <w:lang w:val="vi-VN"/>
                      </w:rPr>
                      <m:t>αβ</m:t>
                    </m:r>
                  </m:sub>
                </m:sSub>
                <m:r>
                  <w:rPr>
                    <w:rFonts w:ascii="Cambria Math" w:hAnsi="Cambria Math"/>
                    <w:lang w:val="vi-VN"/>
                  </w:rPr>
                  <m:t>=-</m:t>
                </m:r>
                <m:f>
                  <m:fPr>
                    <m:ctrlPr>
                      <w:rPr>
                        <w:rFonts w:ascii="Cambria Math" w:hAnsi="Cambria Math"/>
                      </w:rPr>
                    </m:ctrlPr>
                  </m:fPr>
                  <m:num>
                    <m:sSub>
                      <m:sSubPr>
                        <m:ctrlPr>
                          <w:rPr>
                            <w:rFonts w:ascii="Cambria Math" w:hAnsi="Cambria Math"/>
                          </w:rPr>
                        </m:ctrlPr>
                      </m:sSubPr>
                      <m:e>
                        <m:r>
                          <w:rPr>
                            <w:rFonts w:ascii="Cambria Math" w:hAnsi="Cambria Math"/>
                            <w:lang w:val="vi-VN"/>
                          </w:rPr>
                          <m:t>R</m:t>
                        </m:r>
                      </m:e>
                      <m:sub>
                        <m:r>
                          <w:rPr>
                            <w:rFonts w:ascii="Cambria Math" w:hAnsi="Cambria Math"/>
                            <w:lang w:val="vi-VN"/>
                          </w:rPr>
                          <m:t>s</m:t>
                        </m:r>
                      </m:sub>
                    </m:sSub>
                  </m:num>
                  <m:den>
                    <m:sSub>
                      <m:sSubPr>
                        <m:ctrlPr>
                          <w:rPr>
                            <w:rFonts w:ascii="Cambria Math" w:hAnsi="Cambria Math"/>
                          </w:rPr>
                        </m:ctrlPr>
                      </m:sSubPr>
                      <m:e>
                        <m:r>
                          <w:rPr>
                            <w:rFonts w:ascii="Cambria Math" w:hAnsi="Cambria Math"/>
                            <w:lang w:val="vi-VN"/>
                          </w:rPr>
                          <m:t>L</m:t>
                        </m:r>
                      </m:e>
                      <m:sub>
                        <m:r>
                          <w:rPr>
                            <w:rFonts w:ascii="Cambria Math" w:hAnsi="Cambria Math"/>
                            <w:lang w:val="vi-VN"/>
                          </w:rPr>
                          <m:t>s</m:t>
                        </m:r>
                      </m:sub>
                    </m:sSub>
                  </m:den>
                </m:f>
                <m:r>
                  <w:rPr>
                    <w:rFonts w:ascii="Cambria Math" w:hAnsi="Cambria Math"/>
                    <w:lang w:val="vi-VN"/>
                  </w:rPr>
                  <m:t>⋅</m:t>
                </m:r>
                <m:sSub>
                  <m:sSubPr>
                    <m:ctrlPr>
                      <w:rPr>
                        <w:rFonts w:ascii="Cambria Math" w:hAnsi="Cambria Math"/>
                      </w:rPr>
                    </m:ctrlPr>
                  </m:sSubPr>
                  <m:e>
                    <m:r>
                      <w:rPr>
                        <w:rFonts w:ascii="Cambria Math" w:hAnsi="Cambria Math"/>
                        <w:lang w:val="vi-VN"/>
                      </w:rPr>
                      <m:t>i</m:t>
                    </m:r>
                  </m:e>
                  <m:sub>
                    <m:r>
                      <w:rPr>
                        <w:rFonts w:ascii="Cambria Math" w:hAnsi="Cambria Math"/>
                        <w:lang w:val="vi-VN"/>
                      </w:rPr>
                      <m:t>αβ</m:t>
                    </m:r>
                  </m:sub>
                </m:sSub>
                <m:r>
                  <w:rPr>
                    <w:rFonts w:ascii="Cambria Math" w:hAnsi="Cambria Math"/>
                    <w:lang w:val="vi-VN"/>
                  </w:rPr>
                  <m:t>+</m:t>
                </m:r>
                <m:f>
                  <m:fPr>
                    <m:ctrlPr>
                      <w:rPr>
                        <w:rFonts w:ascii="Cambria Math" w:hAnsi="Cambria Math"/>
                      </w:rPr>
                    </m:ctrlPr>
                  </m:fPr>
                  <m:num>
                    <m:r>
                      <w:rPr>
                        <w:rFonts w:ascii="Cambria Math" w:hAnsi="Cambria Math"/>
                        <w:lang w:val="vi-VN"/>
                      </w:rPr>
                      <m:t>1</m:t>
                    </m:r>
                  </m:num>
                  <m:den>
                    <m:sSub>
                      <m:sSubPr>
                        <m:ctrlPr>
                          <w:rPr>
                            <w:rFonts w:ascii="Cambria Math" w:hAnsi="Cambria Math"/>
                          </w:rPr>
                        </m:ctrlPr>
                      </m:sSubPr>
                      <m:e>
                        <m:r>
                          <w:rPr>
                            <w:rFonts w:ascii="Cambria Math" w:hAnsi="Cambria Math"/>
                            <w:lang w:val="vi-VN"/>
                          </w:rPr>
                          <m:t>L</m:t>
                        </m:r>
                      </m:e>
                      <m:sub>
                        <m:r>
                          <w:rPr>
                            <w:rFonts w:ascii="Cambria Math" w:hAnsi="Cambria Math"/>
                            <w:lang w:val="vi-VN"/>
                          </w:rPr>
                          <m:t>s</m:t>
                        </m:r>
                      </m:sub>
                    </m:sSub>
                  </m:den>
                </m:f>
                <m:r>
                  <w:rPr>
                    <w:rFonts w:ascii="Cambria Math" w:hAnsi="Cambria Math"/>
                    <w:lang w:val="vi-VN"/>
                  </w:rPr>
                  <m:t>⋅</m:t>
                </m:r>
                <m:sSub>
                  <m:sSubPr>
                    <m:ctrlPr>
                      <w:rPr>
                        <w:rFonts w:ascii="Cambria Math" w:hAnsi="Cambria Math"/>
                      </w:rPr>
                    </m:ctrlPr>
                  </m:sSubPr>
                  <m:e>
                    <m:r>
                      <w:rPr>
                        <w:rFonts w:ascii="Cambria Math" w:hAnsi="Cambria Math"/>
                        <w:lang w:val="vi-VN"/>
                      </w:rPr>
                      <m:t>U</m:t>
                    </m:r>
                  </m:e>
                  <m:sub>
                    <m:r>
                      <w:rPr>
                        <w:rFonts w:ascii="Cambria Math" w:hAnsi="Cambria Math"/>
                        <w:lang w:val="vi-VN"/>
                      </w:rPr>
                      <m:t>αβ</m:t>
                    </m:r>
                  </m:sub>
                </m:sSub>
                <m:r>
                  <w:rPr>
                    <w:rFonts w:ascii="Cambria Math" w:hAnsi="Cambria Math"/>
                    <w:lang w:val="vi-VN"/>
                  </w:rPr>
                  <m:t>-</m:t>
                </m:r>
                <m:f>
                  <m:fPr>
                    <m:ctrlPr>
                      <w:rPr>
                        <w:rFonts w:ascii="Cambria Math" w:hAnsi="Cambria Math"/>
                      </w:rPr>
                    </m:ctrlPr>
                  </m:fPr>
                  <m:num>
                    <m:r>
                      <w:rPr>
                        <w:rFonts w:ascii="Cambria Math" w:hAnsi="Cambria Math"/>
                        <w:lang w:val="vi-VN"/>
                      </w:rPr>
                      <m:t>1</m:t>
                    </m:r>
                  </m:num>
                  <m:den>
                    <m:sSub>
                      <m:sSubPr>
                        <m:ctrlPr>
                          <w:rPr>
                            <w:rFonts w:ascii="Cambria Math" w:hAnsi="Cambria Math"/>
                          </w:rPr>
                        </m:ctrlPr>
                      </m:sSubPr>
                      <m:e>
                        <m:r>
                          <w:rPr>
                            <w:rFonts w:ascii="Cambria Math" w:hAnsi="Cambria Math"/>
                            <w:lang w:val="vi-VN"/>
                          </w:rPr>
                          <m:t>L</m:t>
                        </m:r>
                      </m:e>
                      <m:sub>
                        <m:r>
                          <w:rPr>
                            <w:rFonts w:ascii="Cambria Math" w:hAnsi="Cambria Math"/>
                            <w:lang w:val="vi-VN"/>
                          </w:rPr>
                          <m:t xml:space="preserve">s </m:t>
                        </m:r>
                      </m:sub>
                    </m:sSub>
                  </m:den>
                </m:f>
                <m:r>
                  <w:rPr>
                    <w:rFonts w:ascii="Cambria Math" w:hAnsi="Cambria Math"/>
                    <w:lang w:val="vi-VN"/>
                  </w:rPr>
                  <m:t>⋅</m:t>
                </m:r>
                <m:sSub>
                  <m:sSubPr>
                    <m:ctrlPr>
                      <w:rPr>
                        <w:rFonts w:ascii="Cambria Math" w:hAnsi="Cambria Math"/>
                      </w:rPr>
                    </m:ctrlPr>
                  </m:sSubPr>
                  <m:e>
                    <m:r>
                      <w:rPr>
                        <w:rFonts w:ascii="Cambria Math" w:hAnsi="Cambria Math"/>
                        <w:lang w:val="vi-VN"/>
                      </w:rPr>
                      <m:t>e</m:t>
                    </m:r>
                  </m:e>
                  <m:sub>
                    <m:r>
                      <w:rPr>
                        <w:rFonts w:ascii="Cambria Math" w:hAnsi="Cambria Math"/>
                        <w:lang w:val="vi-VN"/>
                      </w:rPr>
                      <m:t>αβ</m:t>
                    </m:r>
                  </m:sub>
                </m:sSub>
                <m:r>
                  <w:rPr>
                    <w:rFonts w:ascii="Cambria Math" w:hAnsi="Cambria Math"/>
                    <w:lang w:val="vi-VN"/>
                  </w:rPr>
                  <m:t xml:space="preserve"> </m:t>
                </m:r>
              </m:oMath>
            </m:oMathPara>
          </w:p>
        </w:tc>
        <w:tc>
          <w:tcPr>
            <w:tcW w:w="986" w:type="dxa"/>
            <w:vAlign w:val="center"/>
          </w:tcPr>
          <w:p w14:paraId="208E1F33" w14:textId="6DFE07DA" w:rsidR="001D7BB9" w:rsidRPr="00BB5993" w:rsidRDefault="001D7BB9" w:rsidP="00882C13">
            <w:pPr>
              <w:pStyle w:val="Caption"/>
              <w:spacing w:before="0" w:after="0" w:line="360" w:lineRule="auto"/>
              <w:jc w:val="right"/>
              <w:rPr>
                <w:sz w:val="26"/>
                <w:szCs w:val="26"/>
              </w:rPr>
            </w:pPr>
            <w:r w:rsidRPr="00BB5993">
              <w:rPr>
                <w:sz w:val="26"/>
                <w:szCs w:val="26"/>
              </w:rPr>
              <w:t>(</w:t>
            </w:r>
            <w:r w:rsidRPr="00BB5993">
              <w:rPr>
                <w:sz w:val="26"/>
                <w:szCs w:val="26"/>
              </w:rPr>
              <w:fldChar w:fldCharType="begin"/>
            </w:r>
            <w:r w:rsidRPr="00BB5993">
              <w:rPr>
                <w:sz w:val="26"/>
                <w:szCs w:val="26"/>
              </w:rPr>
              <w:instrText xml:space="preserve"> STYLEREF 1 \s </w:instrText>
            </w:r>
            <w:r w:rsidRPr="00BB5993">
              <w:rPr>
                <w:sz w:val="26"/>
                <w:szCs w:val="26"/>
              </w:rPr>
              <w:fldChar w:fldCharType="separate"/>
            </w:r>
            <w:r w:rsidRPr="00BB5993">
              <w:rPr>
                <w:noProof/>
                <w:sz w:val="26"/>
                <w:szCs w:val="26"/>
              </w:rPr>
              <w:t>1</w:t>
            </w:r>
            <w:r w:rsidRPr="00BB5993">
              <w:rPr>
                <w:noProof/>
                <w:sz w:val="26"/>
                <w:szCs w:val="26"/>
              </w:rPr>
              <w:fldChar w:fldCharType="end"/>
            </w:r>
            <w:r w:rsidRPr="00BB5993">
              <w:rPr>
                <w:sz w:val="26"/>
                <w:szCs w:val="26"/>
              </w:rPr>
              <w:noBreakHyphen/>
            </w:r>
            <w:r w:rsidRPr="00BB5993">
              <w:rPr>
                <w:sz w:val="26"/>
                <w:szCs w:val="26"/>
              </w:rPr>
              <w:fldChar w:fldCharType="begin"/>
            </w:r>
            <w:r w:rsidRPr="00BB5993">
              <w:rPr>
                <w:sz w:val="26"/>
                <w:szCs w:val="26"/>
              </w:rPr>
              <w:instrText xml:space="preserve"> SEQ ( \* ARABIC \s 1 </w:instrText>
            </w:r>
            <w:r w:rsidRPr="00BB5993">
              <w:rPr>
                <w:sz w:val="26"/>
                <w:szCs w:val="26"/>
              </w:rPr>
              <w:fldChar w:fldCharType="separate"/>
            </w:r>
            <w:r w:rsidRPr="00BB5993">
              <w:rPr>
                <w:noProof/>
                <w:sz w:val="26"/>
                <w:szCs w:val="26"/>
              </w:rPr>
              <w:t>29</w:t>
            </w:r>
            <w:r w:rsidRPr="00BB5993">
              <w:rPr>
                <w:noProof/>
                <w:sz w:val="26"/>
                <w:szCs w:val="26"/>
              </w:rPr>
              <w:fldChar w:fldCharType="end"/>
            </w:r>
            <w:r w:rsidRPr="00BB5993">
              <w:rPr>
                <w:sz w:val="26"/>
                <w:szCs w:val="26"/>
              </w:rPr>
              <w:t>)</w:t>
            </w:r>
          </w:p>
        </w:tc>
      </w:tr>
      <w:tr w:rsidR="001D7BB9" w:rsidRPr="00BB5993" w14:paraId="4CBB1799" w14:textId="77777777" w:rsidTr="00882C13">
        <w:trPr>
          <w:trHeight w:val="969"/>
        </w:trPr>
        <w:tc>
          <w:tcPr>
            <w:tcW w:w="7792" w:type="dxa"/>
            <w:vAlign w:val="center"/>
          </w:tcPr>
          <w:p w14:paraId="14B23EC3" w14:textId="72C03B20" w:rsidR="001D7BB9" w:rsidRPr="00BB5993" w:rsidRDefault="00000000" w:rsidP="001D7BB9">
            <w:pPr>
              <w:spacing w:before="240" w:after="240"/>
            </w:pPr>
            <m:oMathPara>
              <m:oMath>
                <m:sSub>
                  <m:sSubPr>
                    <m:ctrlPr>
                      <w:rPr>
                        <w:rFonts w:ascii="Cambria Math" w:hAnsi="Cambria Math"/>
                      </w:rPr>
                    </m:ctrlPr>
                  </m:sSubPr>
                  <m:e>
                    <m:r>
                      <w:rPr>
                        <w:rFonts w:ascii="Cambria Math" w:hAnsi="Cambria Math"/>
                        <w:lang w:val="vi-VN"/>
                      </w:rPr>
                      <m:t>e</m:t>
                    </m:r>
                  </m:e>
                  <m:sub>
                    <m:r>
                      <w:rPr>
                        <w:rFonts w:ascii="Cambria Math" w:hAnsi="Cambria Math"/>
                        <w:lang w:val="vi-VN"/>
                      </w:rPr>
                      <m:t>αβ</m:t>
                    </m:r>
                  </m:sub>
                </m:sSub>
                <m:r>
                  <w:rPr>
                    <w:rFonts w:ascii="Cambria Math" w:hAnsi="Cambria Math"/>
                    <w:lang w:val="vi-VN"/>
                  </w:rPr>
                  <m:t>=</m:t>
                </m:r>
                <m:sSub>
                  <m:sSubPr>
                    <m:ctrlPr>
                      <w:rPr>
                        <w:rFonts w:ascii="Cambria Math" w:hAnsi="Cambria Math"/>
                      </w:rPr>
                    </m:ctrlPr>
                  </m:sSubPr>
                  <m:e>
                    <m:r>
                      <w:rPr>
                        <w:rFonts w:ascii="Cambria Math" w:hAnsi="Cambria Math"/>
                        <w:lang w:val="vi-VN"/>
                      </w:rPr>
                      <m:t>ω</m:t>
                    </m:r>
                  </m:e>
                  <m:sub>
                    <m:r>
                      <w:rPr>
                        <w:rFonts w:ascii="Cambria Math" w:hAnsi="Cambria Math"/>
                        <w:lang w:val="vi-VN"/>
                      </w:rPr>
                      <m:t>e</m:t>
                    </m:r>
                  </m:sub>
                </m:sSub>
                <m:r>
                  <w:rPr>
                    <w:rFonts w:ascii="Cambria Math" w:hAnsi="Cambria Math"/>
                    <w:lang w:val="vi-VN"/>
                  </w:rPr>
                  <m:t>⋅</m:t>
                </m:r>
                <m:sSub>
                  <m:sSubPr>
                    <m:ctrlPr>
                      <w:rPr>
                        <w:rFonts w:ascii="Cambria Math" w:hAnsi="Cambria Math"/>
                      </w:rPr>
                    </m:ctrlPr>
                  </m:sSubPr>
                  <m:e>
                    <m:r>
                      <w:rPr>
                        <w:rFonts w:ascii="Cambria Math" w:hAnsi="Cambria Math"/>
                        <w:lang w:val="vi-VN"/>
                      </w:rPr>
                      <m:t>Ψ</m:t>
                    </m:r>
                  </m:e>
                  <m:sub>
                    <m:r>
                      <w:rPr>
                        <w:rFonts w:ascii="Cambria Math" w:hAnsi="Cambria Math"/>
                        <w:lang w:val="vi-VN"/>
                      </w:rPr>
                      <m:t xml:space="preserve">f </m:t>
                    </m:r>
                  </m:sub>
                </m:sSub>
                <m:r>
                  <w:rPr>
                    <w:rFonts w:ascii="Cambria Math" w:hAnsi="Cambria Math"/>
                    <w:lang w:val="vi-VN"/>
                  </w:rPr>
                  <m:t>⋅</m:t>
                </m:r>
                <m:sSup>
                  <m:sSupPr>
                    <m:ctrlPr>
                      <w:rPr>
                        <w:rFonts w:ascii="Cambria Math" w:hAnsi="Cambria Math"/>
                      </w:rPr>
                    </m:ctrlPr>
                  </m:sSupPr>
                  <m:e>
                    <m:d>
                      <m:dPr>
                        <m:begChr m:val="["/>
                        <m:endChr m:val="]"/>
                        <m:ctrlPr>
                          <w:rPr>
                            <w:rFonts w:ascii="Cambria Math" w:hAnsi="Cambria Math"/>
                            <w:i/>
                          </w:rPr>
                        </m:ctrlPr>
                      </m:dPr>
                      <m:e>
                        <m:r>
                          <w:rPr>
                            <w:rFonts w:ascii="Cambria Math" w:hAnsi="Cambria Math"/>
                          </w:rPr>
                          <m:t>-</m:t>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sSub>
                              <m:sSubPr>
                                <m:ctrlPr>
                                  <w:rPr>
                                    <w:rFonts w:ascii="Cambria Math" w:hAnsi="Cambria Math"/>
                                    <w:i/>
                                  </w:rPr>
                                </m:ctrlPr>
                              </m:sSubPr>
                              <m:e>
                                <m:r>
                                  <w:rPr>
                                    <w:rFonts w:ascii="Cambria Math" w:hAnsi="Cambria Math"/>
                                  </w:rPr>
                                  <m:t>Θ</m:t>
                                </m:r>
                                <m:ctrlPr>
                                  <w:rPr>
                                    <w:rFonts w:ascii="Cambria Math" w:hAnsi="Cambria Math"/>
                                  </w:rPr>
                                </m:ctrlPr>
                              </m:e>
                              <m:sub>
                                <m:r>
                                  <w:rPr>
                                    <w:rFonts w:ascii="Cambria Math" w:hAnsi="Cambria Math"/>
                                  </w:rPr>
                                  <m:t xml:space="preserve">e </m:t>
                                </m:r>
                              </m:sub>
                            </m:sSub>
                          </m:e>
                        </m:func>
                        <m:r>
                          <w:rPr>
                            <w:rFonts w:ascii="Cambria Math" w:hAnsi="Cambria Math"/>
                          </w:rPr>
                          <m:t xml:space="preserve">  </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sSub>
                              <m:sSubPr>
                                <m:ctrlPr>
                                  <w:rPr>
                                    <w:rFonts w:ascii="Cambria Math" w:hAnsi="Cambria Math"/>
                                    <w:i/>
                                  </w:rPr>
                                </m:ctrlPr>
                              </m:sSubPr>
                              <m:e>
                                <m:r>
                                  <w:rPr>
                                    <w:rFonts w:ascii="Cambria Math" w:hAnsi="Cambria Math"/>
                                  </w:rPr>
                                  <m:t>Θ</m:t>
                                </m:r>
                                <m:ctrlPr>
                                  <w:rPr>
                                    <w:rFonts w:ascii="Cambria Math" w:hAnsi="Cambria Math"/>
                                  </w:rPr>
                                </m:ctrlPr>
                              </m:e>
                              <m:sub>
                                <m:r>
                                  <w:rPr>
                                    <w:rFonts w:ascii="Cambria Math" w:hAnsi="Cambria Math"/>
                                  </w:rPr>
                                  <m:t>e</m:t>
                                </m:r>
                              </m:sub>
                            </m:sSub>
                          </m:e>
                        </m:func>
                      </m:e>
                    </m:d>
                  </m:e>
                  <m:sup>
                    <m:r>
                      <w:rPr>
                        <w:rFonts w:ascii="Cambria Math" w:hAnsi="Cambria Math"/>
                        <w:lang w:val="vi-VN"/>
                      </w:rPr>
                      <m:t>T</m:t>
                    </m:r>
                  </m:sup>
                </m:sSup>
                <m:r>
                  <w:rPr>
                    <w:rFonts w:ascii="Cambria Math" w:hAnsi="Cambria Math"/>
                    <w:lang w:val="vi-VN"/>
                  </w:rPr>
                  <m:t xml:space="preserve"> </m:t>
                </m:r>
              </m:oMath>
            </m:oMathPara>
          </w:p>
        </w:tc>
        <w:tc>
          <w:tcPr>
            <w:tcW w:w="986" w:type="dxa"/>
            <w:vAlign w:val="center"/>
          </w:tcPr>
          <w:p w14:paraId="151E76AA" w14:textId="7B1A0CD8" w:rsidR="001D7BB9" w:rsidRPr="00BB5993" w:rsidRDefault="001D7BB9" w:rsidP="00882C13">
            <w:pPr>
              <w:pStyle w:val="Caption"/>
              <w:spacing w:before="0" w:after="0" w:line="360" w:lineRule="auto"/>
              <w:jc w:val="right"/>
              <w:rPr>
                <w:sz w:val="26"/>
                <w:szCs w:val="26"/>
              </w:rPr>
            </w:pPr>
            <w:r w:rsidRPr="00BB5993">
              <w:rPr>
                <w:sz w:val="26"/>
                <w:szCs w:val="26"/>
              </w:rPr>
              <w:t>(</w:t>
            </w:r>
            <w:r w:rsidRPr="00BB5993">
              <w:rPr>
                <w:sz w:val="26"/>
                <w:szCs w:val="26"/>
              </w:rPr>
              <w:fldChar w:fldCharType="begin"/>
            </w:r>
            <w:r w:rsidRPr="00BB5993">
              <w:rPr>
                <w:sz w:val="26"/>
                <w:szCs w:val="26"/>
              </w:rPr>
              <w:instrText xml:space="preserve"> STYLEREF 1 \s </w:instrText>
            </w:r>
            <w:r w:rsidRPr="00BB5993">
              <w:rPr>
                <w:sz w:val="26"/>
                <w:szCs w:val="26"/>
              </w:rPr>
              <w:fldChar w:fldCharType="separate"/>
            </w:r>
            <w:r w:rsidRPr="00BB5993">
              <w:rPr>
                <w:noProof/>
                <w:sz w:val="26"/>
                <w:szCs w:val="26"/>
              </w:rPr>
              <w:t>1</w:t>
            </w:r>
            <w:r w:rsidRPr="00BB5993">
              <w:rPr>
                <w:noProof/>
                <w:sz w:val="26"/>
                <w:szCs w:val="26"/>
              </w:rPr>
              <w:fldChar w:fldCharType="end"/>
            </w:r>
            <w:r w:rsidRPr="00BB5993">
              <w:rPr>
                <w:sz w:val="26"/>
                <w:szCs w:val="26"/>
              </w:rPr>
              <w:noBreakHyphen/>
              <w:t>30)</w:t>
            </w:r>
          </w:p>
        </w:tc>
      </w:tr>
    </w:tbl>
    <w:p w14:paraId="2DF01DA1" w14:textId="77777777" w:rsidR="00B61F5E" w:rsidRPr="00BB5993" w:rsidRDefault="00B61F5E" w:rsidP="001D7BB9">
      <w:pPr>
        <w:spacing w:before="240" w:after="240"/>
        <w:ind w:firstLine="720"/>
      </w:pPr>
      <w:r w:rsidRPr="00BB5993">
        <w:rPr>
          <w:lang w:val="vi-VN"/>
        </w:rPr>
        <w:lastRenderedPageBreak/>
        <w:t xml:space="preserve">Trong đó, </w:t>
      </w:r>
      <m:oMath>
        <m:sSub>
          <m:sSubPr>
            <m:ctrlPr>
              <w:rPr>
                <w:rFonts w:ascii="Cambria Math" w:hAnsi="Cambria Math"/>
              </w:rPr>
            </m:ctrlPr>
          </m:sSubPr>
          <m:e>
            <m:r>
              <w:rPr>
                <w:rFonts w:ascii="Cambria Math" w:hAnsi="Cambria Math"/>
                <w:lang w:val="vi-VN"/>
              </w:rPr>
              <m:t>i</m:t>
            </m:r>
          </m:e>
          <m:sub>
            <m:r>
              <w:rPr>
                <w:rFonts w:ascii="Cambria Math" w:hAnsi="Cambria Math"/>
                <w:lang w:val="vi-VN"/>
              </w:rPr>
              <m:t>αβ</m:t>
            </m:r>
          </m:sub>
        </m:sSub>
      </m:oMath>
      <w:r w:rsidRPr="00BB5993">
        <w:rPr>
          <w:lang w:val="vi-VN"/>
        </w:rPr>
        <w:t xml:space="preserve"> và  </w:t>
      </w:r>
      <m:oMath>
        <m:sSub>
          <m:sSubPr>
            <m:ctrlPr>
              <w:rPr>
                <w:rFonts w:ascii="Cambria Math" w:hAnsi="Cambria Math"/>
              </w:rPr>
            </m:ctrlPr>
          </m:sSubPr>
          <m:e>
            <m:r>
              <w:rPr>
                <w:rFonts w:ascii="Cambria Math" w:hAnsi="Cambria Math"/>
                <w:lang w:val="vi-VN"/>
              </w:rPr>
              <m:t>u</m:t>
            </m:r>
          </m:e>
          <m:sub>
            <m:r>
              <w:rPr>
                <w:rFonts w:ascii="Cambria Math" w:hAnsi="Cambria Math"/>
                <w:lang w:val="vi-VN"/>
              </w:rPr>
              <m:t>αβ</m:t>
            </m:r>
          </m:sub>
        </m:sSub>
      </m:oMath>
      <w:r w:rsidRPr="00BB5993">
        <w:rPr>
          <w:lang w:val="vi-VN"/>
        </w:rPr>
        <w:t xml:space="preserve"> là đầu vào,  </w:t>
      </w:r>
      <m:oMath>
        <m:sSub>
          <m:sSubPr>
            <m:ctrlPr>
              <w:rPr>
                <w:rFonts w:ascii="Cambria Math" w:hAnsi="Cambria Math"/>
              </w:rPr>
            </m:ctrlPr>
          </m:sSubPr>
          <m:e>
            <m:r>
              <w:rPr>
                <w:rFonts w:ascii="Cambria Math" w:hAnsi="Cambria Math"/>
                <w:lang w:val="vi-VN"/>
              </w:rPr>
              <m:t>e</m:t>
            </m:r>
          </m:e>
          <m:sub>
            <m:r>
              <w:rPr>
                <w:rFonts w:ascii="Cambria Math" w:hAnsi="Cambria Math"/>
                <w:lang w:val="vi-VN"/>
              </w:rPr>
              <m:t>αβ</m:t>
            </m:r>
          </m:sub>
        </m:sSub>
      </m:oMath>
      <w:r w:rsidRPr="00BB5993">
        <w:rPr>
          <w:lang w:val="vi-VN"/>
        </w:rPr>
        <w:t xml:space="preserve"> là nhiễu. Theo phương pháp ESO, đầu vào hệ thống và nhiễu được thể hiện trong hệ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1D7BB9" w:rsidRPr="00BB5993" w14:paraId="463821AB" w14:textId="77777777" w:rsidTr="00882C13">
        <w:trPr>
          <w:trHeight w:val="969"/>
        </w:trPr>
        <w:tc>
          <w:tcPr>
            <w:tcW w:w="704" w:type="dxa"/>
            <w:vAlign w:val="center"/>
          </w:tcPr>
          <w:p w14:paraId="3C49455E" w14:textId="77777777" w:rsidR="001D7BB9" w:rsidRPr="00BB5993" w:rsidRDefault="001D7BB9" w:rsidP="00882C13">
            <w:pPr>
              <w:spacing w:line="360" w:lineRule="auto"/>
              <w:jc w:val="center"/>
            </w:pPr>
          </w:p>
        </w:tc>
        <w:tc>
          <w:tcPr>
            <w:tcW w:w="7088" w:type="dxa"/>
            <w:vAlign w:val="center"/>
          </w:tcPr>
          <w:p w14:paraId="61F6F154" w14:textId="296AEC2F" w:rsidR="001D7BB9" w:rsidRPr="00BB5993" w:rsidRDefault="00000000" w:rsidP="001D7BB9">
            <w:pPr>
              <w:spacing w:before="240" w:after="240"/>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b</m:t>
                        </m:r>
                        <m:sSub>
                          <m:sSubPr>
                            <m:ctrlPr>
                              <w:rPr>
                                <w:rFonts w:ascii="Cambria Math" w:hAnsi="Cambria Math"/>
                                <w:i/>
                              </w:rPr>
                            </m:ctrlPr>
                          </m:sSubPr>
                          <m:e>
                            <m:r>
                              <w:rPr>
                                <w:rFonts w:ascii="Cambria Math" w:hAnsi="Cambria Math"/>
                              </w:rPr>
                              <m:t>u</m:t>
                            </m:r>
                          </m:e>
                          <m:sub>
                            <m:r>
                              <w:rPr>
                                <w:rFonts w:ascii="Cambria Math" w:hAnsi="Cambria Math"/>
                              </w:rPr>
                              <m:t xml:space="preserve">0 </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αβ</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 xml:space="preserve">s </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αβ</m:t>
                                </m:r>
                              </m:sub>
                            </m:sSub>
                          </m:num>
                          <m:den>
                            <m:sSub>
                              <m:sSubPr>
                                <m:ctrlPr>
                                  <w:rPr>
                                    <w:rFonts w:ascii="Cambria Math" w:hAnsi="Cambria Math"/>
                                    <w:i/>
                                  </w:rPr>
                                </m:ctrlPr>
                              </m:sSubPr>
                              <m:e>
                                <m:r>
                                  <w:rPr>
                                    <w:rFonts w:ascii="Cambria Math" w:hAnsi="Cambria Math"/>
                                  </w:rPr>
                                  <m:t>L</m:t>
                                </m:r>
                              </m:e>
                              <m:sub>
                                <m:r>
                                  <w:rPr>
                                    <w:rFonts w:ascii="Cambria Math" w:hAnsi="Cambria Math"/>
                                  </w:rPr>
                                  <m:t>s</m:t>
                                </m:r>
                              </m:sub>
                            </m:sSub>
                          </m:den>
                        </m:f>
                        <m:r>
                          <w:rPr>
                            <w:rFonts w:ascii="Cambria Math" w:hAnsi="Cambria Math"/>
                          </w:rPr>
                          <m:t xml:space="preserve"> </m:t>
                        </m:r>
                      </m:e>
                      <m:e>
                        <m:sSub>
                          <m:sSubPr>
                            <m:ctrlPr>
                              <w:rPr>
                                <w:rFonts w:ascii="Cambria Math" w:hAnsi="Cambria Math"/>
                                <w:i/>
                              </w:rPr>
                            </m:ctrlPr>
                          </m:sSubPr>
                          <m:e>
                            <m:r>
                              <w:rPr>
                                <w:rFonts w:ascii="Cambria Math" w:hAnsi="Cambria Math"/>
                              </w:rPr>
                              <m:t>d</m:t>
                            </m:r>
                          </m:e>
                          <m:sub>
                            <m:r>
                              <w:rPr>
                                <w:rFonts w:ascii="Cambria Math" w:hAnsi="Cambria Math"/>
                              </w:rPr>
                              <m:t>αβ</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αβ</m:t>
                                </m:r>
                              </m:sub>
                            </m:sSub>
                          </m:num>
                          <m:den>
                            <m:sSub>
                              <m:sSubPr>
                                <m:ctrlPr>
                                  <w:rPr>
                                    <w:rFonts w:ascii="Cambria Math" w:hAnsi="Cambria Math"/>
                                    <w:i/>
                                  </w:rPr>
                                </m:ctrlPr>
                              </m:sSubPr>
                              <m:e>
                                <m:r>
                                  <w:rPr>
                                    <w:rFonts w:ascii="Cambria Math" w:hAnsi="Cambria Math"/>
                                  </w:rPr>
                                  <m:t>L</m:t>
                                </m:r>
                              </m:e>
                              <m:sub>
                                <m:r>
                                  <w:rPr>
                                    <w:rFonts w:ascii="Cambria Math" w:hAnsi="Cambria Math"/>
                                  </w:rPr>
                                  <m:t>s</m:t>
                                </m:r>
                              </m:sub>
                            </m:sSub>
                          </m:den>
                        </m:f>
                      </m:e>
                    </m:eqArr>
                  </m:e>
                </m:d>
              </m:oMath>
            </m:oMathPara>
          </w:p>
        </w:tc>
        <w:tc>
          <w:tcPr>
            <w:tcW w:w="986" w:type="dxa"/>
            <w:vAlign w:val="center"/>
          </w:tcPr>
          <w:p w14:paraId="59950D9D" w14:textId="0CFC2933" w:rsidR="001D7BB9" w:rsidRPr="00BB5993" w:rsidRDefault="001D7BB9" w:rsidP="00882C13">
            <w:pPr>
              <w:pStyle w:val="Caption"/>
              <w:spacing w:before="0" w:line="360" w:lineRule="auto"/>
              <w:jc w:val="right"/>
              <w:rPr>
                <w:sz w:val="26"/>
                <w:szCs w:val="26"/>
              </w:rPr>
            </w:pPr>
            <w:r w:rsidRPr="00BB5993">
              <w:rPr>
                <w:sz w:val="26"/>
                <w:szCs w:val="26"/>
              </w:rPr>
              <w:t>(</w:t>
            </w:r>
            <w:r w:rsidRPr="00BB5993">
              <w:rPr>
                <w:sz w:val="26"/>
                <w:szCs w:val="26"/>
              </w:rPr>
              <w:fldChar w:fldCharType="begin"/>
            </w:r>
            <w:r w:rsidRPr="00BB5993">
              <w:rPr>
                <w:sz w:val="26"/>
                <w:szCs w:val="26"/>
              </w:rPr>
              <w:instrText xml:space="preserve"> STYLEREF 1 \s </w:instrText>
            </w:r>
            <w:r w:rsidRPr="00BB5993">
              <w:rPr>
                <w:sz w:val="26"/>
                <w:szCs w:val="26"/>
              </w:rPr>
              <w:fldChar w:fldCharType="separate"/>
            </w:r>
            <w:r w:rsidRPr="00BB5993">
              <w:rPr>
                <w:noProof/>
                <w:sz w:val="26"/>
                <w:szCs w:val="26"/>
              </w:rPr>
              <w:t>1</w:t>
            </w:r>
            <w:r w:rsidRPr="00BB5993">
              <w:rPr>
                <w:noProof/>
                <w:sz w:val="26"/>
                <w:szCs w:val="26"/>
              </w:rPr>
              <w:fldChar w:fldCharType="end"/>
            </w:r>
            <w:r w:rsidRPr="00BB5993">
              <w:rPr>
                <w:sz w:val="26"/>
                <w:szCs w:val="26"/>
              </w:rPr>
              <w:noBreakHyphen/>
            </w:r>
            <w:r w:rsidRPr="00BB5993">
              <w:rPr>
                <w:sz w:val="26"/>
                <w:szCs w:val="26"/>
              </w:rPr>
              <w:fldChar w:fldCharType="begin"/>
            </w:r>
            <w:r w:rsidRPr="00BB5993">
              <w:rPr>
                <w:sz w:val="26"/>
                <w:szCs w:val="26"/>
              </w:rPr>
              <w:instrText xml:space="preserve"> SEQ ( \* ARABIC \s 1 </w:instrText>
            </w:r>
            <w:r w:rsidRPr="00BB5993">
              <w:rPr>
                <w:sz w:val="26"/>
                <w:szCs w:val="26"/>
              </w:rPr>
              <w:fldChar w:fldCharType="separate"/>
            </w:r>
            <w:r w:rsidRPr="00BB5993">
              <w:rPr>
                <w:noProof/>
                <w:sz w:val="26"/>
                <w:szCs w:val="26"/>
              </w:rPr>
              <w:t>31</w:t>
            </w:r>
            <w:r w:rsidRPr="00BB5993">
              <w:rPr>
                <w:noProof/>
                <w:sz w:val="26"/>
                <w:szCs w:val="26"/>
              </w:rPr>
              <w:fldChar w:fldCharType="end"/>
            </w:r>
            <w:r w:rsidRPr="00BB5993">
              <w:rPr>
                <w:sz w:val="26"/>
                <w:szCs w:val="26"/>
              </w:rPr>
              <w:t>)</w:t>
            </w:r>
          </w:p>
        </w:tc>
      </w:tr>
    </w:tbl>
    <w:p w14:paraId="336772A0" w14:textId="77777777" w:rsidR="00B61F5E" w:rsidRPr="00BB5993" w:rsidRDefault="00B61F5E" w:rsidP="00B61F5E">
      <w:pPr>
        <w:spacing w:before="240" w:after="240"/>
      </w:pPr>
      <w:r w:rsidRPr="00BB5993">
        <w:rPr>
          <w:lang w:val="vi-VN"/>
        </w:rPr>
        <w:t>Công thức ước lượng ESO của động cơ được thể hiện trong hệ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1D7BB9" w:rsidRPr="00BB5993" w14:paraId="4F235121" w14:textId="77777777" w:rsidTr="00882C13">
        <w:trPr>
          <w:trHeight w:val="969"/>
        </w:trPr>
        <w:tc>
          <w:tcPr>
            <w:tcW w:w="704" w:type="dxa"/>
            <w:vAlign w:val="center"/>
          </w:tcPr>
          <w:p w14:paraId="3624345C" w14:textId="77777777" w:rsidR="001D7BB9" w:rsidRPr="00BB5993" w:rsidRDefault="001D7BB9" w:rsidP="00882C13">
            <w:pPr>
              <w:spacing w:line="360" w:lineRule="auto"/>
              <w:jc w:val="center"/>
            </w:pPr>
          </w:p>
        </w:tc>
        <w:tc>
          <w:tcPr>
            <w:tcW w:w="7088" w:type="dxa"/>
            <w:vAlign w:val="center"/>
          </w:tcPr>
          <w:p w14:paraId="25F9786D" w14:textId="5AC50A81" w:rsidR="001D7BB9" w:rsidRPr="00BB5993" w:rsidRDefault="00000000" w:rsidP="00882C13">
            <w:pPr>
              <w:spacing w:before="240" w:after="240"/>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ε</m:t>
                            </m:r>
                          </m:e>
                          <m:sub>
                            <m:r>
                              <w:rPr>
                                <w:rFonts w:ascii="Cambria Math" w:hAnsi="Cambria Math"/>
                              </w:rPr>
                              <m:t xml:space="preserve">1 </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 xml:space="preserve">1 </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αβ</m:t>
                            </m:r>
                          </m:sub>
                        </m:sSub>
                      </m:e>
                      <m:e>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 xml:space="preserve">2 </m:t>
                            </m:r>
                          </m:sub>
                        </m:sSub>
                        <m:r>
                          <w:rPr>
                            <w:rFonts w:ascii="Cambria Math" w:hAnsi="Cambria Math"/>
                          </w:rPr>
                          <m:t>+b⋅</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m:t>
                            </m:r>
                          </m:sub>
                        </m:sSub>
                      </m:e>
                      <m:e>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 xml:space="preserve">2 </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m:t>
                            </m:r>
                          </m:sub>
                        </m:sSub>
                      </m:e>
                    </m:eqArr>
                  </m:e>
                </m:d>
              </m:oMath>
            </m:oMathPara>
          </w:p>
        </w:tc>
        <w:tc>
          <w:tcPr>
            <w:tcW w:w="986" w:type="dxa"/>
            <w:vAlign w:val="center"/>
          </w:tcPr>
          <w:p w14:paraId="6E8DC09E" w14:textId="25E9E9CA" w:rsidR="001D7BB9" w:rsidRPr="00BB5993" w:rsidRDefault="001D7BB9" w:rsidP="00882C13">
            <w:pPr>
              <w:pStyle w:val="Caption"/>
              <w:spacing w:before="0" w:line="360" w:lineRule="auto"/>
              <w:jc w:val="right"/>
              <w:rPr>
                <w:sz w:val="26"/>
                <w:szCs w:val="26"/>
              </w:rPr>
            </w:pPr>
            <w:r w:rsidRPr="00BB5993">
              <w:rPr>
                <w:sz w:val="26"/>
                <w:szCs w:val="26"/>
              </w:rPr>
              <w:t>(</w:t>
            </w:r>
            <w:r w:rsidRPr="00BB5993">
              <w:rPr>
                <w:sz w:val="26"/>
                <w:szCs w:val="26"/>
              </w:rPr>
              <w:fldChar w:fldCharType="begin"/>
            </w:r>
            <w:r w:rsidRPr="00BB5993">
              <w:rPr>
                <w:sz w:val="26"/>
                <w:szCs w:val="26"/>
              </w:rPr>
              <w:instrText xml:space="preserve"> STYLEREF 1 \s </w:instrText>
            </w:r>
            <w:r w:rsidRPr="00BB5993">
              <w:rPr>
                <w:sz w:val="26"/>
                <w:szCs w:val="26"/>
              </w:rPr>
              <w:fldChar w:fldCharType="separate"/>
            </w:r>
            <w:r w:rsidRPr="00BB5993">
              <w:rPr>
                <w:noProof/>
                <w:sz w:val="26"/>
                <w:szCs w:val="26"/>
              </w:rPr>
              <w:t>1</w:t>
            </w:r>
            <w:r w:rsidRPr="00BB5993">
              <w:rPr>
                <w:noProof/>
                <w:sz w:val="26"/>
                <w:szCs w:val="26"/>
              </w:rPr>
              <w:fldChar w:fldCharType="end"/>
            </w:r>
            <w:r w:rsidRPr="00BB5993">
              <w:rPr>
                <w:sz w:val="26"/>
                <w:szCs w:val="26"/>
              </w:rPr>
              <w:noBreakHyphen/>
            </w:r>
            <w:r w:rsidRPr="00BB5993">
              <w:rPr>
                <w:sz w:val="26"/>
                <w:szCs w:val="26"/>
              </w:rPr>
              <w:fldChar w:fldCharType="begin"/>
            </w:r>
            <w:r w:rsidRPr="00BB5993">
              <w:rPr>
                <w:sz w:val="26"/>
                <w:szCs w:val="26"/>
              </w:rPr>
              <w:instrText xml:space="preserve"> SEQ ( \* ARABIC \s 1 </w:instrText>
            </w:r>
            <w:r w:rsidRPr="00BB5993">
              <w:rPr>
                <w:sz w:val="26"/>
                <w:szCs w:val="26"/>
              </w:rPr>
              <w:fldChar w:fldCharType="separate"/>
            </w:r>
            <w:r w:rsidRPr="00BB5993">
              <w:rPr>
                <w:noProof/>
                <w:sz w:val="26"/>
                <w:szCs w:val="26"/>
              </w:rPr>
              <w:t>32</w:t>
            </w:r>
            <w:r w:rsidRPr="00BB5993">
              <w:rPr>
                <w:noProof/>
                <w:sz w:val="26"/>
                <w:szCs w:val="26"/>
              </w:rPr>
              <w:fldChar w:fldCharType="end"/>
            </w:r>
            <w:r w:rsidRPr="00BB5993">
              <w:rPr>
                <w:sz w:val="26"/>
                <w:szCs w:val="26"/>
              </w:rPr>
              <w:t>)</w:t>
            </w:r>
          </w:p>
        </w:tc>
      </w:tr>
    </w:tbl>
    <w:p w14:paraId="0B4E2273" w14:textId="6D5A75A4" w:rsidR="00BB2C81" w:rsidRDefault="001D7BB9" w:rsidP="001D7BB9">
      <w:pPr>
        <w:pStyle w:val="Heading4"/>
        <w:numPr>
          <w:ilvl w:val="3"/>
          <w:numId w:val="25"/>
        </w:numPr>
        <w:spacing w:before="100" w:beforeAutospacing="1" w:after="100" w:afterAutospacing="1" w:line="240" w:lineRule="auto"/>
        <w:jc w:val="left"/>
        <w:rPr>
          <w:b/>
          <w:bCs/>
          <w:sz w:val="24"/>
          <w:szCs w:val="24"/>
        </w:rPr>
      </w:pPr>
      <w:bookmarkStart w:id="25" w:name="_Hlk185667731"/>
      <w:r>
        <w:rPr>
          <w:b/>
          <w:bCs/>
          <w:sz w:val="24"/>
          <w:szCs w:val="24"/>
        </w:rPr>
        <w:t>Lý thuyết vòng khóa Phase</w:t>
      </w:r>
    </w:p>
    <w:bookmarkEnd w:id="25"/>
    <w:p w14:paraId="4803B1BA" w14:textId="71004343" w:rsidR="001D7BB9" w:rsidRDefault="0094578A" w:rsidP="0094578A">
      <w:pPr>
        <w:spacing w:line="360" w:lineRule="auto"/>
        <w:ind w:firstLine="720"/>
      </w:pPr>
      <w:r w:rsidRPr="0094578A">
        <w:t>Vòng khóa pha (Phase-Locked Loop - PLL) là hệ thống điều khiển phản hồi dùng để đồng bộ pha và tần số tín hiệu đầu ra với tín hiệu đầu vào tham chiếu, bao gồm ba thành phần chính: bộ so pha (PD), bộ lọc (Loop Filter), và bộ dao động điều khiển điện áp (VCO). Trong động cơ PMSM, vị trí rôto thường được chiết xuất từ back-EMF bằng hàm arctangent, nhưng phương pháp này dễ bị nhiễu khi back-EMF cắt qua giá trị không. Để cải thiện độ chính xác, bộ khóa pha bậc hai (QPLL) được áp dụng, sử dụng chuẩn hóa và điều chỉnh băng thông để cân bằng giữa tốc độ theo dõi nhanh và khả năng giảm nhiễu, cho phép chiết xuất tốc độ và vị trí đáng tin cậy hơn.</w:t>
      </w:r>
    </w:p>
    <w:p w14:paraId="752FBD68" w14:textId="77777777" w:rsidR="000202CD" w:rsidRPr="000202CD" w:rsidRDefault="000202CD" w:rsidP="000202CD">
      <w:pPr>
        <w:spacing w:line="360" w:lineRule="auto"/>
        <w:ind w:firstLine="720"/>
      </w:pPr>
      <w:r w:rsidRPr="000202CD">
        <w:rPr>
          <w:lang w:val="vi"/>
        </w:rPr>
        <w:t>Góc điện có thể ước lượng từ suất phản điện động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6547"/>
        <w:gridCol w:w="1586"/>
      </w:tblGrid>
      <w:tr w:rsidR="000202CD" w:rsidRPr="000202CD" w14:paraId="0B8B2542" w14:textId="77777777" w:rsidTr="002A6360">
        <w:trPr>
          <w:trHeight w:val="969"/>
        </w:trPr>
        <w:tc>
          <w:tcPr>
            <w:tcW w:w="704" w:type="dxa"/>
            <w:vAlign w:val="center"/>
          </w:tcPr>
          <w:p w14:paraId="43823E76" w14:textId="77777777" w:rsidR="000202CD" w:rsidRPr="000202CD" w:rsidRDefault="000202CD" w:rsidP="000202CD">
            <w:pPr>
              <w:spacing w:line="360" w:lineRule="auto"/>
              <w:ind w:firstLine="720"/>
            </w:pPr>
          </w:p>
        </w:tc>
        <w:tc>
          <w:tcPr>
            <w:tcW w:w="7088" w:type="dxa"/>
            <w:vAlign w:val="center"/>
          </w:tcPr>
          <w:p w14:paraId="76A2FC1F" w14:textId="7B0F2188" w:rsidR="000202CD" w:rsidRPr="000202CD" w:rsidRDefault="000202CD" w:rsidP="000202CD">
            <w:pPr>
              <w:spacing w:line="360" w:lineRule="auto"/>
              <w:ind w:firstLine="720"/>
            </w:pPr>
            <m:oMathPara>
              <m:oMath>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e</m:t>
                    </m:r>
                  </m:sub>
                </m:sSub>
                <m:r>
                  <w:rPr>
                    <w:rFonts w:ascii="Cambria Math" w:hAnsi="Cambria Math"/>
                  </w:rPr>
                  <m:t>=-</m:t>
                </m:r>
                <m:func>
                  <m:funcPr>
                    <m:ctrlPr>
                      <w:rPr>
                        <w:rFonts w:ascii="Cambria Math" w:hAnsi="Cambria Math"/>
                      </w:rPr>
                    </m:ctrlPr>
                  </m:funcPr>
                  <m:fName>
                    <m:r>
                      <m:rPr>
                        <m:sty m:val="p"/>
                      </m:rPr>
                      <w:rPr>
                        <w:rFonts w:ascii="Cambria Math" w:hAnsi="Cambria Math"/>
                      </w:rPr>
                      <m:t>atan</m:t>
                    </m:r>
                    <m:ctrlPr>
                      <w:rPr>
                        <w:rFonts w:ascii="Cambria Math" w:hAnsi="Cambria Math"/>
                        <w:i/>
                      </w:rPr>
                    </m:ctrlPr>
                  </m:fName>
                  <m:e>
                    <m:d>
                      <m:dPr>
                        <m:ctrlPr>
                          <w:rPr>
                            <w:rFonts w:ascii="Cambria Math" w:hAnsi="Cambria Math"/>
                            <w:i/>
                          </w:rPr>
                        </m:ctrlPr>
                      </m:dPr>
                      <m:e>
                        <m:f>
                          <m:fPr>
                            <m:ctrlPr>
                              <w:rPr>
                                <w:rFonts w:ascii="Cambria Math" w:hAnsi="Cambria Math"/>
                              </w:rPr>
                            </m:ctrlPr>
                          </m:fPr>
                          <m:num>
                            <m:sSub>
                              <m:sSubPr>
                                <m:ctrlPr>
                                  <w:rPr>
                                    <w:rFonts w:ascii="Cambria Math" w:hAnsi="Cambria Math"/>
                                  </w:rPr>
                                </m:ctrlPr>
                              </m:sSubPr>
                              <m:e>
                                <m:acc>
                                  <m:accPr>
                                    <m:ctrlPr>
                                      <w:rPr>
                                        <w:rFonts w:ascii="Cambria Math" w:hAnsi="Cambria Math"/>
                                      </w:rPr>
                                    </m:ctrlPr>
                                  </m:accPr>
                                  <m:e>
                                    <m:r>
                                      <w:rPr>
                                        <w:rFonts w:ascii="Cambria Math" w:hAnsi="Cambria Math"/>
                                      </w:rPr>
                                      <m:t>e</m:t>
                                    </m:r>
                                  </m:e>
                                </m:acc>
                              </m:e>
                              <m:sub>
                                <m:r>
                                  <w:rPr>
                                    <w:rFonts w:ascii="Cambria Math" w:hAnsi="Cambria Math"/>
                                  </w:rPr>
                                  <m:t>α</m:t>
                                </m:r>
                              </m:sub>
                            </m:sSub>
                          </m:num>
                          <m:den>
                            <m:sSub>
                              <m:sSubPr>
                                <m:ctrlPr>
                                  <w:rPr>
                                    <w:rFonts w:ascii="Cambria Math" w:hAnsi="Cambria Math"/>
                                  </w:rPr>
                                </m:ctrlPr>
                              </m:sSubPr>
                              <m:e>
                                <m:acc>
                                  <m:accPr>
                                    <m:ctrlPr>
                                      <w:rPr>
                                        <w:rFonts w:ascii="Cambria Math" w:hAnsi="Cambria Math"/>
                                      </w:rPr>
                                    </m:ctrlPr>
                                  </m:accPr>
                                  <m:e>
                                    <m:r>
                                      <w:rPr>
                                        <w:rFonts w:ascii="Cambria Math" w:hAnsi="Cambria Math"/>
                                      </w:rPr>
                                      <m:t>e</m:t>
                                    </m:r>
                                  </m:e>
                                </m:acc>
                              </m:e>
                              <m:sub>
                                <m:r>
                                  <w:rPr>
                                    <w:rFonts w:ascii="Cambria Math" w:hAnsi="Cambria Math"/>
                                  </w:rPr>
                                  <m:t>β</m:t>
                                </m:r>
                              </m:sub>
                            </m:sSub>
                          </m:den>
                        </m:f>
                      </m:e>
                    </m:d>
                  </m:e>
                </m:func>
              </m:oMath>
            </m:oMathPara>
          </w:p>
        </w:tc>
        <w:tc>
          <w:tcPr>
            <w:tcW w:w="986" w:type="dxa"/>
            <w:vAlign w:val="center"/>
          </w:tcPr>
          <w:p w14:paraId="65AF277F" w14:textId="77777777" w:rsidR="000202CD" w:rsidRPr="000202CD" w:rsidRDefault="000202CD" w:rsidP="000202CD">
            <w:pPr>
              <w:spacing w:line="360" w:lineRule="auto"/>
              <w:ind w:firstLine="720"/>
              <w:rPr>
                <w:i/>
                <w:iCs/>
              </w:rPr>
            </w:pPr>
            <w:r w:rsidRPr="000202CD">
              <w:rPr>
                <w:i/>
                <w:iCs/>
              </w:rPr>
              <w:t>(</w:t>
            </w:r>
            <w:r w:rsidRPr="000202CD">
              <w:rPr>
                <w:i/>
                <w:iCs/>
              </w:rPr>
              <w:fldChar w:fldCharType="begin"/>
            </w:r>
            <w:r w:rsidRPr="000202CD">
              <w:rPr>
                <w:i/>
                <w:iCs/>
              </w:rPr>
              <w:instrText xml:space="preserve"> STYLEREF 1 \s </w:instrText>
            </w:r>
            <w:r w:rsidRPr="000202CD">
              <w:rPr>
                <w:i/>
                <w:iCs/>
              </w:rPr>
              <w:fldChar w:fldCharType="separate"/>
            </w:r>
            <w:r w:rsidRPr="000202CD">
              <w:rPr>
                <w:i/>
                <w:iCs/>
              </w:rPr>
              <w:t>1</w:t>
            </w:r>
            <w:r w:rsidRPr="000202CD">
              <w:fldChar w:fldCharType="end"/>
            </w:r>
            <w:r w:rsidRPr="000202CD">
              <w:rPr>
                <w:i/>
                <w:iCs/>
              </w:rPr>
              <w:noBreakHyphen/>
            </w:r>
            <w:r w:rsidRPr="000202CD">
              <w:rPr>
                <w:i/>
                <w:iCs/>
              </w:rPr>
              <w:fldChar w:fldCharType="begin"/>
            </w:r>
            <w:r w:rsidRPr="000202CD">
              <w:rPr>
                <w:i/>
                <w:iCs/>
              </w:rPr>
              <w:instrText xml:space="preserve"> SEQ ( \* ARABIC \s 1 </w:instrText>
            </w:r>
            <w:r w:rsidRPr="000202CD">
              <w:rPr>
                <w:i/>
                <w:iCs/>
              </w:rPr>
              <w:fldChar w:fldCharType="separate"/>
            </w:r>
            <w:r w:rsidRPr="000202CD">
              <w:rPr>
                <w:i/>
                <w:iCs/>
              </w:rPr>
              <w:t>35</w:t>
            </w:r>
            <w:r w:rsidRPr="000202CD">
              <w:fldChar w:fldCharType="end"/>
            </w:r>
            <w:r w:rsidRPr="000202CD">
              <w:rPr>
                <w:i/>
                <w:iCs/>
              </w:rPr>
              <w:t>)</w:t>
            </w:r>
          </w:p>
        </w:tc>
      </w:tr>
    </w:tbl>
    <w:p w14:paraId="6E5855B7" w14:textId="77777777" w:rsidR="000202CD" w:rsidRDefault="000202CD" w:rsidP="0094578A">
      <w:pPr>
        <w:spacing w:line="360" w:lineRule="auto"/>
        <w:ind w:firstLine="720"/>
      </w:pPr>
    </w:p>
    <w:p w14:paraId="65758354" w14:textId="444FD57F" w:rsidR="000202CD" w:rsidRPr="000202CD" w:rsidRDefault="000202CD" w:rsidP="000202CD">
      <w:pPr>
        <w:pStyle w:val="Heading4"/>
        <w:numPr>
          <w:ilvl w:val="3"/>
          <w:numId w:val="25"/>
        </w:numPr>
        <w:spacing w:before="100" w:beforeAutospacing="1" w:after="100" w:afterAutospacing="1" w:line="240" w:lineRule="auto"/>
        <w:jc w:val="left"/>
        <w:rPr>
          <w:b/>
          <w:bCs/>
        </w:rPr>
      </w:pPr>
      <w:r w:rsidRPr="000202CD">
        <w:rPr>
          <w:b/>
          <w:bCs/>
        </w:rPr>
        <w:t>Ứng dụng ESO thiết kế bộ quan sát Back-EMF</w:t>
      </w:r>
    </w:p>
    <w:p w14:paraId="0C9A68BB" w14:textId="77777777" w:rsidR="000202CD" w:rsidRDefault="000202CD" w:rsidP="000202CD">
      <w:pPr>
        <w:spacing w:line="360" w:lineRule="auto"/>
        <w:rPr>
          <w:sz w:val="28"/>
        </w:rPr>
      </w:pPr>
      <w:r>
        <w:rPr>
          <w:sz w:val="28"/>
        </w:rPr>
        <w:t>Xét mô hình đối tượng trên không gian trạng thái:</w:t>
      </w:r>
    </w:p>
    <w:p w14:paraId="1AB08AC7" w14:textId="77777777" w:rsidR="000202CD" w:rsidRDefault="000202CD" w:rsidP="000202CD">
      <w:pPr>
        <w:spacing w:line="360" w:lineRule="auto"/>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0202CD" w14:paraId="64A87489" w14:textId="77777777" w:rsidTr="002A6360">
        <w:trPr>
          <w:trHeight w:val="582"/>
        </w:trPr>
        <w:tc>
          <w:tcPr>
            <w:tcW w:w="704" w:type="dxa"/>
            <w:vAlign w:val="center"/>
          </w:tcPr>
          <w:p w14:paraId="01C8BAA8" w14:textId="77777777" w:rsidR="000202CD" w:rsidRDefault="000202CD" w:rsidP="002A6360">
            <w:pPr>
              <w:spacing w:before="0" w:line="360" w:lineRule="auto"/>
              <w:jc w:val="center"/>
            </w:pPr>
          </w:p>
        </w:tc>
        <w:tc>
          <w:tcPr>
            <w:tcW w:w="7088" w:type="dxa"/>
            <w:vAlign w:val="center"/>
          </w:tcPr>
          <w:p w14:paraId="0CAD61A7" w14:textId="77777777" w:rsidR="000202CD" w:rsidRPr="0095058E" w:rsidRDefault="000202CD" w:rsidP="002A6360">
            <w:pPr>
              <w:spacing w:before="0" w:line="360" w:lineRule="auto"/>
              <w:jc w:val="center"/>
              <w:rPr>
                <w:bCs/>
              </w:rPr>
            </w:pPr>
            <m:oMathPara>
              <m:oMath>
                <m:acc>
                  <m:accPr>
                    <m:chr m:val="̇"/>
                    <m:ctrlPr>
                      <w:rPr>
                        <w:rFonts w:ascii="Cambria Math" w:hAnsi="Cambria Math"/>
                        <w:bCs/>
                        <w:i/>
                      </w:rPr>
                    </m:ctrlPr>
                  </m:accPr>
                  <m:e>
                    <m:d>
                      <m:dPr>
                        <m:ctrlPr>
                          <w:rPr>
                            <w:rFonts w:ascii="Cambria Math" w:hAnsi="Cambria Math"/>
                            <w:bCs/>
                            <w:i/>
                          </w:rPr>
                        </m:ctrlPr>
                      </m:dPr>
                      <m:e>
                        <m:sSub>
                          <m:sSubPr>
                            <m:ctrlPr>
                              <w:rPr>
                                <w:rFonts w:ascii="Cambria Math" w:hAnsi="Cambria Math"/>
                                <w:bCs/>
                                <w:i/>
                              </w:rPr>
                            </m:ctrlPr>
                          </m:sSubPr>
                          <m:e>
                            <m:r>
                              <w:rPr>
                                <w:rFonts w:ascii="Cambria Math" w:hAnsi="Cambria Math"/>
                              </w:rPr>
                              <m:t>I</m:t>
                            </m:r>
                          </m:e>
                          <m:sub>
                            <m:r>
                              <w:rPr>
                                <w:rFonts w:ascii="Cambria Math" w:hAnsi="Cambria Math"/>
                              </w:rPr>
                              <m:t>s</m:t>
                            </m:r>
                          </m:sub>
                        </m:sSub>
                      </m:e>
                    </m:d>
                  </m:e>
                </m:acc>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R</m:t>
                        </m:r>
                      </m:e>
                      <m:sub>
                        <m:r>
                          <w:rPr>
                            <w:rFonts w:ascii="Cambria Math" w:hAnsi="Cambria Math"/>
                          </w:rPr>
                          <m:t>s</m:t>
                        </m:r>
                      </m:sub>
                    </m:sSub>
                  </m:num>
                  <m:den>
                    <m:sSub>
                      <m:sSubPr>
                        <m:ctrlPr>
                          <w:rPr>
                            <w:rFonts w:ascii="Cambria Math" w:hAnsi="Cambria Math"/>
                            <w:bCs/>
                            <w:i/>
                          </w:rPr>
                        </m:ctrlPr>
                      </m:sSubPr>
                      <m:e>
                        <m:r>
                          <w:rPr>
                            <w:rFonts w:ascii="Cambria Math" w:hAnsi="Cambria Math"/>
                          </w:rPr>
                          <m:t>L</m:t>
                        </m:r>
                      </m:e>
                      <m:sub>
                        <m:r>
                          <w:rPr>
                            <w:rFonts w:ascii="Cambria Math" w:hAnsi="Cambria Math"/>
                          </w:rPr>
                          <m:t>s</m:t>
                        </m:r>
                      </m:sub>
                    </m:sSub>
                  </m:den>
                </m:f>
                <m:sSub>
                  <m:sSubPr>
                    <m:ctrlPr>
                      <w:rPr>
                        <w:rFonts w:ascii="Cambria Math" w:hAnsi="Cambria Math"/>
                        <w:bCs/>
                        <w:i/>
                      </w:rPr>
                    </m:ctrlPr>
                  </m:sSubPr>
                  <m:e>
                    <m:r>
                      <w:rPr>
                        <w:rFonts w:ascii="Cambria Math" w:hAnsi="Cambria Math"/>
                      </w:rPr>
                      <m:t>I</m:t>
                    </m:r>
                  </m:e>
                  <m:sub>
                    <m:r>
                      <w:rPr>
                        <w:rFonts w:ascii="Cambria Math" w:hAnsi="Cambria Math"/>
                      </w:rPr>
                      <m:t>s</m:t>
                    </m:r>
                  </m:sub>
                </m:sSub>
                <m:r>
                  <w:rPr>
                    <w:rFonts w:ascii="Cambria Math" w:hAnsi="Cambria Math"/>
                  </w:rPr>
                  <m:t>-</m:t>
                </m:r>
                <m:f>
                  <m:fPr>
                    <m:ctrlPr>
                      <w:rPr>
                        <w:rFonts w:ascii="Cambria Math" w:hAnsi="Cambria Math"/>
                        <w:bCs/>
                        <w:i/>
                      </w:rPr>
                    </m:ctrlPr>
                  </m:fPr>
                  <m:num>
                    <m:r>
                      <w:rPr>
                        <w:rFonts w:ascii="Cambria Math" w:hAnsi="Cambria Math"/>
                      </w:rPr>
                      <m:t>1</m:t>
                    </m:r>
                  </m:num>
                  <m:den>
                    <m:sSub>
                      <m:sSubPr>
                        <m:ctrlPr>
                          <w:rPr>
                            <w:rFonts w:ascii="Cambria Math" w:hAnsi="Cambria Math"/>
                            <w:bCs/>
                            <w:i/>
                          </w:rPr>
                        </m:ctrlPr>
                      </m:sSubPr>
                      <m:e>
                        <m:r>
                          <w:rPr>
                            <w:rFonts w:ascii="Cambria Math" w:hAnsi="Cambria Math"/>
                          </w:rPr>
                          <m:t>L</m:t>
                        </m:r>
                      </m:e>
                      <m:sub>
                        <m:r>
                          <w:rPr>
                            <w:rFonts w:ascii="Cambria Math" w:hAnsi="Cambria Math"/>
                          </w:rPr>
                          <m:t>s</m:t>
                        </m:r>
                      </m:sub>
                    </m:sSub>
                  </m:den>
                </m:f>
                <m:r>
                  <w:rPr>
                    <w:rFonts w:ascii="Cambria Math" w:hAnsi="Cambria Math"/>
                  </w:rPr>
                  <m:t>E+</m:t>
                </m:r>
                <m:f>
                  <m:fPr>
                    <m:ctrlPr>
                      <w:rPr>
                        <w:rFonts w:ascii="Cambria Math" w:hAnsi="Cambria Math"/>
                        <w:bCs/>
                        <w:i/>
                      </w:rPr>
                    </m:ctrlPr>
                  </m:fPr>
                  <m:num>
                    <m:r>
                      <w:rPr>
                        <w:rFonts w:ascii="Cambria Math" w:hAnsi="Cambria Math"/>
                      </w:rPr>
                      <m:t>1</m:t>
                    </m:r>
                  </m:num>
                  <m:den>
                    <m:sSub>
                      <m:sSubPr>
                        <m:ctrlPr>
                          <w:rPr>
                            <w:rFonts w:ascii="Cambria Math" w:hAnsi="Cambria Math"/>
                            <w:bCs/>
                            <w:i/>
                          </w:rPr>
                        </m:ctrlPr>
                      </m:sSubPr>
                      <m:e>
                        <m:r>
                          <w:rPr>
                            <w:rFonts w:ascii="Cambria Math" w:hAnsi="Cambria Math"/>
                          </w:rPr>
                          <m:t>L</m:t>
                        </m:r>
                      </m:e>
                      <m:sub>
                        <m:r>
                          <w:rPr>
                            <w:rFonts w:ascii="Cambria Math" w:hAnsi="Cambria Math"/>
                          </w:rPr>
                          <m:t>S</m:t>
                        </m:r>
                      </m:sub>
                    </m:sSub>
                  </m:den>
                </m:f>
                <m:sSub>
                  <m:sSubPr>
                    <m:ctrlPr>
                      <w:rPr>
                        <w:rFonts w:ascii="Cambria Math" w:hAnsi="Cambria Math"/>
                        <w:bCs/>
                        <w:i/>
                      </w:rPr>
                    </m:ctrlPr>
                  </m:sSubPr>
                  <m:e>
                    <m:r>
                      <w:rPr>
                        <w:rFonts w:ascii="Cambria Math" w:hAnsi="Cambria Math"/>
                      </w:rPr>
                      <m:t>U</m:t>
                    </m:r>
                  </m:e>
                  <m:sub>
                    <m:r>
                      <w:rPr>
                        <w:rFonts w:ascii="Cambria Math" w:hAnsi="Cambria Math"/>
                      </w:rPr>
                      <m:t>s</m:t>
                    </m:r>
                  </m:sub>
                </m:sSub>
                <m:r>
                  <w:rPr>
                    <w:rFonts w:ascii="Cambria Math" w:hAnsi="Cambria Math"/>
                  </w:rPr>
                  <m:t>=</m:t>
                </m:r>
                <m:sSub>
                  <m:sSubPr>
                    <m:ctrlPr>
                      <w:rPr>
                        <w:rFonts w:ascii="Cambria Math" w:hAnsi="Cambria Math"/>
                        <w:bCs/>
                        <w:i/>
                      </w:rPr>
                    </m:ctrlPr>
                  </m:sSubPr>
                  <m:e>
                    <m:r>
                      <w:rPr>
                        <w:rFonts w:ascii="Cambria Math" w:hAnsi="Cambria Math"/>
                      </w:rPr>
                      <m:t>A</m:t>
                    </m:r>
                  </m:e>
                  <m:sub>
                    <m:r>
                      <w:rPr>
                        <w:rFonts w:ascii="Cambria Math" w:hAnsi="Cambria Math"/>
                      </w:rPr>
                      <m:t>n</m:t>
                    </m:r>
                  </m:sub>
                </m:sSub>
                <m:sSub>
                  <m:sSubPr>
                    <m:ctrlPr>
                      <w:rPr>
                        <w:rFonts w:ascii="Cambria Math" w:hAnsi="Cambria Math"/>
                        <w:bCs/>
                        <w:i/>
                      </w:rPr>
                    </m:ctrlPr>
                  </m:sSubPr>
                  <m:e>
                    <m:r>
                      <w:rPr>
                        <w:rFonts w:ascii="Cambria Math" w:hAnsi="Cambria Math"/>
                      </w:rPr>
                      <m:t>I</m:t>
                    </m:r>
                  </m:e>
                  <m:sub>
                    <m:r>
                      <w:rPr>
                        <w:rFonts w:ascii="Cambria Math" w:hAnsi="Cambria Math"/>
                      </w:rPr>
                      <m:t>s</m:t>
                    </m:r>
                  </m:sub>
                </m:sSub>
                <m:r>
                  <w:rPr>
                    <w:rFonts w:ascii="Cambria Math" w:hAnsi="Cambria Math"/>
                  </w:rPr>
                  <m:t>-</m:t>
                </m:r>
                <m:f>
                  <m:fPr>
                    <m:ctrlPr>
                      <w:rPr>
                        <w:rFonts w:ascii="Cambria Math" w:hAnsi="Cambria Math"/>
                        <w:bCs/>
                        <w:i/>
                      </w:rPr>
                    </m:ctrlPr>
                  </m:fPr>
                  <m:num>
                    <m:r>
                      <w:rPr>
                        <w:rFonts w:ascii="Cambria Math" w:hAnsi="Cambria Math"/>
                      </w:rPr>
                      <m:t>1</m:t>
                    </m:r>
                  </m:num>
                  <m:den>
                    <m:sSub>
                      <m:sSubPr>
                        <m:ctrlPr>
                          <w:rPr>
                            <w:rFonts w:ascii="Cambria Math" w:hAnsi="Cambria Math"/>
                            <w:bCs/>
                            <w:i/>
                          </w:rPr>
                        </m:ctrlPr>
                      </m:sSubPr>
                      <m:e>
                        <m:r>
                          <w:rPr>
                            <w:rFonts w:ascii="Cambria Math" w:hAnsi="Cambria Math"/>
                          </w:rPr>
                          <m:t>L</m:t>
                        </m:r>
                      </m:e>
                      <m:sub>
                        <m:r>
                          <w:rPr>
                            <w:rFonts w:ascii="Cambria Math" w:hAnsi="Cambria Math"/>
                          </w:rPr>
                          <m:t>s</m:t>
                        </m:r>
                      </m:sub>
                    </m:sSub>
                  </m:den>
                </m:f>
                <m:r>
                  <w:rPr>
                    <w:rFonts w:ascii="Cambria Math" w:hAnsi="Cambria Math"/>
                  </w:rPr>
                  <m:t>E+</m:t>
                </m:r>
                <m:sSub>
                  <m:sSubPr>
                    <m:ctrlPr>
                      <w:rPr>
                        <w:rFonts w:ascii="Cambria Math" w:hAnsi="Cambria Math"/>
                        <w:bCs/>
                        <w:i/>
                      </w:rPr>
                    </m:ctrlPr>
                  </m:sSubPr>
                  <m:e>
                    <m:r>
                      <w:rPr>
                        <w:rFonts w:ascii="Cambria Math" w:hAnsi="Cambria Math"/>
                      </w:rPr>
                      <m:t>B</m:t>
                    </m:r>
                  </m:e>
                  <m:sub>
                    <m:r>
                      <w:rPr>
                        <w:rFonts w:ascii="Cambria Math" w:hAnsi="Cambria Math"/>
                      </w:rPr>
                      <m:t>n</m:t>
                    </m:r>
                  </m:sub>
                </m:sSub>
                <m:sSub>
                  <m:sSubPr>
                    <m:ctrlPr>
                      <w:rPr>
                        <w:rFonts w:ascii="Cambria Math" w:hAnsi="Cambria Math"/>
                        <w:bCs/>
                        <w:i/>
                      </w:rPr>
                    </m:ctrlPr>
                  </m:sSubPr>
                  <m:e>
                    <m:r>
                      <w:rPr>
                        <w:rFonts w:ascii="Cambria Math" w:hAnsi="Cambria Math"/>
                      </w:rPr>
                      <m:t>U</m:t>
                    </m:r>
                  </m:e>
                  <m:sub>
                    <m:r>
                      <w:rPr>
                        <w:rFonts w:ascii="Cambria Math" w:hAnsi="Cambria Math"/>
                      </w:rPr>
                      <m:t>s</m:t>
                    </m:r>
                  </m:sub>
                </m:sSub>
              </m:oMath>
            </m:oMathPara>
          </w:p>
        </w:tc>
        <w:tc>
          <w:tcPr>
            <w:tcW w:w="986" w:type="dxa"/>
            <w:vAlign w:val="center"/>
          </w:tcPr>
          <w:p w14:paraId="7287F3FF" w14:textId="77777777" w:rsidR="000202CD" w:rsidRDefault="000202CD" w:rsidP="002A6360">
            <w:pPr>
              <w:pStyle w:val="Caption"/>
              <w:spacing w:before="0" w:line="360" w:lineRule="auto"/>
              <w:jc w:val="right"/>
            </w:pPr>
            <w:r>
              <w:t>(3</w:t>
            </w:r>
            <w:r>
              <w:noBreakHyphen/>
              <w:t>1)</w:t>
            </w:r>
          </w:p>
        </w:tc>
      </w:tr>
    </w:tbl>
    <w:p w14:paraId="2D8BA6E1" w14:textId="77777777" w:rsidR="000202CD" w:rsidRDefault="000202CD" w:rsidP="000202CD">
      <w:pPr>
        <w:spacing w:line="360" w:lineRule="auto"/>
        <w:rPr>
          <w:rFonts w:eastAsiaTheme="minorEastAsia"/>
          <w:sz w:val="28"/>
        </w:rPr>
      </w:pPr>
      <w:r>
        <w:rPr>
          <w:rFonts w:eastAsiaTheme="minorEastAsia"/>
          <w:sz w:val="28"/>
        </w:rPr>
        <w:t>Với</w:t>
      </w:r>
    </w:p>
    <w:p w14:paraId="618DC9EC" w14:textId="77777777" w:rsidR="000202CD" w:rsidRDefault="000202CD" w:rsidP="000202CD">
      <w:pPr>
        <w:spacing w:line="360" w:lineRule="auto"/>
        <w:ind w:firstLine="720"/>
        <w:rPr>
          <w:rFonts w:eastAsiaTheme="minorEastAsia"/>
          <w:sz w:val="28"/>
        </w:rPr>
      </w:pPr>
      <m:oMath>
        <m:sSub>
          <m:sSubPr>
            <m:ctrlPr>
              <w:rPr>
                <w:rFonts w:ascii="Cambria Math" w:eastAsiaTheme="minorEastAsia" w:hAnsi="Cambria Math"/>
                <w:i/>
                <w:sz w:val="28"/>
              </w:rPr>
            </m:ctrlPr>
          </m:sSubPr>
          <m:e>
            <m:r>
              <w:rPr>
                <w:rFonts w:ascii="Cambria Math" w:eastAsiaTheme="minorEastAsia" w:hAnsi="Cambria Math"/>
                <w:sz w:val="28"/>
              </w:rPr>
              <m:t>I</m:t>
            </m:r>
          </m:e>
          <m:sub>
            <m:r>
              <w:rPr>
                <w:rFonts w:ascii="Cambria Math" w:eastAsiaTheme="minorEastAsia" w:hAnsi="Cambria Math"/>
                <w:sz w:val="28"/>
              </w:rPr>
              <m:t>s</m:t>
            </m:r>
          </m:sub>
        </m:sSub>
      </m:oMath>
      <w:r>
        <w:rPr>
          <w:rFonts w:eastAsiaTheme="minorEastAsia"/>
          <w:sz w:val="28"/>
        </w:rPr>
        <w:t>: dòng điện stator</w:t>
      </w:r>
    </w:p>
    <w:p w14:paraId="178847D1" w14:textId="77777777" w:rsidR="000202CD" w:rsidRDefault="000202CD" w:rsidP="000202CD">
      <w:pPr>
        <w:spacing w:line="360" w:lineRule="auto"/>
        <w:ind w:firstLine="720"/>
        <w:rPr>
          <w:rFonts w:eastAsiaTheme="minorEastAsia"/>
          <w:sz w:val="28"/>
        </w:rPr>
      </w:pPr>
      <m:oMath>
        <m:sSub>
          <m:sSubPr>
            <m:ctrlPr>
              <w:rPr>
                <w:rFonts w:ascii="Cambria Math" w:eastAsiaTheme="minorEastAsia" w:hAnsi="Cambria Math"/>
                <w:i/>
                <w:sz w:val="28"/>
              </w:rPr>
            </m:ctrlPr>
          </m:sSubPr>
          <m:e>
            <m:r>
              <w:rPr>
                <w:rFonts w:ascii="Cambria Math" w:eastAsiaTheme="minorEastAsia" w:hAnsi="Cambria Math"/>
                <w:sz w:val="28"/>
              </w:rPr>
              <m:t>R</m:t>
            </m:r>
          </m:e>
          <m:sub>
            <m:r>
              <w:rPr>
                <w:rFonts w:ascii="Cambria Math" w:eastAsiaTheme="minorEastAsia" w:hAnsi="Cambria Math"/>
                <w:sz w:val="28"/>
              </w:rPr>
              <m:t>S</m:t>
            </m:r>
          </m:sub>
        </m:sSub>
        <m:r>
          <w:rPr>
            <w:rFonts w:ascii="Cambria Math" w:eastAsiaTheme="minorEastAsia" w:hAnsi="Cambria Math"/>
            <w:sz w:val="28"/>
          </w:rPr>
          <m:t xml:space="preserve">, </m:t>
        </m:r>
        <m:sSub>
          <m:sSubPr>
            <m:ctrlPr>
              <w:rPr>
                <w:rFonts w:ascii="Cambria Math" w:eastAsiaTheme="minorEastAsia" w:hAnsi="Cambria Math"/>
                <w:i/>
                <w:sz w:val="28"/>
              </w:rPr>
            </m:ctrlPr>
          </m:sSubPr>
          <m:e>
            <m:r>
              <w:rPr>
                <w:rFonts w:ascii="Cambria Math" w:eastAsiaTheme="minorEastAsia" w:hAnsi="Cambria Math"/>
                <w:sz w:val="28"/>
              </w:rPr>
              <m:t>L</m:t>
            </m:r>
          </m:e>
          <m:sub>
            <m:r>
              <w:rPr>
                <w:rFonts w:ascii="Cambria Math" w:eastAsiaTheme="minorEastAsia" w:hAnsi="Cambria Math"/>
                <w:sz w:val="28"/>
              </w:rPr>
              <m:t>s</m:t>
            </m:r>
          </m:sub>
        </m:sSub>
      </m:oMath>
      <w:r>
        <w:rPr>
          <w:rFonts w:eastAsiaTheme="minorEastAsia"/>
          <w:sz w:val="28"/>
        </w:rPr>
        <w:t>: Điện trở và điện cảm stator</w:t>
      </w:r>
    </w:p>
    <w:p w14:paraId="6237D1AC" w14:textId="77777777" w:rsidR="000202CD" w:rsidRDefault="000202CD" w:rsidP="000202CD">
      <w:pPr>
        <w:spacing w:line="360" w:lineRule="auto"/>
        <w:ind w:firstLine="720"/>
        <w:rPr>
          <w:rFonts w:eastAsiaTheme="minorEastAsia"/>
          <w:sz w:val="28"/>
        </w:rPr>
      </w:pPr>
      <m:oMath>
        <m:r>
          <w:rPr>
            <w:rFonts w:ascii="Cambria Math" w:eastAsiaTheme="minorEastAsia" w:hAnsi="Cambria Math"/>
            <w:sz w:val="28"/>
          </w:rPr>
          <m:t>E</m:t>
        </m:r>
      </m:oMath>
      <w:r>
        <w:rPr>
          <w:rFonts w:eastAsiaTheme="minorEastAsia"/>
          <w:sz w:val="28"/>
        </w:rPr>
        <w:t>: suất phản điện động</w:t>
      </w:r>
    </w:p>
    <w:p w14:paraId="1273AEE5" w14:textId="77777777" w:rsidR="000202CD" w:rsidRDefault="000202CD" w:rsidP="000202CD">
      <w:pPr>
        <w:spacing w:line="360" w:lineRule="auto"/>
        <w:ind w:firstLine="720"/>
        <w:rPr>
          <w:rFonts w:eastAsiaTheme="minorEastAsia"/>
          <w:sz w:val="28"/>
        </w:rPr>
      </w:pPr>
      <m:oMath>
        <m:sSub>
          <m:sSubPr>
            <m:ctrlPr>
              <w:rPr>
                <w:rFonts w:ascii="Cambria Math" w:eastAsiaTheme="minorEastAsia" w:hAnsi="Cambria Math"/>
                <w:i/>
                <w:sz w:val="28"/>
              </w:rPr>
            </m:ctrlPr>
          </m:sSubPr>
          <m:e>
            <m:r>
              <w:rPr>
                <w:rFonts w:ascii="Cambria Math" w:eastAsiaTheme="minorEastAsia" w:hAnsi="Cambria Math"/>
                <w:sz w:val="28"/>
              </w:rPr>
              <m:t>U</m:t>
            </m:r>
          </m:e>
          <m:sub>
            <m:r>
              <w:rPr>
                <w:rFonts w:ascii="Cambria Math" w:eastAsiaTheme="minorEastAsia" w:hAnsi="Cambria Math"/>
                <w:sz w:val="28"/>
              </w:rPr>
              <m:t>s</m:t>
            </m:r>
          </m:sub>
        </m:sSub>
      </m:oMath>
      <w:r>
        <w:rPr>
          <w:rFonts w:eastAsiaTheme="minorEastAsia"/>
          <w:sz w:val="28"/>
        </w:rPr>
        <w:t>: Điện áp stator</w:t>
      </w:r>
    </w:p>
    <w:p w14:paraId="7B0940E2" w14:textId="77777777" w:rsidR="000202CD" w:rsidRDefault="000202CD" w:rsidP="000202CD">
      <w:pPr>
        <w:spacing w:line="360" w:lineRule="auto"/>
        <w:rPr>
          <w:rFonts w:eastAsiaTheme="minorEastAsia"/>
          <w:sz w:val="28"/>
        </w:rPr>
      </w:pPr>
      <w:r>
        <w:rPr>
          <w:rFonts w:eastAsiaTheme="minorEastAsia"/>
          <w:sz w:val="28"/>
        </w:rPr>
        <w:t>Đặt: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986"/>
      </w:tblGrid>
      <w:tr w:rsidR="000202CD" w:rsidRPr="00BB5993" w14:paraId="63E2D9A3" w14:textId="77777777" w:rsidTr="002A6360">
        <w:trPr>
          <w:trHeight w:val="969"/>
        </w:trPr>
        <w:tc>
          <w:tcPr>
            <w:tcW w:w="7792" w:type="dxa"/>
            <w:vAlign w:val="center"/>
          </w:tcPr>
          <w:p w14:paraId="2D0B190F" w14:textId="77777777" w:rsidR="000202CD" w:rsidRPr="00BB5993" w:rsidRDefault="000202CD" w:rsidP="002A6360">
            <w:pPr>
              <w:spacing w:line="360" w:lineRule="auto"/>
              <w:jc w:val="center"/>
            </w:pPr>
            <m:oMathPara>
              <m:oMath>
                <m:r>
                  <w:rPr>
                    <w:rFonts w:ascii="Cambria Math" w:hAnsi="Cambria Math"/>
                  </w:rPr>
                  <m:t xml:space="preserve">f= </m:t>
                </m:r>
                <m:sSub>
                  <m:sSubPr>
                    <m:ctrlPr>
                      <w:rPr>
                        <w:rFonts w:ascii="Cambria Math" w:hAnsi="Cambria Math"/>
                        <w:i/>
                      </w:rPr>
                    </m:ctrlPr>
                  </m:sSubPr>
                  <m:e>
                    <m:r>
                      <w:rPr>
                        <w:rFonts w:ascii="Cambria Math" w:hAnsi="Cambria Math"/>
                      </w:rPr>
                      <m:t>A</m:t>
                    </m:r>
                  </m:e>
                  <m:sub>
                    <m:r>
                      <w:rPr>
                        <w:rFonts w:ascii="Cambria Math" w:hAnsi="Cambria Math"/>
                      </w:rPr>
                      <m:t>n</m:t>
                    </m:r>
                  </m:sub>
                </m:sSub>
                <m:sSub>
                  <m:sSubPr>
                    <m:ctrlPr>
                      <w:rPr>
                        <w:rFonts w:ascii="Cambria Math" w:hAnsi="Cambria Math"/>
                        <w:i/>
                      </w:rPr>
                    </m:ctrlPr>
                  </m:sSubPr>
                  <m:e>
                    <m:r>
                      <w:rPr>
                        <w:rFonts w:ascii="Cambria Math" w:hAnsi="Cambria Math"/>
                      </w:rPr>
                      <m:t>I</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L</m:t>
                        </m:r>
                      </m:e>
                      <m:sub>
                        <m:r>
                          <w:rPr>
                            <w:rFonts w:ascii="Cambria Math" w:hAnsi="Cambria Math"/>
                          </w:rPr>
                          <m:t>s</m:t>
                        </m:r>
                      </m:sub>
                    </m:sSub>
                  </m:den>
                </m:f>
                <m:r>
                  <w:rPr>
                    <w:rFonts w:ascii="Cambria Math" w:hAnsi="Cambria Math"/>
                  </w:rPr>
                  <m:t>E</m:t>
                </m:r>
              </m:oMath>
            </m:oMathPara>
          </w:p>
        </w:tc>
        <w:tc>
          <w:tcPr>
            <w:tcW w:w="986" w:type="dxa"/>
            <w:vAlign w:val="center"/>
          </w:tcPr>
          <w:p w14:paraId="1DCD3123" w14:textId="77777777" w:rsidR="000202CD" w:rsidRPr="00BB5993" w:rsidRDefault="000202CD" w:rsidP="002A6360">
            <w:pPr>
              <w:pStyle w:val="Caption"/>
              <w:spacing w:before="0" w:after="0" w:line="360" w:lineRule="auto"/>
              <w:jc w:val="right"/>
              <w:rPr>
                <w:sz w:val="26"/>
                <w:szCs w:val="26"/>
              </w:rPr>
            </w:pPr>
            <w:r w:rsidRPr="00BB5993">
              <w:rPr>
                <w:sz w:val="26"/>
                <w:szCs w:val="26"/>
              </w:rPr>
              <w:t>(</w:t>
            </w:r>
            <w:r>
              <w:rPr>
                <w:sz w:val="26"/>
                <w:szCs w:val="26"/>
              </w:rPr>
              <w:t>3</w:t>
            </w:r>
            <w:r w:rsidRPr="00BB5993">
              <w:rPr>
                <w:sz w:val="26"/>
                <w:szCs w:val="26"/>
              </w:rPr>
              <w:noBreakHyphen/>
            </w:r>
            <w:r>
              <w:rPr>
                <w:sz w:val="26"/>
                <w:szCs w:val="26"/>
              </w:rPr>
              <w:t>2</w:t>
            </w:r>
            <w:r w:rsidRPr="00BB5993">
              <w:rPr>
                <w:sz w:val="26"/>
                <w:szCs w:val="26"/>
              </w:rPr>
              <w:t>)</w:t>
            </w:r>
          </w:p>
        </w:tc>
      </w:tr>
      <w:tr w:rsidR="000202CD" w:rsidRPr="00BB5993" w14:paraId="5C96D722" w14:textId="77777777" w:rsidTr="002A6360">
        <w:trPr>
          <w:trHeight w:val="969"/>
        </w:trPr>
        <w:tc>
          <w:tcPr>
            <w:tcW w:w="7792" w:type="dxa"/>
            <w:vAlign w:val="center"/>
          </w:tcPr>
          <w:p w14:paraId="10C43ED3" w14:textId="77777777" w:rsidR="000202CD" w:rsidRPr="00BB5993" w:rsidRDefault="000202CD" w:rsidP="002A6360">
            <w:pPr>
              <w:spacing w:before="240" w:after="240" w:line="360" w:lineRule="auto"/>
            </w:pPr>
            <m:oMathPara>
              <m:oMath>
                <m:r>
                  <w:rPr>
                    <w:rFonts w:ascii="Cambria Math" w:hAnsi="Cambria Math"/>
                  </w:rPr>
                  <m:t>x=</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s</m:t>
                            </m:r>
                          </m:sub>
                        </m:sSub>
                        <m:r>
                          <w:rPr>
                            <w:rFonts w:ascii="Cambria Math" w:hAnsi="Cambria Math"/>
                          </w:rPr>
                          <m:t>,f</m:t>
                        </m:r>
                      </m:e>
                    </m:d>
                  </m:e>
                  <m:sup>
                    <m:r>
                      <w:rPr>
                        <w:rFonts w:ascii="Cambria Math" w:hAnsi="Cambria Math"/>
                      </w:rPr>
                      <m:t>T</m:t>
                    </m:r>
                  </m:sup>
                </m:sSup>
              </m:oMath>
            </m:oMathPara>
          </w:p>
        </w:tc>
        <w:tc>
          <w:tcPr>
            <w:tcW w:w="986" w:type="dxa"/>
            <w:vAlign w:val="center"/>
          </w:tcPr>
          <w:p w14:paraId="53AADAC0" w14:textId="77777777" w:rsidR="000202CD" w:rsidRPr="00BB5993" w:rsidRDefault="000202CD" w:rsidP="002A6360">
            <w:pPr>
              <w:pStyle w:val="Caption"/>
              <w:spacing w:before="0" w:after="0" w:line="360" w:lineRule="auto"/>
              <w:jc w:val="right"/>
              <w:rPr>
                <w:sz w:val="26"/>
                <w:szCs w:val="26"/>
              </w:rPr>
            </w:pPr>
            <w:r w:rsidRPr="00BB5993">
              <w:rPr>
                <w:sz w:val="26"/>
                <w:szCs w:val="26"/>
              </w:rPr>
              <w:t>(</w:t>
            </w:r>
            <w:r>
              <w:rPr>
                <w:sz w:val="26"/>
                <w:szCs w:val="26"/>
              </w:rPr>
              <w:t>3</w:t>
            </w:r>
            <w:r w:rsidRPr="00BB5993">
              <w:rPr>
                <w:sz w:val="26"/>
                <w:szCs w:val="26"/>
              </w:rPr>
              <w:noBreakHyphen/>
              <w:t>3)</w:t>
            </w:r>
          </w:p>
        </w:tc>
      </w:tr>
    </w:tbl>
    <w:p w14:paraId="21C815F6" w14:textId="77777777" w:rsidR="000202CD" w:rsidRDefault="000202CD" w:rsidP="000202CD">
      <w:pPr>
        <w:spacing w:line="360" w:lineRule="auto"/>
        <w:rPr>
          <w:sz w:val="28"/>
        </w:rPr>
      </w:pPr>
      <w:r>
        <w:rPr>
          <w:sz w:val="28"/>
        </w:rPr>
        <w:t>Ta có hệ mới: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0202CD" w14:paraId="101838E1" w14:textId="77777777" w:rsidTr="002A6360">
        <w:trPr>
          <w:trHeight w:val="582"/>
        </w:trPr>
        <w:tc>
          <w:tcPr>
            <w:tcW w:w="704" w:type="dxa"/>
            <w:vAlign w:val="center"/>
          </w:tcPr>
          <w:p w14:paraId="13FF3358" w14:textId="77777777" w:rsidR="000202CD" w:rsidRDefault="000202CD" w:rsidP="002A6360">
            <w:pPr>
              <w:spacing w:before="0" w:line="360" w:lineRule="auto"/>
              <w:jc w:val="center"/>
            </w:pPr>
          </w:p>
        </w:tc>
        <w:tc>
          <w:tcPr>
            <w:tcW w:w="7088" w:type="dxa"/>
            <w:vAlign w:val="center"/>
          </w:tcPr>
          <w:p w14:paraId="40617A8E" w14:textId="77777777" w:rsidR="000202CD" w:rsidRPr="0095058E" w:rsidRDefault="000202CD" w:rsidP="002A6360">
            <w:pPr>
              <w:spacing w:before="0" w:line="360" w:lineRule="auto"/>
              <w:jc w:val="center"/>
              <w:rPr>
                <w:bCs/>
              </w:rPr>
            </w:pPr>
            <m:oMathPara>
              <m:oMath>
                <m:r>
                  <w:rPr>
                    <w:rFonts w:ascii="Cambria Math" w:hAnsi="Cambria Math"/>
                  </w:rPr>
                  <m:t xml:space="preserve"> </m:t>
                </m:r>
                <m:acc>
                  <m:accPr>
                    <m:chr m:val="̇"/>
                    <m:ctrlPr>
                      <w:rPr>
                        <w:rFonts w:ascii="Cambria Math" w:hAnsi="Cambria Math"/>
                        <w:bCs/>
                        <w:i/>
                      </w:rPr>
                    </m:ctrlPr>
                  </m:accPr>
                  <m:e>
                    <m:r>
                      <w:rPr>
                        <w:rFonts w:ascii="Cambria Math" w:hAnsi="Cambria Math"/>
                      </w:rPr>
                      <m:t>x</m:t>
                    </m:r>
                  </m:e>
                </m:acc>
                <m:r>
                  <w:rPr>
                    <w:rFonts w:ascii="Cambria Math" w:hAnsi="Cambria Math"/>
                  </w:rPr>
                  <m:t>=</m:t>
                </m:r>
                <m:d>
                  <m:dPr>
                    <m:begChr m:val="["/>
                    <m:endChr m:val="]"/>
                    <m:ctrlPr>
                      <w:rPr>
                        <w:rFonts w:ascii="Cambria Math" w:hAnsi="Cambria Math"/>
                        <w:bCs/>
                        <w:i/>
                      </w:rPr>
                    </m:ctrlPr>
                  </m:dPr>
                  <m:e>
                    <m:m>
                      <m:mPr>
                        <m:mcs>
                          <m:mc>
                            <m:mcPr>
                              <m:count m:val="1"/>
                              <m:mcJc m:val="center"/>
                            </m:mcPr>
                          </m:mc>
                        </m:mcs>
                        <m:ctrlPr>
                          <w:rPr>
                            <w:rFonts w:ascii="Cambria Math" w:hAnsi="Cambria Math"/>
                            <w:bCs/>
                            <w:i/>
                          </w:rPr>
                        </m:ctrlPr>
                      </m:mPr>
                      <m:mr>
                        <m:e>
                          <m:acc>
                            <m:accPr>
                              <m:chr m:val="̇"/>
                              <m:ctrlPr>
                                <w:rPr>
                                  <w:rFonts w:ascii="Cambria Math" w:hAnsi="Cambria Math"/>
                                  <w:bCs/>
                                  <w:i/>
                                </w:rPr>
                              </m:ctrlPr>
                            </m:accPr>
                            <m:e>
                              <m:d>
                                <m:dPr>
                                  <m:ctrlPr>
                                    <w:rPr>
                                      <w:rFonts w:ascii="Cambria Math" w:hAnsi="Cambria Math"/>
                                      <w:bCs/>
                                      <w:i/>
                                    </w:rPr>
                                  </m:ctrlPr>
                                </m:dPr>
                                <m:e>
                                  <m:sSub>
                                    <m:sSubPr>
                                      <m:ctrlPr>
                                        <w:rPr>
                                          <w:rFonts w:ascii="Cambria Math" w:hAnsi="Cambria Math"/>
                                          <w:bCs/>
                                          <w:i/>
                                        </w:rPr>
                                      </m:ctrlPr>
                                    </m:sSubPr>
                                    <m:e>
                                      <m:r>
                                        <w:rPr>
                                          <w:rFonts w:ascii="Cambria Math" w:hAnsi="Cambria Math"/>
                                        </w:rPr>
                                        <m:t>I</m:t>
                                      </m:r>
                                    </m:e>
                                    <m:sub>
                                      <m:r>
                                        <w:rPr>
                                          <w:rFonts w:ascii="Cambria Math" w:hAnsi="Cambria Math"/>
                                        </w:rPr>
                                        <m:t>s</m:t>
                                      </m:r>
                                    </m:sub>
                                  </m:sSub>
                                </m:e>
                              </m:d>
                            </m:e>
                          </m:acc>
                        </m:e>
                      </m:mr>
                      <m:mr>
                        <m:e>
                          <m:r>
                            <w:rPr>
                              <w:rFonts w:ascii="Cambria Math" w:hAnsi="Cambria Math"/>
                            </w:rPr>
                            <m:t xml:space="preserve"> </m:t>
                          </m:r>
                          <m:acc>
                            <m:accPr>
                              <m:chr m:val="̇"/>
                              <m:ctrlPr>
                                <w:rPr>
                                  <w:rFonts w:ascii="Cambria Math" w:hAnsi="Cambria Math"/>
                                  <w:bCs/>
                                  <w:i/>
                                </w:rPr>
                              </m:ctrlPr>
                            </m:accPr>
                            <m:e>
                              <m:r>
                                <w:rPr>
                                  <w:rFonts w:ascii="Cambria Math" w:hAnsi="Cambria Math"/>
                                </w:rPr>
                                <m:t>f</m:t>
                              </m:r>
                            </m:e>
                          </m:acc>
                        </m:e>
                      </m:mr>
                    </m:m>
                  </m:e>
                </m:d>
                <m:r>
                  <w:rPr>
                    <w:rFonts w:ascii="Cambria Math" w:hAnsi="Cambria Math"/>
                  </w:rPr>
                  <m:t>=</m:t>
                </m:r>
                <m:d>
                  <m:dPr>
                    <m:begChr m:val="["/>
                    <m:endChr m:val="]"/>
                    <m:ctrlPr>
                      <w:rPr>
                        <w:rFonts w:ascii="Cambria Math" w:hAnsi="Cambria Math"/>
                        <w:bCs/>
                        <w:i/>
                      </w:rPr>
                    </m:ctrlPr>
                  </m:dPr>
                  <m:e>
                    <m:m>
                      <m:mPr>
                        <m:mcs>
                          <m:mc>
                            <m:mcPr>
                              <m:count m:val="2"/>
                              <m:mcJc m:val="center"/>
                            </m:mcPr>
                          </m:mc>
                        </m:mcs>
                        <m:ctrlPr>
                          <w:rPr>
                            <w:rFonts w:ascii="Cambria Math" w:hAnsi="Cambria Math"/>
                            <w:bCs/>
                            <w:i/>
                          </w:rPr>
                        </m:ctrlPr>
                      </m:mPr>
                      <m:mr>
                        <m:e>
                          <m:r>
                            <w:rPr>
                              <w:rFonts w:ascii="Cambria Math" w:hAnsi="Cambria Math"/>
                            </w:rPr>
                            <m:t>0</m:t>
                          </m:r>
                        </m:e>
                        <m:e>
                          <m:r>
                            <w:rPr>
                              <w:rFonts w:ascii="Cambria Math" w:hAnsi="Cambria Math"/>
                            </w:rPr>
                            <m:t>I</m:t>
                          </m:r>
                        </m:e>
                      </m:mr>
                      <m:mr>
                        <m:e>
                          <m:r>
                            <w:rPr>
                              <w:rFonts w:ascii="Cambria Math" w:hAnsi="Cambria Math"/>
                            </w:rPr>
                            <m:t>0</m:t>
                          </m:r>
                        </m:e>
                        <m:e>
                          <m:r>
                            <w:rPr>
                              <w:rFonts w:ascii="Cambria Math" w:hAnsi="Cambria Math"/>
                            </w:rPr>
                            <m:t>0</m:t>
                          </m:r>
                        </m:e>
                      </m:mr>
                    </m:m>
                  </m:e>
                </m:d>
                <m:d>
                  <m:dPr>
                    <m:begChr m:val="["/>
                    <m:endChr m:val="]"/>
                    <m:ctrlPr>
                      <w:rPr>
                        <w:rFonts w:ascii="Cambria Math" w:hAnsi="Cambria Math"/>
                        <w:bCs/>
                        <w:i/>
                      </w:rPr>
                    </m:ctrlPr>
                  </m:dPr>
                  <m:e>
                    <m:m>
                      <m:mPr>
                        <m:mcs>
                          <m:mc>
                            <m:mcPr>
                              <m:count m:val="1"/>
                              <m:mcJc m:val="center"/>
                            </m:mcPr>
                          </m:mc>
                        </m:mcs>
                        <m:ctrlPr>
                          <w:rPr>
                            <w:rFonts w:ascii="Cambria Math" w:hAnsi="Cambria Math"/>
                            <w:bCs/>
                            <w:i/>
                          </w:rPr>
                        </m:ctrlPr>
                      </m:mPr>
                      <m:mr>
                        <m:e>
                          <m:sSub>
                            <m:sSubPr>
                              <m:ctrlPr>
                                <w:rPr>
                                  <w:rFonts w:ascii="Cambria Math" w:hAnsi="Cambria Math"/>
                                  <w:bCs/>
                                  <w:i/>
                                </w:rPr>
                              </m:ctrlPr>
                            </m:sSubPr>
                            <m:e>
                              <m:r>
                                <w:rPr>
                                  <w:rFonts w:ascii="Cambria Math" w:hAnsi="Cambria Math"/>
                                </w:rPr>
                                <m:t>I</m:t>
                              </m:r>
                            </m:e>
                            <m:sub>
                              <m:r>
                                <w:rPr>
                                  <w:rFonts w:ascii="Cambria Math" w:hAnsi="Cambria Math"/>
                                </w:rPr>
                                <m:t>s</m:t>
                              </m:r>
                            </m:sub>
                          </m:sSub>
                        </m:e>
                      </m:mr>
                      <m:mr>
                        <m:e>
                          <m:r>
                            <w:rPr>
                              <w:rFonts w:ascii="Cambria Math" w:hAnsi="Cambria Math"/>
                            </w:rPr>
                            <m:t>f</m:t>
                          </m:r>
                        </m:e>
                      </m:mr>
                    </m:m>
                  </m:e>
                </m:d>
                <m:r>
                  <w:rPr>
                    <w:rFonts w:ascii="Cambria Math" w:hAnsi="Cambria Math"/>
                  </w:rPr>
                  <m:t>+</m:t>
                </m:r>
                <m:d>
                  <m:dPr>
                    <m:begChr m:val="["/>
                    <m:endChr m:val="]"/>
                    <m:ctrlPr>
                      <w:rPr>
                        <w:rFonts w:ascii="Cambria Math" w:hAnsi="Cambria Math"/>
                        <w:bCs/>
                        <w:i/>
                      </w:rPr>
                    </m:ctrlPr>
                  </m:dPr>
                  <m:e>
                    <m:m>
                      <m:mPr>
                        <m:mcs>
                          <m:mc>
                            <m:mcPr>
                              <m:count m:val="1"/>
                              <m:mcJc m:val="center"/>
                            </m:mcPr>
                          </m:mc>
                        </m:mcs>
                        <m:ctrlPr>
                          <w:rPr>
                            <w:rFonts w:ascii="Cambria Math" w:hAnsi="Cambria Math"/>
                            <w:bCs/>
                            <w:i/>
                          </w:rPr>
                        </m:ctrlPr>
                      </m:mPr>
                      <m:mr>
                        <m:e>
                          <m:sSub>
                            <m:sSubPr>
                              <m:ctrlPr>
                                <w:rPr>
                                  <w:rFonts w:ascii="Cambria Math" w:hAnsi="Cambria Math"/>
                                  <w:bCs/>
                                  <w:i/>
                                </w:rPr>
                              </m:ctrlPr>
                            </m:sSubPr>
                            <m:e>
                              <m:r>
                                <w:rPr>
                                  <w:rFonts w:ascii="Cambria Math" w:hAnsi="Cambria Math"/>
                                </w:rPr>
                                <m:t>B</m:t>
                              </m:r>
                            </m:e>
                            <m:sub>
                              <m:r>
                                <w:rPr>
                                  <w:rFonts w:ascii="Cambria Math" w:hAnsi="Cambria Math"/>
                                </w:rPr>
                                <m:t>n</m:t>
                              </m:r>
                            </m:sub>
                          </m:sSub>
                        </m:e>
                      </m:mr>
                      <m:mr>
                        <m:e>
                          <m:r>
                            <w:rPr>
                              <w:rFonts w:ascii="Cambria Math" w:hAnsi="Cambria Math"/>
                            </w:rPr>
                            <m:t>0</m:t>
                          </m:r>
                        </m:e>
                      </m:mr>
                    </m:m>
                  </m:e>
                </m:d>
                <m:sSub>
                  <m:sSubPr>
                    <m:ctrlPr>
                      <w:rPr>
                        <w:rFonts w:ascii="Cambria Math" w:hAnsi="Cambria Math"/>
                        <w:bCs/>
                        <w:i/>
                      </w:rPr>
                    </m:ctrlPr>
                  </m:sSubPr>
                  <m:e>
                    <m:r>
                      <w:rPr>
                        <w:rFonts w:ascii="Cambria Math" w:hAnsi="Cambria Math"/>
                      </w:rPr>
                      <m:t>U</m:t>
                    </m:r>
                  </m:e>
                  <m:sub>
                    <m:r>
                      <w:rPr>
                        <w:rFonts w:ascii="Cambria Math" w:hAnsi="Cambria Math"/>
                      </w:rPr>
                      <m:t>s</m:t>
                    </m:r>
                  </m:sub>
                </m:sSub>
                <m:r>
                  <w:rPr>
                    <w:rFonts w:ascii="Cambria Math" w:hAnsi="Cambria Math"/>
                  </w:rPr>
                  <m:t>+</m:t>
                </m:r>
                <m:d>
                  <m:dPr>
                    <m:begChr m:val="["/>
                    <m:endChr m:val="]"/>
                    <m:ctrlPr>
                      <w:rPr>
                        <w:rFonts w:ascii="Cambria Math" w:hAnsi="Cambria Math"/>
                        <w:bCs/>
                        <w:i/>
                      </w:rPr>
                    </m:ctrlPr>
                  </m:dPr>
                  <m:e>
                    <m:m>
                      <m:mPr>
                        <m:mcs>
                          <m:mc>
                            <m:mcPr>
                              <m:count m:val="1"/>
                              <m:mcJc m:val="center"/>
                            </m:mcPr>
                          </m:mc>
                        </m:mcs>
                        <m:ctrlPr>
                          <w:rPr>
                            <w:rFonts w:ascii="Cambria Math" w:hAnsi="Cambria Math"/>
                            <w:bCs/>
                            <w:i/>
                          </w:rPr>
                        </m:ctrlPr>
                      </m:mPr>
                      <m:mr>
                        <m:e>
                          <m:r>
                            <w:rPr>
                              <w:rFonts w:ascii="Cambria Math" w:hAnsi="Cambria Math"/>
                            </w:rPr>
                            <m:t>0</m:t>
                          </m:r>
                        </m:e>
                      </m:mr>
                      <m:mr>
                        <m:e>
                          <m:sSub>
                            <m:sSubPr>
                              <m:ctrlPr>
                                <w:rPr>
                                  <w:rFonts w:ascii="Cambria Math" w:hAnsi="Cambria Math"/>
                                  <w:bCs/>
                                  <w:i/>
                                </w:rPr>
                              </m:ctrlPr>
                            </m:sSubPr>
                            <m:e>
                              <m:r>
                                <w:rPr>
                                  <w:rFonts w:ascii="Cambria Math" w:hAnsi="Cambria Math"/>
                                </w:rPr>
                                <m:t>I</m:t>
                              </m:r>
                            </m:e>
                            <m:sub>
                              <m:r>
                                <w:rPr>
                                  <w:rFonts w:ascii="Cambria Math" w:hAnsi="Cambria Math"/>
                                </w:rPr>
                                <m:t>s</m:t>
                              </m:r>
                            </m:sub>
                          </m:sSub>
                        </m:e>
                      </m:mr>
                    </m:m>
                  </m:e>
                </m:d>
                <m:r>
                  <w:rPr>
                    <w:rFonts w:ascii="Cambria Math" w:hAnsi="Cambria Math"/>
                  </w:rPr>
                  <m:t xml:space="preserve"> </m:t>
                </m:r>
                <m:acc>
                  <m:accPr>
                    <m:chr m:val="̇"/>
                    <m:ctrlPr>
                      <w:rPr>
                        <w:rFonts w:ascii="Cambria Math" w:hAnsi="Cambria Math"/>
                        <w:bCs/>
                        <w:i/>
                      </w:rPr>
                    </m:ctrlPr>
                  </m:accPr>
                  <m:e>
                    <m:r>
                      <w:rPr>
                        <w:rFonts w:ascii="Cambria Math" w:hAnsi="Cambria Math"/>
                      </w:rPr>
                      <m:t>f</m:t>
                    </m:r>
                  </m:e>
                </m:acc>
                <m:r>
                  <w:rPr>
                    <w:rFonts w:ascii="Cambria Math" w:hAnsi="Cambria Math"/>
                  </w:rPr>
                  <m:t>=Ax+Bu+D</m:t>
                </m:r>
                <m:acc>
                  <m:accPr>
                    <m:chr m:val="̇"/>
                    <m:ctrlPr>
                      <w:rPr>
                        <w:rFonts w:ascii="Cambria Math" w:hAnsi="Cambria Math"/>
                        <w:bCs/>
                        <w:i/>
                      </w:rPr>
                    </m:ctrlPr>
                  </m:accPr>
                  <m:e>
                    <m:r>
                      <w:rPr>
                        <w:rFonts w:ascii="Cambria Math" w:hAnsi="Cambria Math"/>
                      </w:rPr>
                      <m:t>f</m:t>
                    </m:r>
                  </m:e>
                </m:acc>
              </m:oMath>
            </m:oMathPara>
          </w:p>
        </w:tc>
        <w:tc>
          <w:tcPr>
            <w:tcW w:w="986" w:type="dxa"/>
            <w:vAlign w:val="center"/>
          </w:tcPr>
          <w:p w14:paraId="76A76D47" w14:textId="77777777" w:rsidR="000202CD" w:rsidRDefault="000202CD" w:rsidP="002A6360">
            <w:pPr>
              <w:pStyle w:val="Caption"/>
              <w:spacing w:before="0" w:line="360" w:lineRule="auto"/>
              <w:jc w:val="right"/>
            </w:pPr>
            <w:r>
              <w:t>(3</w:t>
            </w:r>
            <w:r>
              <w:noBreakHyphen/>
              <w:t>4)</w:t>
            </w:r>
          </w:p>
        </w:tc>
      </w:tr>
    </w:tbl>
    <w:p w14:paraId="0C4ABB6D" w14:textId="77777777" w:rsidR="000202CD" w:rsidRDefault="000202CD" w:rsidP="000202CD">
      <w:pPr>
        <w:spacing w:line="360" w:lineRule="auto"/>
        <w:rPr>
          <w:sz w:val="28"/>
        </w:rPr>
      </w:pPr>
    </w:p>
    <w:p w14:paraId="2A04F41B" w14:textId="77777777" w:rsidR="000202CD" w:rsidRDefault="000202CD" w:rsidP="000202CD">
      <w:pPr>
        <w:spacing w:line="360" w:lineRule="auto"/>
        <w:ind w:firstLine="720"/>
        <w:rPr>
          <w:rFonts w:eastAsiaTheme="minorEastAsia"/>
          <w:sz w:val="28"/>
        </w:rPr>
      </w:pPr>
      <w:r>
        <w:rPr>
          <w:rFonts w:eastAsiaTheme="minorEastAsia"/>
          <w:sz w:val="28"/>
        </w:rPr>
        <w:t xml:space="preserve">Xét đầu ra </w:t>
      </w:r>
      <m:oMath>
        <m:r>
          <w:rPr>
            <w:rFonts w:ascii="Cambria Math" w:eastAsiaTheme="minorEastAsia" w:hAnsi="Cambria Math"/>
            <w:sz w:val="28"/>
          </w:rPr>
          <m:t>y=</m:t>
        </m:r>
        <m:sSub>
          <m:sSubPr>
            <m:ctrlPr>
              <w:rPr>
                <w:rFonts w:ascii="Cambria Math" w:eastAsiaTheme="minorEastAsia" w:hAnsi="Cambria Math"/>
                <w:i/>
                <w:sz w:val="28"/>
              </w:rPr>
            </m:ctrlPr>
          </m:sSubPr>
          <m:e>
            <m:r>
              <w:rPr>
                <w:rFonts w:ascii="Cambria Math" w:eastAsiaTheme="minorEastAsia" w:hAnsi="Cambria Math"/>
                <w:sz w:val="28"/>
              </w:rPr>
              <m:t>I</m:t>
            </m:r>
          </m:e>
          <m:sub>
            <m:r>
              <w:rPr>
                <w:rFonts w:ascii="Cambria Math" w:eastAsiaTheme="minorEastAsia" w:hAnsi="Cambria Math"/>
                <w:sz w:val="28"/>
              </w:rPr>
              <m:t>s</m:t>
            </m:r>
          </m:sub>
        </m:sSub>
        <m:r>
          <w:rPr>
            <w:rFonts w:ascii="Cambria Math" w:eastAsiaTheme="minorEastAsia" w:hAnsi="Cambria Math"/>
            <w:sz w:val="28"/>
          </w:rPr>
          <m:t>=</m:t>
        </m:r>
        <m:d>
          <m:dPr>
            <m:begChr m:val="["/>
            <m:endChr m:val="]"/>
            <m:ctrlPr>
              <w:rPr>
                <w:rFonts w:ascii="Cambria Math" w:eastAsiaTheme="minorEastAsia" w:hAnsi="Cambria Math"/>
                <w:i/>
                <w:sz w:val="28"/>
              </w:rPr>
            </m:ctrlPr>
          </m:dPr>
          <m:e>
            <m:r>
              <w:rPr>
                <w:rFonts w:ascii="Cambria Math" w:eastAsiaTheme="minorEastAsia" w:hAnsi="Cambria Math"/>
                <w:sz w:val="28"/>
              </w:rPr>
              <m:t>I,  0</m:t>
            </m:r>
          </m:e>
        </m:d>
        <m:r>
          <w:rPr>
            <w:rFonts w:ascii="Cambria Math" w:eastAsiaTheme="minorEastAsia" w:hAnsi="Cambria Math"/>
            <w:sz w:val="28"/>
          </w:rPr>
          <m:t>x</m:t>
        </m:r>
      </m:oMath>
    </w:p>
    <w:p w14:paraId="1B15696E" w14:textId="77777777" w:rsidR="000202CD" w:rsidRDefault="000202CD" w:rsidP="000202CD">
      <w:pPr>
        <w:spacing w:line="360" w:lineRule="auto"/>
        <w:ind w:firstLine="720"/>
        <w:rPr>
          <w:rFonts w:eastAsiaTheme="minorEastAsia"/>
          <w:sz w:val="28"/>
        </w:rPr>
      </w:pPr>
      <w:r>
        <w:rPr>
          <w:rFonts w:eastAsiaTheme="minorEastAsia"/>
          <w:sz w:val="28"/>
        </w:rPr>
        <w:t>Dựa trên bộ quan sát Luenberger, mô hình bộ quan sát có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0202CD" w14:paraId="5CE1B88D" w14:textId="77777777" w:rsidTr="002A6360">
        <w:trPr>
          <w:trHeight w:val="582"/>
        </w:trPr>
        <w:tc>
          <w:tcPr>
            <w:tcW w:w="704" w:type="dxa"/>
            <w:vAlign w:val="center"/>
          </w:tcPr>
          <w:p w14:paraId="1F7A6E97" w14:textId="77777777" w:rsidR="000202CD" w:rsidRDefault="000202CD" w:rsidP="002A6360">
            <w:pPr>
              <w:spacing w:before="0" w:line="360" w:lineRule="auto"/>
              <w:jc w:val="center"/>
            </w:pPr>
          </w:p>
        </w:tc>
        <w:tc>
          <w:tcPr>
            <w:tcW w:w="7088" w:type="dxa"/>
            <w:vAlign w:val="center"/>
          </w:tcPr>
          <w:p w14:paraId="36F1513A" w14:textId="77777777" w:rsidR="000202CD" w:rsidRPr="0095058E" w:rsidRDefault="000202CD" w:rsidP="002A6360">
            <w:pPr>
              <w:spacing w:before="0" w:line="360" w:lineRule="auto"/>
              <w:jc w:val="center"/>
              <w:rPr>
                <w:bCs/>
              </w:rPr>
            </w:pPr>
            <m:oMathPara>
              <m:oMath>
                <m:r>
                  <w:rPr>
                    <w:rFonts w:ascii="Cambria Math" w:hAnsi="Cambria Math"/>
                  </w:rPr>
                  <m:t xml:space="preserve">  </m:t>
                </m:r>
                <m:sSub>
                  <m:sSubPr>
                    <m:ctrlPr>
                      <w:rPr>
                        <w:rFonts w:ascii="Cambria Math" w:hAnsi="Cambria Math"/>
                        <w:bCs/>
                        <w:i/>
                      </w:rPr>
                    </m:ctrlPr>
                  </m:sSubPr>
                  <m:e>
                    <m:acc>
                      <m:accPr>
                        <m:chr m:val="̇"/>
                        <m:ctrlPr>
                          <w:rPr>
                            <w:rFonts w:ascii="Cambria Math" w:hAnsi="Cambria Math"/>
                            <w:bCs/>
                            <w:i/>
                          </w:rPr>
                        </m:ctrlPr>
                      </m:accPr>
                      <m:e>
                        <m:r>
                          <w:rPr>
                            <w:rFonts w:ascii="Cambria Math" w:hAnsi="Cambria Math"/>
                          </w:rPr>
                          <m:t>x</m:t>
                        </m:r>
                      </m:e>
                    </m:acc>
                  </m:e>
                  <m:sub>
                    <m:r>
                      <w:rPr>
                        <w:rFonts w:ascii="Cambria Math" w:hAnsi="Cambria Math"/>
                      </w:rPr>
                      <m:t>est</m:t>
                    </m:r>
                  </m:sub>
                </m:sSub>
                <m:r>
                  <w:rPr>
                    <w:rFonts w:ascii="Cambria Math" w:hAnsi="Cambria Math"/>
                  </w:rPr>
                  <m:t>=A</m:t>
                </m:r>
                <m:sSub>
                  <m:sSubPr>
                    <m:ctrlPr>
                      <w:rPr>
                        <w:rFonts w:ascii="Cambria Math" w:hAnsi="Cambria Math"/>
                        <w:bCs/>
                        <w:i/>
                      </w:rPr>
                    </m:ctrlPr>
                  </m:sSubPr>
                  <m:e>
                    <m:r>
                      <w:rPr>
                        <w:rFonts w:ascii="Cambria Math" w:hAnsi="Cambria Math"/>
                      </w:rPr>
                      <m:t>x</m:t>
                    </m:r>
                  </m:e>
                  <m:sub>
                    <m:r>
                      <w:rPr>
                        <w:rFonts w:ascii="Cambria Math" w:hAnsi="Cambria Math"/>
                      </w:rPr>
                      <m:t>est</m:t>
                    </m:r>
                  </m:sub>
                </m:sSub>
                <m:r>
                  <w:rPr>
                    <w:rFonts w:ascii="Cambria Math" w:hAnsi="Cambria Math"/>
                  </w:rPr>
                  <m:t>+Bu+L</m:t>
                </m:r>
                <m:d>
                  <m:dPr>
                    <m:ctrlPr>
                      <w:rPr>
                        <w:rFonts w:ascii="Cambria Math" w:hAnsi="Cambria Math"/>
                        <w:bCs/>
                        <w:i/>
                      </w:rPr>
                    </m:ctrlPr>
                  </m:dPr>
                  <m:e>
                    <m:r>
                      <w:rPr>
                        <w:rFonts w:ascii="Cambria Math" w:hAnsi="Cambria Math"/>
                      </w:rPr>
                      <m:t>y-</m:t>
                    </m:r>
                    <m:sSub>
                      <m:sSubPr>
                        <m:ctrlPr>
                          <w:rPr>
                            <w:rFonts w:ascii="Cambria Math" w:hAnsi="Cambria Math"/>
                            <w:bCs/>
                            <w:i/>
                          </w:rPr>
                        </m:ctrlPr>
                      </m:sSubPr>
                      <m:e>
                        <m:r>
                          <w:rPr>
                            <w:rFonts w:ascii="Cambria Math" w:hAnsi="Cambria Math"/>
                          </w:rPr>
                          <m:t>y</m:t>
                        </m:r>
                      </m:e>
                      <m:sub>
                        <m:r>
                          <w:rPr>
                            <w:rFonts w:ascii="Cambria Math" w:hAnsi="Cambria Math"/>
                          </w:rPr>
                          <m:t>est</m:t>
                        </m:r>
                      </m:sub>
                    </m:sSub>
                  </m:e>
                </m:d>
              </m:oMath>
            </m:oMathPara>
          </w:p>
        </w:tc>
        <w:tc>
          <w:tcPr>
            <w:tcW w:w="986" w:type="dxa"/>
            <w:vAlign w:val="center"/>
          </w:tcPr>
          <w:p w14:paraId="62C5E4A7" w14:textId="77777777" w:rsidR="000202CD" w:rsidRDefault="000202CD" w:rsidP="002A6360">
            <w:pPr>
              <w:pStyle w:val="Caption"/>
              <w:spacing w:before="0" w:line="360" w:lineRule="auto"/>
              <w:jc w:val="right"/>
            </w:pPr>
            <w:r>
              <w:t>(3</w:t>
            </w:r>
            <w:r>
              <w:noBreakHyphen/>
              <w:t>5)</w:t>
            </w:r>
          </w:p>
        </w:tc>
      </w:tr>
    </w:tbl>
    <w:p w14:paraId="5A71E9EA" w14:textId="77777777" w:rsidR="000202CD" w:rsidRDefault="000202CD" w:rsidP="000202CD">
      <w:pPr>
        <w:spacing w:line="360" w:lineRule="auto"/>
        <w:rPr>
          <w:rFonts w:eastAsiaTheme="minorEastAsia"/>
          <w:sz w:val="28"/>
        </w:rPr>
      </w:pPr>
    </w:p>
    <w:p w14:paraId="5F27970A" w14:textId="77777777" w:rsidR="000202CD" w:rsidRDefault="000202CD" w:rsidP="000202CD">
      <w:pPr>
        <w:spacing w:line="360" w:lineRule="auto"/>
        <w:ind w:firstLine="720"/>
        <w:rPr>
          <w:rFonts w:eastAsiaTheme="minorEastAsia"/>
          <w:sz w:val="28"/>
        </w:rPr>
      </w:pPr>
      <w:r>
        <w:rPr>
          <w:rFonts w:eastAsiaTheme="minorEastAsia"/>
          <w:sz w:val="28"/>
        </w:rPr>
        <w:t xml:space="preserve">Với </w:t>
      </w:r>
      <m:oMath>
        <m:r>
          <w:rPr>
            <w:rFonts w:ascii="Cambria Math" w:eastAsiaTheme="minorEastAsia" w:hAnsi="Cambria Math"/>
            <w:sz w:val="28"/>
          </w:rPr>
          <m:t>L=</m:t>
        </m:r>
        <m:sSup>
          <m:sSupPr>
            <m:ctrlPr>
              <w:rPr>
                <w:rFonts w:ascii="Cambria Math" w:eastAsiaTheme="minorEastAsia" w:hAnsi="Cambria Math"/>
                <w:i/>
                <w:sz w:val="28"/>
              </w:rPr>
            </m:ctrlPr>
          </m:sSupPr>
          <m:e>
            <m:d>
              <m:dPr>
                <m:begChr m:val="["/>
                <m:endChr m:val="]"/>
                <m:ctrlPr>
                  <w:rPr>
                    <w:rFonts w:ascii="Cambria Math" w:eastAsiaTheme="minorEastAsia" w:hAnsi="Cambria Math"/>
                    <w:i/>
                    <w:sz w:val="28"/>
                  </w:rPr>
                </m:ctrlPr>
              </m:dPr>
              <m:e>
                <m:sSub>
                  <m:sSubPr>
                    <m:ctrlPr>
                      <w:rPr>
                        <w:rFonts w:ascii="Cambria Math" w:eastAsiaTheme="minorEastAsia" w:hAnsi="Cambria Math"/>
                        <w:i/>
                        <w:sz w:val="28"/>
                      </w:rPr>
                    </m:ctrlPr>
                  </m:sSubPr>
                  <m:e>
                    <m:r>
                      <w:rPr>
                        <w:rFonts w:ascii="Cambria Math" w:eastAsiaTheme="minorEastAsia" w:hAnsi="Cambria Math"/>
                        <w:sz w:val="28"/>
                      </w:rPr>
                      <m:t>L</m:t>
                    </m:r>
                  </m:e>
                  <m:sub>
                    <m:r>
                      <w:rPr>
                        <w:rFonts w:ascii="Cambria Math" w:eastAsiaTheme="minorEastAsia" w:hAnsi="Cambria Math"/>
                        <w:sz w:val="28"/>
                      </w:rPr>
                      <m:t>1</m:t>
                    </m:r>
                  </m:sub>
                </m:sSub>
                <m:r>
                  <w:rPr>
                    <w:rFonts w:ascii="Cambria Math" w:eastAsiaTheme="minorEastAsia" w:hAnsi="Cambria Math"/>
                    <w:sz w:val="28"/>
                  </w:rPr>
                  <m:t xml:space="preserve">, </m:t>
                </m:r>
                <m:sSub>
                  <m:sSubPr>
                    <m:ctrlPr>
                      <w:rPr>
                        <w:rFonts w:ascii="Cambria Math" w:eastAsiaTheme="minorEastAsia" w:hAnsi="Cambria Math"/>
                        <w:i/>
                        <w:sz w:val="28"/>
                      </w:rPr>
                    </m:ctrlPr>
                  </m:sSubPr>
                  <m:e>
                    <m:r>
                      <w:rPr>
                        <w:rFonts w:ascii="Cambria Math" w:eastAsiaTheme="minorEastAsia" w:hAnsi="Cambria Math"/>
                        <w:sz w:val="28"/>
                      </w:rPr>
                      <m:t>L</m:t>
                    </m:r>
                  </m:e>
                  <m:sub>
                    <m:r>
                      <w:rPr>
                        <w:rFonts w:ascii="Cambria Math" w:eastAsiaTheme="minorEastAsia" w:hAnsi="Cambria Math"/>
                        <w:sz w:val="28"/>
                      </w:rPr>
                      <m:t>2</m:t>
                    </m:r>
                  </m:sub>
                </m:sSub>
              </m:e>
            </m:d>
          </m:e>
          <m:sup>
            <m:r>
              <w:rPr>
                <w:rFonts w:ascii="Cambria Math" w:eastAsiaTheme="minorEastAsia" w:hAnsi="Cambria Math"/>
                <w:sz w:val="28"/>
              </w:rPr>
              <m:t>T</m:t>
            </m:r>
          </m:sup>
        </m:sSup>
      </m:oMath>
    </w:p>
    <w:p w14:paraId="0CDA3D18" w14:textId="77777777" w:rsidR="000202CD" w:rsidRDefault="000202CD" w:rsidP="000202CD">
      <w:pPr>
        <w:spacing w:line="360" w:lineRule="auto"/>
        <w:rPr>
          <w:rFonts w:eastAsiaTheme="minorEastAsia"/>
          <w:sz w:val="28"/>
        </w:rPr>
      </w:pPr>
      <w:r>
        <w:rPr>
          <w:rFonts w:eastAsiaTheme="minorEastAsia"/>
          <w:sz w:val="28"/>
        </w:rPr>
        <w:t xml:space="preserve">Sau khi có được giá trị quan sát </w:t>
      </w:r>
      <m:oMath>
        <m:sSub>
          <m:sSubPr>
            <m:ctrlPr>
              <w:rPr>
                <w:rFonts w:ascii="Cambria Math" w:eastAsiaTheme="minorEastAsia" w:hAnsi="Cambria Math"/>
                <w:i/>
                <w:sz w:val="28"/>
              </w:rPr>
            </m:ctrlPr>
          </m:sSubPr>
          <m:e>
            <m:r>
              <w:rPr>
                <w:rFonts w:ascii="Cambria Math" w:eastAsiaTheme="minorEastAsia" w:hAnsi="Cambria Math"/>
                <w:sz w:val="28"/>
              </w:rPr>
              <m:t>f</m:t>
            </m:r>
          </m:e>
          <m:sub>
            <m:r>
              <w:rPr>
                <w:rFonts w:ascii="Cambria Math" w:eastAsiaTheme="minorEastAsia" w:hAnsi="Cambria Math"/>
                <w:sz w:val="28"/>
              </w:rPr>
              <m:t>est</m:t>
            </m:r>
          </m:sub>
        </m:sSub>
      </m:oMath>
      <w:r>
        <w:rPr>
          <w:rFonts w:eastAsiaTheme="minorEastAsia"/>
          <w:sz w:val="28"/>
        </w:rPr>
        <w:t>, suất phản điện động quan sát thu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0202CD" w14:paraId="077693EC" w14:textId="77777777" w:rsidTr="002A6360">
        <w:trPr>
          <w:trHeight w:val="582"/>
        </w:trPr>
        <w:tc>
          <w:tcPr>
            <w:tcW w:w="704" w:type="dxa"/>
            <w:vAlign w:val="center"/>
          </w:tcPr>
          <w:p w14:paraId="2B6668C2" w14:textId="77777777" w:rsidR="000202CD" w:rsidRDefault="000202CD" w:rsidP="002A6360">
            <w:pPr>
              <w:spacing w:before="0" w:line="360" w:lineRule="auto"/>
              <w:jc w:val="center"/>
            </w:pPr>
          </w:p>
        </w:tc>
        <w:tc>
          <w:tcPr>
            <w:tcW w:w="7088" w:type="dxa"/>
            <w:vAlign w:val="center"/>
          </w:tcPr>
          <w:p w14:paraId="12CDA64F" w14:textId="77777777" w:rsidR="000202CD" w:rsidRPr="0095058E" w:rsidRDefault="000202CD" w:rsidP="002A6360">
            <w:pPr>
              <w:spacing w:before="0" w:line="360" w:lineRule="auto"/>
              <w:jc w:val="center"/>
              <w:rPr>
                <w:bCs/>
              </w:rPr>
            </w:pPr>
            <m:oMathPara>
              <m:oMath>
                <m:r>
                  <w:rPr>
                    <w:rFonts w:ascii="Cambria Math" w:hAnsi="Cambria Math"/>
                  </w:rPr>
                  <m:t xml:space="preserve">  </m:t>
                </m:r>
                <m:sSub>
                  <m:sSubPr>
                    <m:ctrlPr>
                      <w:rPr>
                        <w:rFonts w:ascii="Cambria Math" w:hAnsi="Cambria Math"/>
                        <w:bCs/>
                        <w:i/>
                      </w:rPr>
                    </m:ctrlPr>
                  </m:sSubPr>
                  <m:e>
                    <m:r>
                      <w:rPr>
                        <w:rFonts w:ascii="Cambria Math" w:hAnsi="Cambria Math"/>
                      </w:rPr>
                      <m:t>E</m:t>
                    </m:r>
                  </m:e>
                  <m:sub>
                    <m:r>
                      <w:rPr>
                        <w:rFonts w:ascii="Cambria Math" w:hAnsi="Cambria Math"/>
                      </w:rPr>
                      <m:t>est</m:t>
                    </m:r>
                  </m:sub>
                </m:sSub>
                <m:r>
                  <w:rPr>
                    <w:rFonts w:ascii="Cambria Math" w:hAnsi="Cambria Math"/>
                  </w:rPr>
                  <m:t>=</m:t>
                </m:r>
                <m:sSub>
                  <m:sSubPr>
                    <m:ctrlPr>
                      <w:rPr>
                        <w:rFonts w:ascii="Cambria Math" w:hAnsi="Cambria Math"/>
                        <w:bCs/>
                        <w:i/>
                      </w:rPr>
                    </m:ctrlPr>
                  </m:sSubPr>
                  <m:e>
                    <m:r>
                      <w:rPr>
                        <w:rFonts w:ascii="Cambria Math" w:hAnsi="Cambria Math"/>
                      </w:rPr>
                      <m:t>L</m:t>
                    </m:r>
                  </m:e>
                  <m:sub>
                    <m:r>
                      <w:rPr>
                        <w:rFonts w:ascii="Cambria Math" w:hAnsi="Cambria Math"/>
                      </w:rPr>
                      <m:t>s</m:t>
                    </m:r>
                  </m:sub>
                </m:sSub>
                <m:d>
                  <m:dPr>
                    <m:ctrlPr>
                      <w:rPr>
                        <w:rFonts w:ascii="Cambria Math" w:hAnsi="Cambria Math"/>
                        <w:bCs/>
                        <w:i/>
                      </w:rPr>
                    </m:ctrlPr>
                  </m:dPr>
                  <m:e>
                    <m:sSub>
                      <m:sSubPr>
                        <m:ctrlPr>
                          <w:rPr>
                            <w:rFonts w:ascii="Cambria Math" w:hAnsi="Cambria Math"/>
                            <w:bCs/>
                            <w:i/>
                          </w:rPr>
                        </m:ctrlPr>
                      </m:sSubPr>
                      <m:e>
                        <m:r>
                          <w:rPr>
                            <w:rFonts w:ascii="Cambria Math" w:hAnsi="Cambria Math"/>
                          </w:rPr>
                          <m:t>A</m:t>
                        </m:r>
                      </m:e>
                      <m:sub>
                        <m:r>
                          <w:rPr>
                            <w:rFonts w:ascii="Cambria Math" w:hAnsi="Cambria Math"/>
                          </w:rPr>
                          <m:t>n</m:t>
                        </m:r>
                      </m:sub>
                    </m:sSub>
                    <m:sSub>
                      <m:sSubPr>
                        <m:ctrlPr>
                          <w:rPr>
                            <w:rFonts w:ascii="Cambria Math" w:hAnsi="Cambria Math"/>
                            <w:bCs/>
                            <w:i/>
                          </w:rPr>
                        </m:ctrlPr>
                      </m:sSubPr>
                      <m:e>
                        <m:r>
                          <w:rPr>
                            <w:rFonts w:ascii="Cambria Math" w:hAnsi="Cambria Math"/>
                          </w:rPr>
                          <m:t>I</m:t>
                        </m:r>
                      </m:e>
                      <m:sub>
                        <m:r>
                          <w:rPr>
                            <w:rFonts w:ascii="Cambria Math" w:hAnsi="Cambria Math"/>
                          </w:rPr>
                          <m:t>s</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est</m:t>
                        </m:r>
                      </m:sub>
                    </m:sSub>
                  </m:e>
                </m:d>
              </m:oMath>
            </m:oMathPara>
          </w:p>
        </w:tc>
        <w:tc>
          <w:tcPr>
            <w:tcW w:w="986" w:type="dxa"/>
            <w:vAlign w:val="center"/>
          </w:tcPr>
          <w:p w14:paraId="7671D147" w14:textId="77777777" w:rsidR="000202CD" w:rsidRDefault="000202CD" w:rsidP="002A6360">
            <w:pPr>
              <w:pStyle w:val="Caption"/>
              <w:spacing w:before="0" w:line="360" w:lineRule="auto"/>
              <w:jc w:val="right"/>
            </w:pPr>
            <w:r>
              <w:t>(3</w:t>
            </w:r>
            <w:r>
              <w:noBreakHyphen/>
              <w:t>6)</w:t>
            </w:r>
          </w:p>
        </w:tc>
      </w:tr>
    </w:tbl>
    <w:p w14:paraId="4BD3B0AB" w14:textId="77777777" w:rsidR="000202CD" w:rsidRPr="00BB5993" w:rsidRDefault="000202CD" w:rsidP="000202CD">
      <w:pPr>
        <w:spacing w:line="360" w:lineRule="auto"/>
      </w:pPr>
    </w:p>
    <w:p w14:paraId="4FCFCF9E" w14:textId="59B9BB54" w:rsidR="00F14E00" w:rsidRPr="00F14E00" w:rsidRDefault="00EA5445">
      <w:pPr>
        <w:pStyle w:val="Heading1"/>
        <w:spacing w:line="360" w:lineRule="auto"/>
        <w:ind w:left="0" w:firstLine="0"/>
      </w:pPr>
      <w:bookmarkStart w:id="26" w:name="_Toc185519212"/>
      <w:r>
        <w:lastRenderedPageBreak/>
        <w:t>THIẾT KẾ MÔ-ĐUN ĐIỀU KHIỂN ĐỘNG CƠ ĐỒNG BỘ NAM CHÂM VĨNH CỬU</w:t>
      </w:r>
      <w:r w:rsidR="00EF4D86">
        <w:t xml:space="preserve"> </w:t>
      </w:r>
      <w:r w:rsidR="00313DAC">
        <w:t>(PMSM) KHÔNG SỬ DỤNG CẢM BIẾN</w:t>
      </w:r>
      <w:bookmarkEnd w:id="26"/>
    </w:p>
    <w:p w14:paraId="5DAE74D2" w14:textId="0332BC4E" w:rsidR="00683B9D" w:rsidRDefault="00683B9D" w:rsidP="00D7734C">
      <w:pPr>
        <w:pStyle w:val="Heading2"/>
        <w:spacing w:line="360" w:lineRule="auto"/>
      </w:pPr>
      <w:bookmarkStart w:id="27" w:name="_Toc185519213"/>
      <w:r>
        <w:t>Cấu hình và thiết kế phần cứng</w:t>
      </w:r>
      <w:bookmarkEnd w:id="27"/>
    </w:p>
    <w:p w14:paraId="3BEE9044" w14:textId="18E61672" w:rsidR="00787DFD" w:rsidRDefault="004B20C6" w:rsidP="00787DFD">
      <w:pPr>
        <w:keepNext/>
        <w:jc w:val="center"/>
      </w:pPr>
      <w:r>
        <w:object w:dxaOrig="11472" w:dyaOrig="9624" w14:anchorId="66B97527">
          <v:shape id="_x0000_i1027" type="#_x0000_t75" style="width:4in;height:241.8pt" o:ole="">
            <v:imagedata r:id="rId15" o:title=""/>
          </v:shape>
          <o:OLEObject Type="Embed" ProgID="Visio.Drawing.15" ShapeID="_x0000_i1027" DrawAspect="Content" ObjectID="_1796280658" r:id="rId16"/>
        </w:object>
      </w:r>
    </w:p>
    <w:p w14:paraId="4C6EC0BF" w14:textId="43DA2850" w:rsidR="00787DFD" w:rsidRPr="00787DFD" w:rsidRDefault="00BA7355" w:rsidP="00BA7355">
      <w:pPr>
        <w:pStyle w:val="Caption"/>
      </w:pPr>
      <w:bookmarkStart w:id="28" w:name="_Ref169900768"/>
      <w:bookmarkStart w:id="29" w:name="_Toc185519178"/>
      <w:r>
        <w:t xml:space="preserve">Hình </w:t>
      </w:r>
      <w:fldSimple w:instr=" STYLEREF 1 \s ">
        <w:r>
          <w:rPr>
            <w:noProof/>
          </w:rPr>
          <w:t>2</w:t>
        </w:r>
      </w:fldSimple>
      <w:r>
        <w:noBreakHyphen/>
      </w:r>
      <w:fldSimple w:instr=" SEQ Hình \* ARABIC \s 1 ">
        <w:r>
          <w:rPr>
            <w:noProof/>
          </w:rPr>
          <w:t>1</w:t>
        </w:r>
      </w:fldSimple>
      <w:bookmarkEnd w:id="28"/>
      <w:r>
        <w:t xml:space="preserve"> </w:t>
      </w:r>
      <w:r w:rsidR="00787DFD">
        <w:t>Sơ đồ khối chức năng</w:t>
      </w:r>
      <w:bookmarkEnd w:id="29"/>
    </w:p>
    <w:p w14:paraId="68A59ADE" w14:textId="20E2C89A" w:rsidR="00EF4D86" w:rsidRPr="00EF4D86" w:rsidRDefault="00EF4D86" w:rsidP="00EF4D86">
      <w:r>
        <w:t>Phần cứng của mô-đun điều khiển được thiết kế gồm mạch lực và mạch điều khiển</w:t>
      </w:r>
      <w:r w:rsidR="00787DFD">
        <w:t xml:space="preserve"> với sơ đồ khối chức năng thể hiện trong </w:t>
      </w:r>
      <w:r w:rsidR="00BA7355">
        <w:rPr>
          <w:highlight w:val="yellow"/>
        </w:rPr>
        <w:fldChar w:fldCharType="begin"/>
      </w:r>
      <w:r w:rsidR="00BA7355">
        <w:instrText xml:space="preserve"> REF _Ref169900768 \h </w:instrText>
      </w:r>
      <w:r w:rsidR="00BA7355">
        <w:rPr>
          <w:highlight w:val="yellow"/>
        </w:rPr>
      </w:r>
      <w:r w:rsidR="00BA7355">
        <w:rPr>
          <w:highlight w:val="yellow"/>
        </w:rPr>
        <w:fldChar w:fldCharType="separate"/>
      </w:r>
      <w:r w:rsidR="00BA7355">
        <w:t xml:space="preserve">Hình </w:t>
      </w:r>
      <w:r w:rsidR="00BA7355">
        <w:rPr>
          <w:noProof/>
        </w:rPr>
        <w:t>2</w:t>
      </w:r>
      <w:r w:rsidR="00BA7355">
        <w:noBreakHyphen/>
      </w:r>
      <w:r w:rsidR="00BA7355">
        <w:rPr>
          <w:noProof/>
        </w:rPr>
        <w:t>1</w:t>
      </w:r>
      <w:r w:rsidR="00BA7355">
        <w:rPr>
          <w:highlight w:val="yellow"/>
        </w:rPr>
        <w:fldChar w:fldCharType="end"/>
      </w:r>
      <w:r w:rsidR="008F00B2">
        <w:t>.</w:t>
      </w:r>
    </w:p>
    <w:p w14:paraId="3BE51C8C" w14:textId="34B5DA50" w:rsidR="00F14E00" w:rsidRDefault="00F14E00" w:rsidP="00D7734C">
      <w:pPr>
        <w:pStyle w:val="Heading3"/>
        <w:spacing w:line="360" w:lineRule="auto"/>
        <w:ind w:firstLine="0"/>
      </w:pPr>
      <w:bookmarkStart w:id="30" w:name="_Toc185519214"/>
      <w:r>
        <w:t>Mạch lực</w:t>
      </w:r>
      <w:bookmarkEnd w:id="30"/>
    </w:p>
    <w:p w14:paraId="54E22195" w14:textId="1353078F" w:rsidR="00BA7355" w:rsidRDefault="00F14E00" w:rsidP="00265F60">
      <w:pPr>
        <w:spacing w:line="360" w:lineRule="auto"/>
        <w:ind w:firstLine="720"/>
      </w:pPr>
      <w:r>
        <w:t xml:space="preserve">Mạch lực được thiết kế theo cấu trúc Inverter 3 pha sử dụng 6 van bán dẫn N-MOSFET mã </w:t>
      </w:r>
      <w:r w:rsidRPr="00D6261D">
        <w:t>IAUTN12S5N018T</w:t>
      </w:r>
      <w:r w:rsidR="00265F60">
        <w:t xml:space="preserve">. </w:t>
      </w:r>
      <w:r w:rsidR="00BA7355">
        <w:t xml:space="preserve">Các tụ điện </w:t>
      </w:r>
      <w:r w:rsidR="0054633B">
        <w:t>là</w:t>
      </w:r>
      <w:r w:rsidR="00BA7355">
        <w:t xml:space="preserve"> các tụ điện DC Decoupling </w:t>
      </w:r>
      <w:r w:rsidR="004D330A">
        <w:t>2</w:t>
      </w:r>
      <w:r w:rsidR="00BA7355">
        <w:t>,</w:t>
      </w:r>
      <w:r w:rsidR="004D330A">
        <w:t>2</w:t>
      </w:r>
      <m:oMath>
        <m:r>
          <w:rPr>
            <w:rFonts w:ascii="Cambria Math" w:hAnsi="Cambria Math"/>
          </w:rPr>
          <m:t xml:space="preserve"> μF</m:t>
        </m:r>
      </m:oMath>
      <w:r w:rsidR="00BA7355">
        <w:t xml:space="preserve"> có vai trò lọc các điện áp dâng lên trên các nhánh van khi xuất hiện sự thay đổi điện áp trong thời gian ngắn khi qua trình MOSFET chuyển trạng thái</w:t>
      </w:r>
      <w:r w:rsidR="00265F60">
        <w:t xml:space="preserve">. </w:t>
      </w:r>
      <w:r w:rsidR="00BA7355">
        <w:t>Mạch snu</w:t>
      </w:r>
      <w:r w:rsidR="004D330A">
        <w:t>b</w:t>
      </w:r>
      <w:r w:rsidR="00BA7355">
        <w:t>ber gồm 1 điện trở 1</w:t>
      </w:r>
      <w:r w:rsidR="004D330A">
        <w:t>,1</w:t>
      </w:r>
      <m:oMath>
        <m:r>
          <w:rPr>
            <w:rFonts w:ascii="Cambria Math" w:hAnsi="Cambria Math"/>
            <w:i/>
          </w:rPr>
          <w:sym w:font="Symbol" w:char="F057"/>
        </m:r>
      </m:oMath>
      <w:r w:rsidR="00BA7355">
        <w:t xml:space="preserve"> và 1 tụ điện </w:t>
      </w:r>
      <w:r w:rsidR="004D330A">
        <w:t>4.7</w:t>
      </w:r>
      <w:r w:rsidR="00BA7355">
        <w:t xml:space="preserve"> nF được mắc giữa cực D và S của MOSFET có vai trò hạn chế dòng điện thay đổi trong thời gian ngắn khi bật MOSFET giúp bảo vệ MOSFET, giảm tổn hao đóng cắt.</w:t>
      </w:r>
    </w:p>
    <w:p w14:paraId="0E0E16C1" w14:textId="66A7F275" w:rsidR="00F14E00" w:rsidRDefault="00F14E00" w:rsidP="00D7734C">
      <w:pPr>
        <w:pStyle w:val="Heading3"/>
        <w:spacing w:line="360" w:lineRule="auto"/>
        <w:ind w:firstLine="0"/>
      </w:pPr>
      <w:bookmarkStart w:id="31" w:name="_Toc185519215"/>
      <w:r>
        <w:lastRenderedPageBreak/>
        <w:t>Mạch điều khiển</w:t>
      </w:r>
      <w:bookmarkEnd w:id="31"/>
    </w:p>
    <w:p w14:paraId="6B1B8CAE" w14:textId="355498F6" w:rsidR="00F14E00" w:rsidRPr="00F14E00" w:rsidRDefault="00F14E00" w:rsidP="004B20C6">
      <w:pPr>
        <w:spacing w:line="360" w:lineRule="auto"/>
        <w:ind w:firstLine="720"/>
      </w:pPr>
      <w:r>
        <w:t>Mạch điều khiển gồm các khối chức năng chính: Khối nguồn</w:t>
      </w:r>
      <w:r w:rsidR="004B20C6">
        <w:t xml:space="preserve">, </w:t>
      </w:r>
      <w:r w:rsidRPr="00F14E00">
        <w:t>Mạch Gate driver điều khiển đóng cắt MOSFET tích hợp đo dòng điện pha, giao tiếp phương thức SPI</w:t>
      </w:r>
      <w:r w:rsidR="004B20C6">
        <w:t xml:space="preserve">, </w:t>
      </w:r>
      <w:r w:rsidRPr="00F14E00">
        <w:t xml:space="preserve">Khối MCU sử dụng vi điều khiển </w:t>
      </w:r>
      <w:r w:rsidR="00D22462">
        <w:t>TMS320F28379D</w:t>
      </w:r>
      <w:r w:rsidRPr="00F14E00">
        <w:t xml:space="preserve"> nhận và phát các tín hiệu điều khiển cho các khối trong bo mạch</w:t>
      </w:r>
      <w:r w:rsidR="004B20C6">
        <w:t xml:space="preserve">, </w:t>
      </w:r>
      <w:r w:rsidRPr="00F14E00">
        <w:t>Khối đo dòng điện DC</w:t>
      </w:r>
      <w:r w:rsidR="004B20C6">
        <w:t xml:space="preserve">, </w:t>
      </w:r>
      <w:r w:rsidRPr="00F14E00">
        <w:t>Khối đo điện áp DC</w:t>
      </w:r>
      <w:r w:rsidR="004B20C6">
        <w:t xml:space="preserve">, </w:t>
      </w:r>
      <w:r w:rsidRPr="00F14E00">
        <w:t>Khối phản hồi tín hiệu động cơ sensorless</w:t>
      </w:r>
    </w:p>
    <w:p w14:paraId="1AF0D378" w14:textId="77777777" w:rsidR="00F14E00" w:rsidRDefault="00F14E00" w:rsidP="00D7734C">
      <w:pPr>
        <w:spacing w:line="360" w:lineRule="auto"/>
      </w:pPr>
      <w:r>
        <w:t>Cụ thể các khối chức năng được thiết kế như sau:</w:t>
      </w:r>
    </w:p>
    <w:p w14:paraId="23ED5792" w14:textId="77777777" w:rsidR="00F14E00" w:rsidRPr="00F14E00" w:rsidRDefault="00F14E00">
      <w:pPr>
        <w:pStyle w:val="ListParagraph"/>
        <w:numPr>
          <w:ilvl w:val="0"/>
          <w:numId w:val="18"/>
        </w:numPr>
        <w:spacing w:line="360" w:lineRule="auto"/>
        <w:rPr>
          <w:b/>
          <w:bCs/>
          <w:i/>
          <w:iCs/>
        </w:rPr>
      </w:pPr>
      <w:r w:rsidRPr="00F14E00">
        <w:rPr>
          <w:b/>
          <w:bCs/>
          <w:i/>
          <w:iCs/>
        </w:rPr>
        <w:t>Khối nguồn:</w:t>
      </w:r>
    </w:p>
    <w:p w14:paraId="7289A4C5" w14:textId="3FD79A89" w:rsidR="00F14E00" w:rsidRDefault="00F14E00" w:rsidP="004D330A">
      <w:pPr>
        <w:spacing w:line="360" w:lineRule="auto"/>
        <w:ind w:firstLine="720"/>
      </w:pPr>
      <w:r>
        <w:t>Các thành phần trong Board mạch sử dụng các ngưỡng điện áp 15V; 5V; 3V3. Các thứ tự của nguồn được thiết kế như sau: 28V</w:t>
      </w:r>
      <m:oMath>
        <m:r>
          <w:rPr>
            <w:rFonts w:ascii="Cambria Math" w:hAnsi="Cambria Math"/>
          </w:rPr>
          <m:t>→</m:t>
        </m:r>
      </m:oMath>
      <w:r w:rsidR="003105C6">
        <w:t xml:space="preserve"> 15</w:t>
      </w:r>
      <w:r>
        <w:t xml:space="preserve">V; </w:t>
      </w:r>
      <w:r w:rsidR="004D330A">
        <w:t>15</w:t>
      </w:r>
      <w:r>
        <w:t>V</w:t>
      </w:r>
      <m:oMath>
        <m:r>
          <w:rPr>
            <w:rFonts w:ascii="Cambria Math" w:hAnsi="Cambria Math"/>
          </w:rPr>
          <m:t>→</m:t>
        </m:r>
      </m:oMath>
      <w:r>
        <w:t xml:space="preserve"> 5V; 5V</w:t>
      </w:r>
      <m:oMath>
        <m:r>
          <w:rPr>
            <w:rFonts w:ascii="Cambria Math" w:hAnsi="Cambria Math"/>
          </w:rPr>
          <m:t>→</m:t>
        </m:r>
      </m:oMath>
      <w:r w:rsidR="004D330A">
        <w:t xml:space="preserve"> </w:t>
      </w:r>
      <w:r>
        <w:t>3,3V;</w:t>
      </w:r>
      <w:r w:rsidR="004D330A">
        <w:t xml:space="preserve"> 5V</w:t>
      </w:r>
      <w:r w:rsidR="004D330A" w:rsidRPr="004D330A">
        <w:t>→1</w:t>
      </w:r>
      <w:r w:rsidR="004D330A">
        <w:t xml:space="preserve">,65V; </w:t>
      </w:r>
      <w:r>
        <w:t>REF_3V3.</w:t>
      </w:r>
    </w:p>
    <w:p w14:paraId="4A1BD3B6" w14:textId="77777777" w:rsidR="00F14E00" w:rsidRPr="00F14E00" w:rsidRDefault="00F14E00">
      <w:pPr>
        <w:pStyle w:val="ListParagraph"/>
        <w:numPr>
          <w:ilvl w:val="0"/>
          <w:numId w:val="13"/>
        </w:numPr>
        <w:spacing w:line="360" w:lineRule="auto"/>
        <w:rPr>
          <w:b/>
          <w:bCs/>
          <w:i/>
          <w:iCs/>
        </w:rPr>
      </w:pPr>
      <w:r w:rsidRPr="00F14E00">
        <w:rPr>
          <w:b/>
          <w:bCs/>
          <w:i/>
          <w:iCs/>
        </w:rPr>
        <w:t xml:space="preserve">Khối Gate Drive: </w:t>
      </w:r>
    </w:p>
    <w:p w14:paraId="4C8E8FD2" w14:textId="05DDCDDE" w:rsidR="00F14E00" w:rsidRDefault="004A0A09" w:rsidP="004B20C6">
      <w:pPr>
        <w:spacing w:line="360" w:lineRule="auto"/>
        <w:ind w:firstLine="720"/>
      </w:pPr>
      <w:r>
        <w:t>K</w:t>
      </w:r>
      <w:r w:rsidR="00F14E00">
        <w:t xml:space="preserve">hối gate drive sử dụng IC chính có mã </w:t>
      </w:r>
      <w:r>
        <w:t>UCC21330BQDRQ1 của</w:t>
      </w:r>
      <w:r w:rsidR="00F14E00">
        <w:t xml:space="preserve"> Texas Instruments có thể điều khiển </w:t>
      </w:r>
      <w:r>
        <w:t>nửa</w:t>
      </w:r>
      <w:r w:rsidR="00F14E00">
        <w:t xml:space="preserve"> cầu MOSFET</w:t>
      </w:r>
      <w:r>
        <w:t xml:space="preserve"> cách ly</w:t>
      </w:r>
      <w:r w:rsidR="00F14E00">
        <w:t xml:space="preserve"> với nguyên lý boostrap</w:t>
      </w:r>
      <w:r>
        <w:t>.</w:t>
      </w:r>
      <w:r w:rsidR="004B20C6">
        <w:t xml:space="preserve"> </w:t>
      </w:r>
      <w:r w:rsidR="00F14E00">
        <w:t xml:space="preserve">Khối lọc RC được thiết kế để cắt các tín hiệu PWM từ MCU có tần số thấp hơn </w:t>
      </w:r>
      <w:r>
        <w:t>48</w:t>
      </w:r>
      <w:r w:rsidR="003105C6">
        <w:t xml:space="preserve"> </w:t>
      </w:r>
      <w:r w:rsidR="00F14E00">
        <w:t xml:space="preserve">kHz đi qua được đưa vào các chân nhận PWM của IC </w:t>
      </w:r>
      <w:r w:rsidRPr="004A0A09">
        <w:t>UCC21330BQDRQ</w:t>
      </w:r>
      <w:r>
        <w:t>1</w:t>
      </w:r>
      <w:r w:rsidR="00F14E0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F14E00" w14:paraId="58D9DA83" w14:textId="77777777" w:rsidTr="00F14E00">
        <w:trPr>
          <w:trHeight w:val="969"/>
        </w:trPr>
        <w:tc>
          <w:tcPr>
            <w:tcW w:w="704" w:type="dxa"/>
            <w:vAlign w:val="center"/>
          </w:tcPr>
          <w:p w14:paraId="6F0A53CC" w14:textId="77777777" w:rsidR="00F14E00" w:rsidRDefault="00F14E00" w:rsidP="00D7734C">
            <w:pPr>
              <w:spacing w:line="360" w:lineRule="auto"/>
              <w:jc w:val="center"/>
            </w:pPr>
          </w:p>
        </w:tc>
        <w:tc>
          <w:tcPr>
            <w:tcW w:w="7088" w:type="dxa"/>
            <w:vAlign w:val="center"/>
          </w:tcPr>
          <w:p w14:paraId="7A3DA0CF" w14:textId="0C16C272" w:rsidR="00F14E00" w:rsidRDefault="00F14E00" w:rsidP="00D7734C">
            <w:pPr>
              <w:spacing w:line="360" w:lineRule="auto"/>
              <w:jc w:val="center"/>
            </w:pPr>
            <m:oMathPara>
              <m:oMath>
                <m:r>
                  <w:rPr>
                    <w:rFonts w:ascii="Cambria Math" w:hAnsi="Cambria Math"/>
                  </w:rPr>
                  <m:t>fc=</m:t>
                </m:r>
                <m:f>
                  <m:fPr>
                    <m:ctrlPr>
                      <w:rPr>
                        <w:rFonts w:ascii="Cambria Math" w:hAnsi="Cambria Math"/>
                        <w:i/>
                      </w:rPr>
                    </m:ctrlPr>
                  </m:fPr>
                  <m:num>
                    <m:r>
                      <w:rPr>
                        <w:rFonts w:ascii="Cambria Math" w:hAnsi="Cambria Math"/>
                      </w:rPr>
                      <m:t>1</m:t>
                    </m:r>
                  </m:num>
                  <m:den>
                    <m:r>
                      <w:rPr>
                        <w:rFonts w:ascii="Cambria Math" w:hAnsi="Cambria Math"/>
                      </w:rPr>
                      <m:t>2πRC</m:t>
                    </m:r>
                  </m:den>
                </m:f>
                <m:r>
                  <w:rPr>
                    <w:rFonts w:ascii="Cambria Math" w:hAnsi="Cambria Math"/>
                  </w:rPr>
                  <m:t>=480kHz</m:t>
                </m:r>
              </m:oMath>
            </m:oMathPara>
          </w:p>
        </w:tc>
        <w:tc>
          <w:tcPr>
            <w:tcW w:w="986" w:type="dxa"/>
            <w:vAlign w:val="center"/>
          </w:tcPr>
          <w:p w14:paraId="294F0E07" w14:textId="72DE8D57" w:rsidR="00F14E00" w:rsidRDefault="00F14E00" w:rsidP="00D7734C">
            <w:pPr>
              <w:pStyle w:val="Caption"/>
              <w:spacing w:before="0" w:line="360" w:lineRule="auto"/>
              <w:jc w:val="right"/>
            </w:pPr>
            <w:r>
              <w:t>(</w:t>
            </w:r>
            <w:fldSimple w:instr=" STYLEREF 1 \s ">
              <w:r w:rsidR="00BA7355">
                <w:rPr>
                  <w:noProof/>
                </w:rPr>
                <w:t>2</w:t>
              </w:r>
            </w:fldSimple>
            <w:r>
              <w:noBreakHyphen/>
            </w:r>
            <w:fldSimple w:instr=" SEQ ( \* ARABIC \s 1 ">
              <w:r w:rsidR="00BA7355">
                <w:rPr>
                  <w:noProof/>
                </w:rPr>
                <w:t>1</w:t>
              </w:r>
            </w:fldSimple>
            <w:r>
              <w:t>)</w:t>
            </w:r>
          </w:p>
        </w:tc>
      </w:tr>
    </w:tbl>
    <w:p w14:paraId="5EEDE4FC" w14:textId="6AE634D9" w:rsidR="00F14E00" w:rsidRPr="00F14E00" w:rsidRDefault="00F14E00">
      <w:pPr>
        <w:pStyle w:val="ListParagraph"/>
        <w:numPr>
          <w:ilvl w:val="0"/>
          <w:numId w:val="14"/>
        </w:numPr>
        <w:spacing w:line="360" w:lineRule="auto"/>
        <w:rPr>
          <w:b/>
          <w:bCs/>
          <w:i/>
          <w:iCs/>
        </w:rPr>
      </w:pPr>
      <w:r w:rsidRPr="00F14E00">
        <w:rPr>
          <w:b/>
          <w:bCs/>
          <w:i/>
          <w:iCs/>
        </w:rPr>
        <w:t>Khối đo dòng điện DC:</w:t>
      </w:r>
    </w:p>
    <w:p w14:paraId="584F5B4D" w14:textId="319773CF" w:rsidR="00F14E00" w:rsidRDefault="00F14E00" w:rsidP="004B20C6">
      <w:pPr>
        <w:spacing w:line="360" w:lineRule="auto"/>
        <w:ind w:firstLine="720"/>
      </w:pPr>
      <w:r>
        <w:t xml:space="preserve">Khối đo dòng điện DC được thiết kế sử dụng IC </w:t>
      </w:r>
      <w:r w:rsidRPr="005F7162">
        <w:t>TLE497</w:t>
      </w:r>
      <w:r w:rsidR="004A0A09">
        <w:t>3</w:t>
      </w:r>
      <w:r>
        <w:t xml:space="preserve"> với P/N </w:t>
      </w:r>
      <w:r w:rsidR="004A0A09" w:rsidRPr="004A0A09">
        <w:t xml:space="preserve">TLE4973A120T5S0001XUMA1 </w:t>
      </w:r>
      <w:r>
        <w:t xml:space="preserve">và 1 op-amp để khuếch đại vi sai tín hiệu từ IC đo dòng sau đó đưa về MCU dưới dạng ADC. Khối đo dòng được thiết kế sử dụng mode </w:t>
      </w:r>
      <w:r w:rsidR="004A0A09" w:rsidRPr="004A0A09">
        <w:t>single-end</w:t>
      </w:r>
      <w:r>
        <w:t xml:space="preserve"> của IC đo dòng với chân AOUT đưa ra tín hiệu</w:t>
      </w:r>
      <w:r w:rsidR="004A0A09">
        <w:t xml:space="preserve"> khuếch đại</w:t>
      </w:r>
      <w:r>
        <w:t>. Điện áp phản hồi của IC đo dòng được đưa qua IC op-amp khuếch đại phản hồi âm.</w:t>
      </w:r>
    </w:p>
    <w:p w14:paraId="776E762E" w14:textId="20C27722" w:rsidR="00F14E00" w:rsidRDefault="00F14E00" w:rsidP="00D7734C">
      <w:pPr>
        <w:spacing w:line="360" w:lineRule="auto"/>
      </w:pPr>
      <w:r>
        <w:t>Điện áp phản hồi của IC đo dòng được tính theo công thức</w:t>
      </w:r>
      <w:r w:rsidR="00BA7355">
        <w:t xml:space="preserve"> </w:t>
      </w:r>
      <w:r w:rsidR="00BA7355">
        <w:fldChar w:fldCharType="begin"/>
      </w:r>
      <w:r w:rsidR="00BA7355">
        <w:instrText xml:space="preserve"> REF _Ref169900826 \h </w:instrText>
      </w:r>
      <w:r w:rsidR="00BA7355">
        <w:fldChar w:fldCharType="separate"/>
      </w:r>
      <w:r w:rsidR="00BA7355">
        <w:t>(</w:t>
      </w:r>
      <w:r w:rsidR="00BA7355">
        <w:rPr>
          <w:noProof/>
        </w:rPr>
        <w:t>2</w:t>
      </w:r>
      <w:r w:rsidR="00BA7355">
        <w:noBreakHyphen/>
      </w:r>
      <w:r w:rsidR="00BA7355">
        <w:rPr>
          <w:noProof/>
        </w:rPr>
        <w:t>2</w:t>
      </w:r>
      <w:r w:rsidR="00BA7355">
        <w:t>)</w:t>
      </w:r>
      <w:r w:rsidR="00BA7355">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986"/>
      </w:tblGrid>
      <w:tr w:rsidR="00F14E00" w14:paraId="427A9055" w14:textId="77777777" w:rsidTr="00F14E00">
        <w:trPr>
          <w:trHeight w:val="969"/>
        </w:trPr>
        <w:tc>
          <w:tcPr>
            <w:tcW w:w="704" w:type="dxa"/>
            <w:vAlign w:val="center"/>
          </w:tcPr>
          <w:p w14:paraId="57F3F085" w14:textId="77777777" w:rsidR="00F14E00" w:rsidRDefault="00F14E00" w:rsidP="00D7734C">
            <w:pPr>
              <w:spacing w:line="360" w:lineRule="auto"/>
              <w:jc w:val="center"/>
            </w:pPr>
          </w:p>
        </w:tc>
        <w:tc>
          <w:tcPr>
            <w:tcW w:w="7088" w:type="dxa"/>
            <w:vAlign w:val="center"/>
          </w:tcPr>
          <w:p w14:paraId="445EFEF9" w14:textId="67873DB8" w:rsidR="00F14E00" w:rsidRDefault="00F14E00" w:rsidP="00D7734C">
            <w:pPr>
              <w:spacing w:before="0" w:line="360" w:lineRule="auto"/>
              <w:jc w:val="center"/>
            </w:pPr>
            <m:oMathPara>
              <m:oMath>
                <m:r>
                  <w:rPr>
                    <w:rFonts w:ascii="Cambria Math" w:hAnsi="Cambria Math"/>
                  </w:rPr>
                  <m:t>VAout=S.IPN</m:t>
                </m:r>
              </m:oMath>
            </m:oMathPara>
          </w:p>
        </w:tc>
        <w:tc>
          <w:tcPr>
            <w:tcW w:w="986" w:type="dxa"/>
            <w:vAlign w:val="center"/>
          </w:tcPr>
          <w:p w14:paraId="0B687C70" w14:textId="32A9E86D" w:rsidR="00F14E00" w:rsidRDefault="00F14E00" w:rsidP="00D7734C">
            <w:pPr>
              <w:pStyle w:val="Caption"/>
              <w:spacing w:before="0" w:line="360" w:lineRule="auto"/>
              <w:jc w:val="right"/>
            </w:pPr>
            <w:bookmarkStart w:id="32" w:name="_Ref169900826"/>
            <w:r>
              <w:t>(</w:t>
            </w:r>
            <w:fldSimple w:instr=" STYLEREF 1 \s ">
              <w:r w:rsidR="00BA7355">
                <w:rPr>
                  <w:noProof/>
                </w:rPr>
                <w:t>2</w:t>
              </w:r>
            </w:fldSimple>
            <w:r>
              <w:noBreakHyphen/>
            </w:r>
            <w:fldSimple w:instr=" SEQ ( \* ARABIC \s 1 ">
              <w:r w:rsidR="00BA7355">
                <w:rPr>
                  <w:noProof/>
                </w:rPr>
                <w:t>2</w:t>
              </w:r>
            </w:fldSimple>
            <w:r>
              <w:t>)</w:t>
            </w:r>
            <w:bookmarkEnd w:id="32"/>
          </w:p>
        </w:tc>
      </w:tr>
    </w:tbl>
    <w:p w14:paraId="60EA98D9" w14:textId="47F9A83A" w:rsidR="00A962BC" w:rsidRPr="00A962BC" w:rsidRDefault="00F14E00" w:rsidP="00A962BC">
      <w:pPr>
        <w:pStyle w:val="ListParagraph"/>
        <w:numPr>
          <w:ilvl w:val="0"/>
          <w:numId w:val="14"/>
        </w:numPr>
        <w:spacing w:line="360" w:lineRule="auto"/>
        <w:rPr>
          <w:b/>
          <w:bCs/>
          <w:i/>
          <w:iCs/>
        </w:rPr>
      </w:pPr>
      <w:r w:rsidRPr="00F14E00">
        <w:rPr>
          <w:b/>
          <w:bCs/>
          <w:i/>
          <w:iCs/>
        </w:rPr>
        <w:lastRenderedPageBreak/>
        <w:t xml:space="preserve">Khối đo điện áp </w:t>
      </w:r>
      <w:r w:rsidR="00165EEE">
        <w:rPr>
          <w:b/>
          <w:bCs/>
          <w:i/>
          <w:iCs/>
        </w:rPr>
        <w:t>DC bus</w:t>
      </w:r>
      <w:r w:rsidRPr="00F14E00">
        <w:rPr>
          <w:b/>
          <w:bCs/>
          <w:i/>
          <w:iCs/>
        </w:rPr>
        <w:t xml:space="preserve">: </w:t>
      </w:r>
    </w:p>
    <w:p w14:paraId="0B15B3B6" w14:textId="4F1D4972" w:rsidR="00BA7355" w:rsidRDefault="00BA7355" w:rsidP="00BA7355">
      <w:pPr>
        <w:spacing w:line="360" w:lineRule="auto"/>
        <w:ind w:firstLine="720"/>
      </w:pPr>
      <w:r>
        <w:t>Thiết kế sử dụng các điện trở phân áp và lọc RC để đưa tín hiệu ADC về MCU đọc điện áp DC BUS. Với điện áp DC lên tới 90V</w:t>
      </w:r>
    </w:p>
    <w:p w14:paraId="544E7607" w14:textId="77777777" w:rsidR="00F14E00" w:rsidRPr="00D7734C" w:rsidRDefault="00F14E00">
      <w:pPr>
        <w:pStyle w:val="ListParagraph"/>
        <w:numPr>
          <w:ilvl w:val="0"/>
          <w:numId w:val="14"/>
        </w:numPr>
        <w:spacing w:line="360" w:lineRule="auto"/>
        <w:rPr>
          <w:b/>
          <w:bCs/>
          <w:i/>
          <w:iCs/>
        </w:rPr>
      </w:pPr>
      <w:r w:rsidRPr="00D7734C">
        <w:rPr>
          <w:b/>
          <w:bCs/>
          <w:i/>
          <w:iCs/>
        </w:rPr>
        <w:t xml:space="preserve">Khối phản hồi tín hiệu động cơ sensorless </w:t>
      </w:r>
    </w:p>
    <w:p w14:paraId="6112E01B" w14:textId="77777777" w:rsidR="00F14E00" w:rsidRDefault="00F14E00" w:rsidP="00D7734C">
      <w:pPr>
        <w:spacing w:line="360" w:lineRule="auto"/>
        <w:ind w:firstLine="720"/>
      </w:pPr>
      <w:r>
        <w:t>Khối phản hồi tín hiệu động cơ sensorless sử dụng cấu trúc theo nguyên lý Back EMF: Khi động cơ 3 pha hoạt động, điện áp trên 1 cuộn dây pha gây ra cảm ứng điện từ lên 2 cuộn dây ở các pha còn lại. Việc đo điện áp giữa 2 pha còn lại giúp tính toán từ trường trên pha gây ra cảm ứng điện từ trên 2 cuộn dây pha đó. Từ đó, có thể biết được phản hồi tốc độ và vị trí của động cơ trong quá trình điều khiển. Tuy nhiên, điện áp giữa 2 pha của Inverter là điện áp xoay chiều, vì vậy cần tạo ra điện áp Vref_BEMF để MCU có thể đọc được tính hiệu này.</w:t>
      </w:r>
    </w:p>
    <w:p w14:paraId="457ED340" w14:textId="05F12168" w:rsidR="00D7734C" w:rsidRDefault="00F14E00">
      <w:pPr>
        <w:pStyle w:val="ListParagraph"/>
        <w:numPr>
          <w:ilvl w:val="0"/>
          <w:numId w:val="14"/>
        </w:numPr>
        <w:spacing w:line="360" w:lineRule="auto"/>
        <w:rPr>
          <w:b/>
          <w:bCs/>
          <w:i/>
          <w:iCs/>
        </w:rPr>
      </w:pPr>
      <w:r w:rsidRPr="00D7734C">
        <w:rPr>
          <w:b/>
          <w:bCs/>
          <w:i/>
          <w:iCs/>
        </w:rPr>
        <w:t xml:space="preserve">Khối MCU </w:t>
      </w:r>
      <w:r w:rsidR="00165EEE">
        <w:rPr>
          <w:b/>
          <w:bCs/>
          <w:i/>
          <w:iCs/>
        </w:rPr>
        <w:t>TMS320F283</w:t>
      </w:r>
      <w:r w:rsidR="00D22462">
        <w:rPr>
          <w:b/>
          <w:bCs/>
          <w:i/>
          <w:iCs/>
        </w:rPr>
        <w:t>7</w:t>
      </w:r>
      <w:r w:rsidR="00165EEE">
        <w:rPr>
          <w:b/>
          <w:bCs/>
          <w:i/>
          <w:iCs/>
        </w:rPr>
        <w:t>9D</w:t>
      </w:r>
    </w:p>
    <w:p w14:paraId="225B4557" w14:textId="44AE2D40" w:rsidR="00F14E00" w:rsidRPr="004B20C6" w:rsidRDefault="00F14E00" w:rsidP="004B20C6">
      <w:pPr>
        <w:spacing w:line="360" w:lineRule="auto"/>
        <w:ind w:firstLine="720"/>
        <w:rPr>
          <w:b/>
          <w:bCs/>
          <w:i/>
          <w:iCs/>
        </w:rPr>
      </w:pPr>
      <w:r>
        <w:t xml:space="preserve">Các thông tin chung và các chức năng chính của vi xử lý </w:t>
      </w:r>
      <w:r w:rsidR="00D22462">
        <w:t>TMS320F28379D</w:t>
      </w:r>
      <w:r>
        <w:t xml:space="preserve"> được giới thiệu cụ thể trong phần sau</w:t>
      </w:r>
      <w:r w:rsidR="004B20C6">
        <w:t xml:space="preserve">. </w:t>
      </w:r>
      <w:r w:rsidR="004B20C6" w:rsidRPr="004B20C6">
        <w:t>Khối MCU được thiết kế phần cứng với các chân 33, 34 dùng cho bộ XTAL thạch anh tạo xung clock. Các tụ decoupling được đặt gần chân nguồn trên PCB để giảm nhiễu. Các tín hiệu phản hồi của động cơ được nối chung để có thể lựa chọn phương pháp điều khiển có sensor hoặc sensorless. Các tín hiệu đo được nối vào chân chức năng ADC của MCU, còn các chân PWM điều khiển gate driver được nối vào kênh ePWM. Các chân SPI giao tiếp với gate drive được nối vào kênh SPI-A. Các khối chức năng bổ trợ khác bao gồm EEPROM, giao tiếp RS422/UART, và đo nhiệt độ MOSFET cùng động cơ bằng NTC.</w:t>
      </w:r>
    </w:p>
    <w:p w14:paraId="053A488D" w14:textId="70185111" w:rsidR="00683B9D" w:rsidRDefault="00683B9D" w:rsidP="00AE1872">
      <w:pPr>
        <w:pStyle w:val="Heading2"/>
        <w:spacing w:line="360" w:lineRule="auto"/>
      </w:pPr>
      <w:bookmarkStart w:id="33" w:name="_Toc185519216"/>
      <w:r>
        <w:t xml:space="preserve">Thiết kế phần mềm nhúng điều khiển trên nền tảng DSP TI </w:t>
      </w:r>
      <w:r w:rsidR="00D22462">
        <w:t>TMS320F28379D</w:t>
      </w:r>
      <w:bookmarkEnd w:id="33"/>
    </w:p>
    <w:p w14:paraId="7E1A997B" w14:textId="2BAD9412" w:rsidR="00683B9D" w:rsidRDefault="00683B9D" w:rsidP="00AE1872">
      <w:pPr>
        <w:pStyle w:val="Heading3"/>
        <w:spacing w:line="360" w:lineRule="auto"/>
        <w:ind w:firstLine="0"/>
      </w:pPr>
      <w:bookmarkStart w:id="34" w:name="_Toc185519217"/>
      <w:r>
        <w:t xml:space="preserve">Thông tin chung về </w:t>
      </w:r>
      <w:r w:rsidR="009C5795">
        <w:t xml:space="preserve">DSP TI </w:t>
      </w:r>
      <w:r w:rsidR="00D22462">
        <w:t>TMS320F28379D</w:t>
      </w:r>
      <w:bookmarkEnd w:id="34"/>
    </w:p>
    <w:p w14:paraId="47186E62" w14:textId="77777777" w:rsidR="00A85FA6" w:rsidRPr="00A85FA6" w:rsidRDefault="00A85FA6" w:rsidP="00A85FA6">
      <w:pPr>
        <w:spacing w:line="360" w:lineRule="auto"/>
        <w:ind w:firstLine="720"/>
      </w:pPr>
      <w:r w:rsidRPr="00A85FA6">
        <w:t xml:space="preserve">TMS320F2837xD là vi điều khiển dấu phẩy động (MCU) 32 bit mạnh mẽ, được thiết kế cho các ứng dụng điều khiển vòng kín như động cơ công nghiệp, bộ biến tần năng lượng, xe điện và xử lý tín hiệu. MCU này tích hợp kiến trúc C28x lõi </w:t>
      </w:r>
      <w:r w:rsidRPr="00A85FA6">
        <w:lastRenderedPageBreak/>
        <w:t>kép, cung cấp hiệu suất xử lý 200 MHz trên mỗi lõi, với mỗi lõi bao gồm một nhân chính CPU C28x và một nhân phụ CLA có khả năng hoạt động độc lập, đồng thời. Khả năng xử lý song song này tối ưu hóa hiệu suất tính toán, cho phép CLA xử lý các tác vụ yêu cầu thời gian thực, trong khi CPU chính đảm nhận các nhiệm vụ khác như giao tiếp và giám sát.</w:t>
      </w:r>
    </w:p>
    <w:p w14:paraId="0F4F9087" w14:textId="77777777" w:rsidR="00A85FA6" w:rsidRPr="00A85FA6" w:rsidRDefault="00A85FA6" w:rsidP="00A85FA6">
      <w:pPr>
        <w:spacing w:line="360" w:lineRule="auto"/>
        <w:ind w:firstLine="720"/>
      </w:pPr>
      <w:r w:rsidRPr="00A85FA6">
        <w:t>F2837xD cung cấp bộ nhớ flash tích hợp lên đến 1 MB với hỗ trợ mã sửa lỗi (ECC), SRAM 204 KB, và hai vùng bảo mật 128-bit trên mỗi CPU để bảo vệ mã. Ngoài các chức năng GPIO, nó tích hợp các mô-đun ngoại vi quan trọng như ePWM, QEP, ADC/DAC, và giao tiếp truyền thông qua UART, CAN, SPI, I2C, giúp đáp ứng đa dạng nhu cầu ứng dụng trong công nghiệp và tự động hóa.</w:t>
      </w:r>
    </w:p>
    <w:p w14:paraId="754D0434" w14:textId="77777777" w:rsidR="0063262F" w:rsidRPr="0063262F" w:rsidRDefault="0063262F">
      <w:pPr>
        <w:pStyle w:val="ListParagraph"/>
        <w:numPr>
          <w:ilvl w:val="0"/>
          <w:numId w:val="8"/>
        </w:numPr>
        <w:spacing w:line="360" w:lineRule="auto"/>
        <w:rPr>
          <w:b/>
          <w:bCs/>
          <w:i/>
          <w:iCs/>
        </w:rPr>
      </w:pPr>
      <w:r w:rsidRPr="0063262F">
        <w:rPr>
          <w:b/>
          <w:bCs/>
          <w:i/>
          <w:iCs/>
        </w:rPr>
        <w:t>GPIO (General Peripheral Input/Output)</w:t>
      </w:r>
    </w:p>
    <w:p w14:paraId="0141E5C0" w14:textId="5113F964" w:rsidR="00AE3BBD" w:rsidRPr="00A85FA6" w:rsidRDefault="00AE3BBD" w:rsidP="004B20C6">
      <w:pPr>
        <w:spacing w:line="360" w:lineRule="auto"/>
        <w:ind w:firstLine="720"/>
      </w:pPr>
      <w:bookmarkStart w:id="35" w:name="_Hlk185517784"/>
      <w:r w:rsidRPr="00AE3BBD">
        <w:t>Mô-đun GPIO của thiết bị được thiết kế linh hoạt, hỗ trợ ghép kênh kỹ thuật số với nhiều chế độ hoạt động khác nhau, bao gồm: chế độ GPIO (đầu vào/đầu ra số tiêu chuẩn) và chế độ ngoại vi (kết nối với tín hiệu ngoại vi như ADC, ePWM, v.v.). Mỗi chân GPIO có thể ghép kênh với tối đa 12 tín hiệu ngoại vi khác nhau, tùy thuộc vào cấu hình của ngoại vi hoặc nhân CPU. Việc cấu hình được thực hiện qua các thanh ghi, bao gồm hai loại chính: thanh ghi điều khiển (cấu hình cài đặt và điều khiển hoạt động của chân GPIO) và thanh ghi dữ liệu (lưu trữ dữ liệu cho từng cổng và chân). Vi điều khiển F28379D có 8 cổng I/O, mỗi cổng gồm 32 chân GPIO, cho phép cấu hình riêng biệt cho từng mục đích sử dụng. Các chế độ của chân GPIO bao gồm: Floating input (chân vào nổi), Pull-up input (chân vào kéo lên), Polarity input (chân vào đảo), Open-drain output (chân ra mở tụ) và Push-pull output (chân ra đẩy kéo).</w:t>
      </w:r>
    </w:p>
    <w:bookmarkEnd w:id="35"/>
    <w:p w14:paraId="59E1C5C1" w14:textId="3C14B56E" w:rsidR="0063262F" w:rsidRPr="009932D3" w:rsidRDefault="009932D3">
      <w:pPr>
        <w:pStyle w:val="ListParagraph"/>
        <w:numPr>
          <w:ilvl w:val="0"/>
          <w:numId w:val="8"/>
        </w:numPr>
        <w:spacing w:line="360" w:lineRule="auto"/>
      </w:pPr>
      <w:r>
        <w:rPr>
          <w:b/>
          <w:bCs/>
          <w:i/>
          <w:iCs/>
        </w:rPr>
        <w:t>Mô-đun ePWM (enhanced Pulse Width Modulation)</w:t>
      </w:r>
    </w:p>
    <w:p w14:paraId="2E866A3B" w14:textId="02F31B3C" w:rsidR="00DD6A7F" w:rsidRPr="00DD6A7F" w:rsidRDefault="00AE3BBD" w:rsidP="00DD6A7F">
      <w:pPr>
        <w:spacing w:line="360" w:lineRule="auto"/>
        <w:ind w:firstLine="720"/>
      </w:pPr>
      <w:r w:rsidRPr="00AE3BBD">
        <w:t xml:space="preserve">Mô-đun ePWM là thành phần quan trọng trong điều khiển hệ thống điện tử công suất như động cơ, nguồn điện, và DAC. Trong vi điều khiển F2837xD, mô-đun này có 12 kênh ePWM, mỗi kênh cung cấp hai đầu ra ePWMxA và ePWMxB, với nhiều tính năng qua cấu hình các mô-đun con. Mô-đun Time-Base xác định chu kỳ </w:t>
      </w:r>
      <w:r w:rsidRPr="00AE3BBD">
        <w:lastRenderedPageBreak/>
        <w:t>PWM qua thanh ghi TBPRD và hỗ trợ các chế độ đếm (lên, xuống, lên-xuống). Mô-đun Counter-Compare so sánh giá trị bộ đếm TBCTR với thanh ghi CMPx để tạo sự kiện. Action-Qualifier quyết định sự kiện nào được chuyển thành hành động để tạo dạng sóng PWM. Dead-Band thêm thời gian chết giữa các xung điều khiển nhằm tránh trùng dẫn trên một nhánh van. Ngoài ra, các mô-đun bổ sung như Chopper, Trip-zone, Event-trigger, và Digital compare cung cấp các tính năng nâng cao như điều chỉnh xung, bảo vệ lỗi, hoặc tạo sự kiện, nhưng chưa được sử dụng trong công việc hiện tại. Chi tiết về các mô-đun này được trình bày trong tài liệu kỹ thuật.</w:t>
      </w:r>
    </w:p>
    <w:p w14:paraId="6BBC459B" w14:textId="70033443" w:rsidR="001B6B28" w:rsidRPr="00AE3BBD" w:rsidRDefault="001B6B28">
      <w:pPr>
        <w:pStyle w:val="ListParagraph"/>
        <w:numPr>
          <w:ilvl w:val="0"/>
          <w:numId w:val="8"/>
        </w:numPr>
        <w:spacing w:line="360" w:lineRule="auto"/>
        <w:rPr>
          <w:b/>
          <w:bCs/>
        </w:rPr>
      </w:pPr>
      <w:r w:rsidRPr="00AE3BBD">
        <w:rPr>
          <w:b/>
          <w:bCs/>
          <w:i/>
          <w:iCs/>
        </w:rPr>
        <w:t>Mô-đun chuyển đổi tương tự - số ADC (Analog-to-Digital Conversion)</w:t>
      </w:r>
    </w:p>
    <w:p w14:paraId="612946B2" w14:textId="4ED5F83D" w:rsidR="00DD71E3" w:rsidRDefault="00DD71E3" w:rsidP="007243C0">
      <w:pPr>
        <w:spacing w:line="360" w:lineRule="auto"/>
        <w:ind w:firstLine="720"/>
      </w:pPr>
      <w:r w:rsidRPr="00DD71E3">
        <w:t>Mô-đun ADC làm nhiệm vụ chuyển đổi tín hiệu tương tự đầu vào sang giá trị số để vi điều khiển có thể xử lý. Với dòng vi điều khiển F2837xD hỗ trợ 16 kênh ADC với 2 chế độ độ phân giải 12 bit (mặc định) và 16 bit chuyển đổi dải điện áp vào 0÷3,3 V sang các giá trị số từ 0 đến 2</w:t>
      </w:r>
      <w:r w:rsidRPr="00DD71E3">
        <w:rPr>
          <w:vertAlign w:val="superscript"/>
        </w:rPr>
        <w:t>12</w:t>
      </w:r>
      <w:r w:rsidRPr="00DD71E3">
        <w:t>-1 (12 bit) hoặc 2</w:t>
      </w:r>
      <w:r w:rsidRPr="00DD71E3">
        <w:rPr>
          <w:vertAlign w:val="superscript"/>
        </w:rPr>
        <w:t>16</w:t>
      </w:r>
      <w:r w:rsidRPr="00DD71E3">
        <w:t>-1 (16 bit). Bản chất của việc chuyển đổi tương tự sang số là quá trình nạp tụ đến điện áp đặt vào chân ADC, sau đó thông qua mạch chuyển đổi sang giá trị số tương ứng.</w:t>
      </w:r>
    </w:p>
    <w:p w14:paraId="1FA0FC92" w14:textId="7F27F1FB" w:rsidR="000015B4" w:rsidRPr="000015B4" w:rsidRDefault="000015B4" w:rsidP="000015B4">
      <w:pPr>
        <w:pStyle w:val="ListParagraph"/>
        <w:numPr>
          <w:ilvl w:val="0"/>
          <w:numId w:val="8"/>
        </w:numPr>
        <w:spacing w:line="360" w:lineRule="auto"/>
        <w:rPr>
          <w:b/>
          <w:bCs/>
          <w:i/>
          <w:iCs/>
        </w:rPr>
      </w:pPr>
      <w:r w:rsidRPr="000015B4">
        <w:rPr>
          <w:b/>
          <w:bCs/>
          <w:i/>
          <w:iCs/>
        </w:rPr>
        <w:t>Nhân CLA (Control Law Accelerator)</w:t>
      </w:r>
    </w:p>
    <w:p w14:paraId="199BF780" w14:textId="77777777" w:rsidR="000015B4" w:rsidRPr="000015B4" w:rsidRDefault="000015B4" w:rsidP="000015B4">
      <w:pPr>
        <w:spacing w:line="360" w:lineRule="auto"/>
        <w:ind w:firstLine="720"/>
      </w:pPr>
      <w:r w:rsidRPr="000015B4">
        <w:t xml:space="preserve">CLA là nhân phụ cho phép mở rộng khả năng hoạt động của CPU C28x nhờ việc có thể xử lý các tiến trình song song. Các vòng điều khiển thường được thực hiện bởi CLA nhằm đạt được độ trễ thấp từ việc lấy mẫu và đọc kết quả ADC, vì vậỵ, CLA cho phép hệ thống phản hồi nhanh hơn và các vòng điều khiển hoạt động với giải tần cao hơn. Việc sử dụng CLA cho các tác vụ quan trọng về thời gian giúp giải phóng CPU chính để thực hiện đồng thời các chức năng và giao tiếp khác. </w:t>
      </w:r>
    </w:p>
    <w:p w14:paraId="0956925B" w14:textId="77777777" w:rsidR="000015B4" w:rsidRPr="000015B4" w:rsidRDefault="000015B4" w:rsidP="000015B4">
      <w:pPr>
        <w:numPr>
          <w:ilvl w:val="0"/>
          <w:numId w:val="9"/>
        </w:numPr>
        <w:spacing w:line="360" w:lineRule="auto"/>
      </w:pPr>
      <w:r w:rsidRPr="000015B4">
        <w:t>Kiến trúc độc lập cho phép CLA thực thi tiến trình độc lập với CPU chính</w:t>
      </w:r>
    </w:p>
    <w:p w14:paraId="2EDB800C" w14:textId="61BBE4C4" w:rsidR="00683B9D" w:rsidRPr="00683B9D" w:rsidRDefault="00683B9D" w:rsidP="00AE1872">
      <w:pPr>
        <w:pStyle w:val="Heading3"/>
        <w:spacing w:line="360" w:lineRule="auto"/>
        <w:ind w:firstLine="0"/>
      </w:pPr>
      <w:bookmarkStart w:id="36" w:name="_Toc185519218"/>
      <w:r>
        <w:t>Triển khai chương trình điều khiển</w:t>
      </w:r>
      <w:bookmarkEnd w:id="36"/>
    </w:p>
    <w:p w14:paraId="3C2FC411" w14:textId="7D080532" w:rsidR="00315CF3" w:rsidRDefault="006231C5" w:rsidP="004B20C6">
      <w:pPr>
        <w:spacing w:before="0" w:line="360" w:lineRule="auto"/>
        <w:ind w:firstLine="720"/>
      </w:pPr>
      <w:r>
        <w:t>Các mô-đun cần thiết cho ứng dụng điều khiển tốc độ động cơ 3 pha đồng bộ nam châm vĩnh cửu đã được trình bày tóm tắt ở phần trên</w:t>
      </w:r>
      <w:r w:rsidR="008D0C80">
        <w:t xml:space="preserve">, chương trình điều khiển động cơ </w:t>
      </w:r>
      <w:r w:rsidR="00BD6F76">
        <w:t xml:space="preserve">được thể hiện bằng lưu đồ trong </w:t>
      </w:r>
      <w:r w:rsidR="00BD6F76">
        <w:fldChar w:fldCharType="begin"/>
      </w:r>
      <w:r w:rsidR="00BD6F76">
        <w:instrText xml:space="preserve"> REF _Ref164802305 \h </w:instrText>
      </w:r>
      <w:r w:rsidR="00BD6F76">
        <w:fldChar w:fldCharType="separate"/>
      </w:r>
      <w:r w:rsidR="00BA7355">
        <w:t xml:space="preserve">Hình </w:t>
      </w:r>
      <w:r w:rsidR="00BA7355">
        <w:rPr>
          <w:noProof/>
        </w:rPr>
        <w:t>2</w:t>
      </w:r>
      <w:r w:rsidR="00BA7355">
        <w:noBreakHyphen/>
      </w:r>
      <w:r w:rsidR="004B20C6">
        <w:t>2</w:t>
      </w:r>
      <w:r w:rsidR="00BD6F76">
        <w:fldChar w:fldCharType="end"/>
      </w:r>
      <w:r w:rsidR="00BD6F76">
        <w:t xml:space="preserve">. </w:t>
      </w:r>
    </w:p>
    <w:p w14:paraId="4C599B5B" w14:textId="11B90A3D" w:rsidR="00BD6F76" w:rsidRDefault="004B20C6" w:rsidP="00BD6F76">
      <w:pPr>
        <w:keepNext/>
        <w:spacing w:before="0" w:line="360" w:lineRule="auto"/>
        <w:jc w:val="center"/>
      </w:pPr>
      <w:r>
        <w:object w:dxaOrig="9505" w:dyaOrig="7728" w14:anchorId="4FD392BF">
          <v:shape id="_x0000_i1028" type="#_x0000_t75" style="width:307.7pt;height:250.65pt" o:ole="">
            <v:imagedata r:id="rId17" o:title=""/>
          </v:shape>
          <o:OLEObject Type="Embed" ProgID="Visio.Drawing.15" ShapeID="_x0000_i1028" DrawAspect="Content" ObjectID="_1796280659" r:id="rId18"/>
        </w:object>
      </w:r>
    </w:p>
    <w:p w14:paraId="24A9C6A8" w14:textId="4DE47ED4" w:rsidR="00BD6F76" w:rsidRDefault="00BD6F76" w:rsidP="00BD6F76">
      <w:pPr>
        <w:pStyle w:val="Caption"/>
      </w:pPr>
      <w:bookmarkStart w:id="37" w:name="_Ref164802305"/>
      <w:bookmarkStart w:id="38" w:name="_Toc185519192"/>
      <w:r>
        <w:t xml:space="preserve">Hình </w:t>
      </w:r>
      <w:fldSimple w:instr=" STYLEREF 1 \s ">
        <w:r w:rsidR="00BA7355">
          <w:rPr>
            <w:noProof/>
          </w:rPr>
          <w:t>2</w:t>
        </w:r>
      </w:fldSimple>
      <w:r w:rsidR="00BA7355">
        <w:noBreakHyphen/>
      </w:r>
      <w:bookmarkEnd w:id="37"/>
      <w:r w:rsidR="004B20C6">
        <w:t>2</w:t>
      </w:r>
      <w:r>
        <w:t xml:space="preserve"> Lưu đồ chương trình điều khiển động cơ</w:t>
      </w:r>
      <w:bookmarkEnd w:id="38"/>
    </w:p>
    <w:p w14:paraId="044B3DF0" w14:textId="02CA7E23" w:rsidR="00683B9D" w:rsidRDefault="00315CF3" w:rsidP="004B20C6">
      <w:pPr>
        <w:spacing w:before="0" w:line="360" w:lineRule="auto"/>
        <w:ind w:firstLine="720"/>
      </w:pPr>
      <w:r>
        <w:t>Tiến trình chương trình diễn ra tuần tự như sau</w:t>
      </w:r>
      <w:r w:rsidR="004B20C6">
        <w:t xml:space="preserve">:  </w:t>
      </w:r>
      <w:r w:rsidR="004B20C6" w:rsidRPr="004B20C6">
        <w:t>Khi cấp nguồn cho mạch điều khiển, chương trình cấu hình các mô-đun cần thiết, khởi tạo tham số bộ điều khiển và giá trị ban đầu cho các đại lượng đo, đảm bảo độ rộng xung điều khiển bằng 0 để an toàn cho hệ thống. Sau đó, chương trình kiểm tra xem một chu kỳ xung điều khiển đã kết thúc chưa; nếu đã kết thúc, sẽ kích hoạt chuyển đổi ADC và, khi hoàn tất, chương trình ngắt sẽ thực thi bộ điều khiển. Bộ điều khiển chỉ thực thi khi được phép, kiểm tra các điều kiện và tính toán các giá trị như tốc độ động cơ, góc điện, dòng điện pha, và điện áp nguồn DC. Sau đó, bộ điều khiển tính toán giá trị mới cho độ rộng xung và lưu vào thanh ghi ePWM để cập nhật cho chu kỳ xung tiếp theo. Toàn bộ quá trình này hoàn thành trong một chu kỳ xung điều khiển.</w:t>
      </w:r>
      <w:r w:rsidR="00683B9D">
        <w:br w:type="page"/>
      </w:r>
    </w:p>
    <w:p w14:paraId="22265E33" w14:textId="0FD98391" w:rsidR="00683B9D" w:rsidRDefault="00683B9D" w:rsidP="00AE1872">
      <w:pPr>
        <w:pStyle w:val="Heading1"/>
        <w:spacing w:line="360" w:lineRule="auto"/>
        <w:ind w:left="0" w:firstLine="0"/>
      </w:pPr>
      <w:bookmarkStart w:id="39" w:name="_Toc185519219"/>
      <w:r>
        <w:lastRenderedPageBreak/>
        <w:t>THỰC NGHIỆM MÔ-ĐUN ĐIỀU KHIỂN ĐỘNG CƠ ĐỒNG BỘ NAM CHÂM VĨNH CỬU</w:t>
      </w:r>
      <w:r w:rsidR="00313DAC">
        <w:t xml:space="preserve"> (PMSM) KHÔNG SỬ DỤNG CẢM BIẾN</w:t>
      </w:r>
      <w:bookmarkEnd w:id="39"/>
    </w:p>
    <w:p w14:paraId="6DED232A" w14:textId="0F557DB6" w:rsidR="00683B9D" w:rsidRDefault="00683B9D" w:rsidP="00AE1872">
      <w:pPr>
        <w:pStyle w:val="Heading2"/>
        <w:spacing w:line="360" w:lineRule="auto"/>
      </w:pPr>
      <w:bookmarkStart w:id="40" w:name="_Toc185519220"/>
      <w:r>
        <w:t>Sản phẩm, thông số và kịch bản thử nghiệm</w:t>
      </w:r>
      <w:bookmarkEnd w:id="40"/>
    </w:p>
    <w:p w14:paraId="2000124F" w14:textId="20E853D5" w:rsidR="00F1296B" w:rsidRPr="00F1296B" w:rsidRDefault="00F1296B" w:rsidP="00AE3BBD">
      <w:pPr>
        <w:spacing w:line="360" w:lineRule="auto"/>
        <w:ind w:firstLine="720"/>
      </w:pPr>
      <w:r>
        <w:t>Ở đây, tác giả sử dụng động cơ PMSM: SSS 56123/230KV để làm thực nghiệm</w:t>
      </w:r>
      <w:r w:rsidR="00495D61">
        <w:t>. Đ</w:t>
      </w:r>
      <w:r w:rsidR="00165EEE">
        <w:t>ộ</w:t>
      </w:r>
      <w:r w:rsidR="00495D61">
        <w:t>ng cơ PMSM có  thông số và được mô hình hóa với các tham số sau:</w:t>
      </w:r>
      <w:r w:rsidR="00AE3BBD">
        <w:t xml:space="preserve"> d</w:t>
      </w:r>
      <w:r w:rsidR="00495D61">
        <w:t>òng định mức: 53.71A</w:t>
      </w:r>
      <w:r w:rsidR="00AE3BBD">
        <w:t>, đ</w:t>
      </w:r>
      <w:r w:rsidR="00495D61">
        <w:t>iện trở Stator RS: 0.0523 Ohm</w:t>
      </w:r>
      <w:r w:rsidR="00AE3BBD">
        <w:t>, h</w:t>
      </w:r>
      <w:r w:rsidR="00495D61">
        <w:t>ằng số tốc độ: 230 Krpm/V</w:t>
      </w:r>
      <w:r w:rsidR="00AE3BBD">
        <w:t>, s</w:t>
      </w:r>
      <w:r w:rsidR="00495D61">
        <w:t>ố cặp cực: 3</w:t>
      </w:r>
      <w:r w:rsidR="00AE3BBD">
        <w:t>, t</w:t>
      </w:r>
      <w:r w:rsidR="00495D61">
        <w:t>ần số phát xung: 16kHz</w:t>
      </w:r>
      <w:r w:rsidR="00AE3BBD">
        <w:t>, t</w:t>
      </w:r>
      <w:r w:rsidR="00495D61">
        <w:t>ham số bộ điều khiển dòng điện: Kp = 0.005, Ki =</w:t>
      </w:r>
      <w:r w:rsidR="009B68E6">
        <w:t xml:space="preserve"> </w:t>
      </w:r>
      <w:r w:rsidR="00495D61">
        <w:t>8.0</w:t>
      </w:r>
      <w:r w:rsidR="00AE3BBD">
        <w:t>, t</w:t>
      </w:r>
      <w:r w:rsidR="009B68E6">
        <w:t>ham số bộ điều khiển tốc độ: Kp = 0.03, Ki = 0.1</w:t>
      </w:r>
      <w:r w:rsidR="00AE3BBD">
        <w:t>, t</w:t>
      </w:r>
      <w:r w:rsidR="009B68E6">
        <w:t>ham số bộ quan sát Back EMF: L1 = 9600, L2 = 4.6*</w:t>
      </w:r>
      <w:r w:rsidR="009B68E6" w:rsidRPr="00AE3BBD">
        <w:rPr>
          <w:sz w:val="28"/>
        </w:rPr>
        <w:t>10</w:t>
      </w:r>
      <w:r w:rsidR="009B68E6" w:rsidRPr="00AE3BBD">
        <w:rPr>
          <w:sz w:val="28"/>
          <w:vertAlign w:val="superscript"/>
        </w:rPr>
        <w:t>7</w:t>
      </w:r>
    </w:p>
    <w:p w14:paraId="68799A29" w14:textId="430B97D9" w:rsidR="00CA2E8A" w:rsidRDefault="00B421F2" w:rsidP="00CA2E8A">
      <w:pPr>
        <w:keepNext/>
        <w:jc w:val="center"/>
      </w:pPr>
      <w:r>
        <w:rPr>
          <w:noProof/>
        </w:rPr>
        <w:drawing>
          <wp:inline distT="0" distB="0" distL="0" distR="0" wp14:anchorId="3666AC97" wp14:editId="58458F64">
            <wp:extent cx="2327979" cy="3102648"/>
            <wp:effectExtent l="0" t="6350" r="8890" b="8890"/>
            <wp:docPr id="1866393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2332492" cy="3108663"/>
                    </a:xfrm>
                    <a:prstGeom prst="rect">
                      <a:avLst/>
                    </a:prstGeom>
                    <a:noFill/>
                    <a:ln>
                      <a:noFill/>
                    </a:ln>
                  </pic:spPr>
                </pic:pic>
              </a:graphicData>
            </a:graphic>
          </wp:inline>
        </w:drawing>
      </w:r>
    </w:p>
    <w:p w14:paraId="5DC46BF5" w14:textId="7AD37C5F" w:rsidR="00CA2E8A" w:rsidRPr="00CA2E8A" w:rsidRDefault="00BA7355" w:rsidP="00BA7355">
      <w:pPr>
        <w:pStyle w:val="Caption"/>
      </w:pPr>
      <w:bookmarkStart w:id="41" w:name="_Ref169900941"/>
      <w:bookmarkStart w:id="42" w:name="_Toc185519193"/>
      <w:r>
        <w:t xml:space="preserve">Hình </w:t>
      </w:r>
      <w:r w:rsidR="00BB5993">
        <w:t>3</w:t>
      </w:r>
      <w:r>
        <w:noBreakHyphen/>
      </w:r>
      <w:fldSimple w:instr=" SEQ Hình \* ARABIC \s 1 ">
        <w:r>
          <w:rPr>
            <w:noProof/>
          </w:rPr>
          <w:t>1</w:t>
        </w:r>
      </w:fldSimple>
      <w:bookmarkEnd w:id="41"/>
      <w:r>
        <w:t xml:space="preserve"> H</w:t>
      </w:r>
      <w:r w:rsidR="0005343E">
        <w:t>ệ thực nghiệm điều khiển động cơ</w:t>
      </w:r>
      <w:bookmarkEnd w:id="42"/>
    </w:p>
    <w:p w14:paraId="093D46A9" w14:textId="77777777" w:rsidR="00AE3BBD" w:rsidRDefault="00913214" w:rsidP="00AE3BBD">
      <w:pPr>
        <w:spacing w:line="360" w:lineRule="auto"/>
        <w:ind w:firstLine="567"/>
      </w:pPr>
      <w:r>
        <w:t>Trước khi kiểm nghiệm thực tế hoạt động của mô-đun điều khiển động cơ</w:t>
      </w:r>
      <w:r w:rsidR="00BA7355">
        <w:t xml:space="preserve"> </w:t>
      </w:r>
      <w:r w:rsidR="00BA7355">
        <w:rPr>
          <w:highlight w:val="yellow"/>
        </w:rPr>
        <w:fldChar w:fldCharType="begin"/>
      </w:r>
      <w:r w:rsidR="00BA7355">
        <w:instrText xml:space="preserve"> REF _Ref169900941 \h </w:instrText>
      </w:r>
      <w:r w:rsidR="00BA7355">
        <w:rPr>
          <w:highlight w:val="yellow"/>
        </w:rPr>
      </w:r>
      <w:r w:rsidR="00BA7355">
        <w:rPr>
          <w:highlight w:val="yellow"/>
        </w:rPr>
        <w:fldChar w:fldCharType="separate"/>
      </w:r>
      <w:r w:rsidR="00BA7355">
        <w:t xml:space="preserve">Hình </w:t>
      </w:r>
      <w:r w:rsidR="00BA7355">
        <w:rPr>
          <w:noProof/>
        </w:rPr>
        <w:t>3</w:t>
      </w:r>
      <w:r w:rsidR="00BA7355">
        <w:noBreakHyphen/>
      </w:r>
      <w:r w:rsidR="00BA7355">
        <w:rPr>
          <w:noProof/>
        </w:rPr>
        <w:t>1</w:t>
      </w:r>
      <w:r w:rsidR="00BA7355">
        <w:rPr>
          <w:highlight w:val="yellow"/>
        </w:rPr>
        <w:fldChar w:fldCharType="end"/>
      </w:r>
      <w:r>
        <w:t>, đáp ứng của bộ điều khiển</w:t>
      </w:r>
      <w:r w:rsidR="00821124">
        <w:t xml:space="preserve"> không cảm biến</w:t>
      </w:r>
      <w:r>
        <w:t xml:space="preserve"> cần được kiểm chứng bằng mô phỏng trên MATLAB/Simulink.</w:t>
      </w:r>
      <w:r w:rsidR="00AE3BBD">
        <w:t xml:space="preserve"> </w:t>
      </w:r>
      <w:r w:rsidR="00A919CB">
        <w:t>Đối với kiểm chứng bằng mô phỏng</w:t>
      </w:r>
      <w:r w:rsidR="00AE3BBD">
        <w:t xml:space="preserve"> bao gồm việc k</w:t>
      </w:r>
      <w:r w:rsidR="003856D1">
        <w:t>iểm chứng</w:t>
      </w:r>
      <w:r w:rsidR="00DC18A6">
        <w:t xml:space="preserve"> chất lượng bộ quan sát với 2 giá trị bao gồm suất phản điện động </w:t>
      </w:r>
      <w:r w:rsidR="00AC3051">
        <w:t xml:space="preserve">trên trục </w:t>
      </w:r>
      <w:r w:rsidR="00DC18A6">
        <w:t xml:space="preserve">α và </w:t>
      </w:r>
      <w:r w:rsidR="00AC3051">
        <w:t>giá trị</w:t>
      </w:r>
      <w:r w:rsidR="00DC18A6">
        <w:t xml:space="preserve"> ước lượng góc điện</w:t>
      </w:r>
      <w:r w:rsidR="00AC3051">
        <w:t xml:space="preserve"> động cơ</w:t>
      </w:r>
      <w:r w:rsidR="00DC18A6">
        <w:t xml:space="preserve">. </w:t>
      </w:r>
      <w:r w:rsidR="00AE3BBD">
        <w:t xml:space="preserve">Sau đó </w:t>
      </w:r>
      <w:r w:rsidR="00DC18A6">
        <w:t>sẽ tiến hành so sánh, đánh giá để tiến tới thử nghiệm việc</w:t>
      </w:r>
      <w:r w:rsidR="003856D1">
        <w:t xml:space="preserve"> với đáp ứng</w:t>
      </w:r>
      <w:r w:rsidR="009B364C">
        <w:t xml:space="preserve"> bộ điều khiển</w:t>
      </w:r>
      <w:r w:rsidR="003856D1">
        <w:t xml:space="preserve"> </w:t>
      </w:r>
      <w:r w:rsidR="00DC18A6">
        <w:t>không cảm biến.</w:t>
      </w:r>
      <w:r w:rsidR="003856D1">
        <w:t xml:space="preserve"> </w:t>
      </w:r>
      <w:r w:rsidR="00DC18A6">
        <w:t>T</w:t>
      </w:r>
      <w:r w:rsidR="003856D1">
        <w:t xml:space="preserve">ốc độ đặt từ 0 rpm lên </w:t>
      </w:r>
      <w:r w:rsidR="00AC3051">
        <w:t>1</w:t>
      </w:r>
      <w:r w:rsidR="003856D1">
        <w:t xml:space="preserve">000 rpm </w:t>
      </w:r>
      <w:r w:rsidR="009B364C">
        <w:t>trong khoảng</w:t>
      </w:r>
      <w:r w:rsidR="003856D1">
        <w:t xml:space="preserve"> thời </w:t>
      </w:r>
      <w:r w:rsidR="009B364C">
        <w:t>gian</w:t>
      </w:r>
      <w:r w:rsidR="003856D1">
        <w:t xml:space="preserve"> 1s. Đáp ứng bước nhảy là điều kiện thử nghiệm khắc nghiệt nhất, quan sát đáp ứng tốc độ để thấy được chất lượng của bộ điều khiển </w:t>
      </w:r>
      <w:r w:rsidR="003856D1">
        <w:lastRenderedPageBreak/>
        <w:t xml:space="preserve">thiết kế (thời gian đáp ứng cũng như độ quá điều chỉnh, sai lệch tĩnh của tốc độ so với giá trị đặt). Bên cạnh đó, hệ thống sẽ được đóng tải tại thời điểm </w:t>
      </w:r>
      <w:r w:rsidR="009B364C">
        <w:t>4</w:t>
      </w:r>
      <w:r w:rsidR="003856D1">
        <w:t>s để thấy được đáp ứng của bộ điều khiển</w:t>
      </w:r>
      <w:r w:rsidR="009B364C">
        <w:t xml:space="preserve"> không cảm biến</w:t>
      </w:r>
      <w:r w:rsidR="003856D1">
        <w:t xml:space="preserve"> khi có nhiễu thay đổi và tác động.</w:t>
      </w:r>
    </w:p>
    <w:p w14:paraId="1A6487B1" w14:textId="4C852F21" w:rsidR="004D21CD" w:rsidRDefault="004D21CD" w:rsidP="00AE3BBD">
      <w:pPr>
        <w:spacing w:line="360" w:lineRule="auto"/>
        <w:ind w:firstLine="567"/>
      </w:pPr>
      <w:r>
        <w:t>Đối với kiểm chứng thực nghiệm</w:t>
      </w:r>
      <w:r w:rsidR="00AE3BBD">
        <w:t>,</w:t>
      </w:r>
      <w:r>
        <w:t xml:space="preserve"> tốc độ động cơ </w:t>
      </w:r>
      <w:r w:rsidR="00AE3BBD">
        <w:t xml:space="preserve">sẽ thay đổi </w:t>
      </w:r>
      <w:r>
        <w:t xml:space="preserve">với các mức 0 rpm – </w:t>
      </w:r>
      <w:r w:rsidR="00821124">
        <w:t>1</w:t>
      </w:r>
      <w:r>
        <w:t>00</w:t>
      </w:r>
      <w:r w:rsidR="00821124">
        <w:t>0</w:t>
      </w:r>
      <w:r>
        <w:t xml:space="preserve"> rpm – </w:t>
      </w:r>
      <w:r w:rsidR="00821124">
        <w:t>2</w:t>
      </w:r>
      <w:r>
        <w:t xml:space="preserve">000 rpm. Quan sát đáp ứng thay đổi tải tại </w:t>
      </w:r>
      <w:r w:rsidR="009B364C">
        <w:t xml:space="preserve">khoảng </w:t>
      </w:r>
      <w:r>
        <w:t xml:space="preserve">thời điểm </w:t>
      </w:r>
      <w:r w:rsidR="009B364C">
        <w:t>11-14</w:t>
      </w:r>
      <w:r>
        <w:t>s.</w:t>
      </w:r>
    </w:p>
    <w:p w14:paraId="6D545F59" w14:textId="3B274EE8" w:rsidR="004D21CD" w:rsidRPr="001B364B" w:rsidRDefault="004D21CD" w:rsidP="004D21CD">
      <w:pPr>
        <w:spacing w:line="360" w:lineRule="auto"/>
      </w:pPr>
      <w:r>
        <w:t>Các đặc tính về tốc độ, dòng điện, và điện áp sẽ được ghi lại để phân tích.</w:t>
      </w:r>
    </w:p>
    <w:p w14:paraId="5881F6B7" w14:textId="53FF8E6E" w:rsidR="00683B9D" w:rsidRDefault="00683B9D" w:rsidP="00AE1872">
      <w:pPr>
        <w:pStyle w:val="Heading2"/>
        <w:spacing w:line="360" w:lineRule="auto"/>
      </w:pPr>
      <w:bookmarkStart w:id="43" w:name="_Toc185519223"/>
      <w:r>
        <w:t>Kết quả, đánh giá và phân tích</w:t>
      </w:r>
      <w:bookmarkEnd w:id="43"/>
    </w:p>
    <w:p w14:paraId="3363876B" w14:textId="32660AD7" w:rsidR="00AB3F29" w:rsidRDefault="00AB3F29" w:rsidP="00AB3F29">
      <w:pPr>
        <w:pStyle w:val="Heading3"/>
        <w:ind w:firstLine="0"/>
      </w:pPr>
      <w:r>
        <w:t xml:space="preserve"> </w:t>
      </w:r>
      <w:bookmarkStart w:id="44" w:name="_Toc185519224"/>
      <w:r>
        <w:t>Kết quả mô phỏng trên MATLAB/Simulink</w:t>
      </w:r>
      <w:bookmarkEnd w:id="44"/>
    </w:p>
    <w:p w14:paraId="6F06FF2C" w14:textId="069DC70A" w:rsidR="00DD0E0D" w:rsidRDefault="00DD0E0D">
      <w:pPr>
        <w:pStyle w:val="ListParagraph"/>
        <w:numPr>
          <w:ilvl w:val="0"/>
          <w:numId w:val="8"/>
        </w:numPr>
        <w:rPr>
          <w:b/>
          <w:bCs/>
          <w:i/>
          <w:iCs/>
        </w:rPr>
      </w:pPr>
      <w:r w:rsidRPr="00DD0E0D">
        <w:rPr>
          <w:b/>
          <w:bCs/>
          <w:i/>
          <w:iCs/>
        </w:rPr>
        <w:t>Kịch bản</w:t>
      </w:r>
      <w:r w:rsidR="00281681">
        <w:rPr>
          <w:b/>
          <w:bCs/>
          <w:i/>
          <w:iCs/>
        </w:rPr>
        <w:t xml:space="preserve"> mô phỏng</w:t>
      </w:r>
    </w:p>
    <w:p w14:paraId="7D3895A5" w14:textId="47C17AEC" w:rsidR="00DD0E0D" w:rsidRDefault="009B40DC" w:rsidP="00DD0E0D">
      <w:pPr>
        <w:keepNext/>
        <w:jc w:val="center"/>
      </w:pPr>
      <w:r w:rsidRPr="007E55A2">
        <w:rPr>
          <w:noProof/>
        </w:rPr>
        <w:drawing>
          <wp:inline distT="0" distB="0" distL="0" distR="0" wp14:anchorId="64957F15" wp14:editId="06C7249B">
            <wp:extent cx="4560780" cy="18740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62579" cy="1874752"/>
                    </a:xfrm>
                    <a:prstGeom prst="rect">
                      <a:avLst/>
                    </a:prstGeom>
                  </pic:spPr>
                </pic:pic>
              </a:graphicData>
            </a:graphic>
          </wp:inline>
        </w:drawing>
      </w:r>
    </w:p>
    <w:p w14:paraId="7770F279" w14:textId="270351A7" w:rsidR="00721A32" w:rsidRDefault="00DD0E0D" w:rsidP="00DD0E0D">
      <w:pPr>
        <w:pStyle w:val="Caption"/>
      </w:pPr>
      <w:bookmarkStart w:id="45" w:name="_Ref165143974"/>
      <w:bookmarkStart w:id="46" w:name="_Toc185519194"/>
      <w:r>
        <w:t xml:space="preserve">Hình </w:t>
      </w:r>
      <w:fldSimple w:instr=" STYLEREF 1 \s ">
        <w:r w:rsidR="00BA7355">
          <w:rPr>
            <w:noProof/>
          </w:rPr>
          <w:t>3</w:t>
        </w:r>
      </w:fldSimple>
      <w:r w:rsidR="00BA7355">
        <w:noBreakHyphen/>
      </w:r>
      <w:fldSimple w:instr=" SEQ Hình \* ARABIC \s 1 ">
        <w:r w:rsidR="00BA7355">
          <w:rPr>
            <w:noProof/>
          </w:rPr>
          <w:t>2</w:t>
        </w:r>
      </w:fldSimple>
      <w:bookmarkEnd w:id="45"/>
      <w:r>
        <w:t xml:space="preserve"> </w:t>
      </w:r>
      <w:r w:rsidR="009B40DC">
        <w:t>Kiểm chứng với suất phản điện động trục α</w:t>
      </w:r>
      <w:bookmarkEnd w:id="46"/>
    </w:p>
    <w:p w14:paraId="39CF6CF5" w14:textId="7D1DE88F" w:rsidR="009B40DC" w:rsidRDefault="009B40DC" w:rsidP="00DD0E0D">
      <w:pPr>
        <w:pStyle w:val="Caption"/>
      </w:pPr>
      <w:bookmarkStart w:id="47" w:name="_Ref165145818"/>
      <w:r w:rsidRPr="001614AD">
        <w:rPr>
          <w:noProof/>
        </w:rPr>
        <w:drawing>
          <wp:inline distT="0" distB="0" distL="0" distR="0" wp14:anchorId="7F6FA969" wp14:editId="2D595AB0">
            <wp:extent cx="4072270" cy="1761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89489" cy="1769053"/>
                    </a:xfrm>
                    <a:prstGeom prst="rect">
                      <a:avLst/>
                    </a:prstGeom>
                  </pic:spPr>
                </pic:pic>
              </a:graphicData>
            </a:graphic>
          </wp:inline>
        </w:drawing>
      </w:r>
    </w:p>
    <w:p w14:paraId="22C7556C" w14:textId="15A4EB4F" w:rsidR="00DD0E0D" w:rsidRDefault="00DD0E0D" w:rsidP="00DD0E0D">
      <w:pPr>
        <w:pStyle w:val="Caption"/>
      </w:pPr>
      <w:bookmarkStart w:id="48" w:name="_Toc185519195"/>
      <w:r>
        <w:t xml:space="preserve">Hình </w:t>
      </w:r>
      <w:fldSimple w:instr=" STYLEREF 1 \s ">
        <w:r w:rsidR="00BA7355">
          <w:rPr>
            <w:noProof/>
          </w:rPr>
          <w:t>3</w:t>
        </w:r>
      </w:fldSimple>
      <w:r w:rsidR="00BA7355">
        <w:noBreakHyphen/>
      </w:r>
      <w:fldSimple w:instr=" SEQ Hình \* ARABIC \s 1 ">
        <w:r w:rsidR="00BA7355">
          <w:rPr>
            <w:noProof/>
          </w:rPr>
          <w:t>3</w:t>
        </w:r>
      </w:fldSimple>
      <w:bookmarkEnd w:id="47"/>
      <w:r>
        <w:t xml:space="preserve"> </w:t>
      </w:r>
      <w:r w:rsidR="009B40DC">
        <w:t>Kiểm chứng ước lượng góc điện động cơ</w:t>
      </w:r>
      <w:bookmarkEnd w:id="48"/>
    </w:p>
    <w:p w14:paraId="2ACBF896" w14:textId="70A8BC6C" w:rsidR="000175E5" w:rsidRPr="006809AC" w:rsidRDefault="003A1FD2" w:rsidP="00AE3BBD">
      <w:pPr>
        <w:spacing w:line="360" w:lineRule="auto"/>
        <w:ind w:firstLine="720"/>
      </w:pPr>
      <w:r>
        <w:rPr>
          <w:b/>
          <w:bCs/>
          <w:i/>
          <w:iCs/>
        </w:rPr>
        <w:fldChar w:fldCharType="begin"/>
      </w:r>
      <w:r>
        <w:rPr>
          <w:b/>
          <w:bCs/>
          <w:i/>
          <w:iCs/>
        </w:rPr>
        <w:instrText xml:space="preserve"> REF _Ref165143974 \h </w:instrText>
      </w:r>
      <w:r>
        <w:rPr>
          <w:b/>
          <w:bCs/>
          <w:i/>
          <w:iCs/>
        </w:rPr>
      </w:r>
      <w:r>
        <w:rPr>
          <w:b/>
          <w:bCs/>
          <w:i/>
          <w:iCs/>
        </w:rPr>
        <w:fldChar w:fldCharType="separate"/>
      </w:r>
      <w:r>
        <w:t xml:space="preserve">Hình </w:t>
      </w:r>
      <w:r>
        <w:rPr>
          <w:noProof/>
        </w:rPr>
        <w:t>3</w:t>
      </w:r>
      <w:r>
        <w:noBreakHyphen/>
      </w:r>
      <w:r>
        <w:rPr>
          <w:noProof/>
        </w:rPr>
        <w:t>2</w:t>
      </w:r>
      <w:r>
        <w:rPr>
          <w:b/>
          <w:bCs/>
          <w:i/>
          <w:iCs/>
        </w:rPr>
        <w:fldChar w:fldCharType="end"/>
      </w:r>
      <w:r>
        <w:t xml:space="preserve"> và </w:t>
      </w:r>
      <w:r>
        <w:fldChar w:fldCharType="begin"/>
      </w:r>
      <w:r>
        <w:instrText xml:space="preserve"> REF _Ref165145818 \h </w:instrText>
      </w:r>
      <w:r>
        <w:fldChar w:fldCharType="separate"/>
      </w:r>
      <w:r>
        <w:t xml:space="preserve">Hình </w:t>
      </w:r>
      <w:r>
        <w:rPr>
          <w:noProof/>
        </w:rPr>
        <w:t>3</w:t>
      </w:r>
      <w:r>
        <w:noBreakHyphen/>
      </w:r>
      <w:r>
        <w:rPr>
          <w:noProof/>
        </w:rPr>
        <w:t>3</w:t>
      </w:r>
      <w:r>
        <w:fldChar w:fldCharType="end"/>
      </w:r>
      <w:r>
        <w:t xml:space="preserve"> </w:t>
      </w:r>
      <w:r w:rsidR="000202CD">
        <w:t>c</w:t>
      </w:r>
      <w:r w:rsidR="00AE3BBD" w:rsidRPr="00AE3BBD">
        <w:t xml:space="preserve">ho thấy kết quả ước lượng suất phản điện động trên trục α và góc điện động cơ rất gần với giá trị đo được trong mô phỏng. Tuy nhiên, quá trình ước lượng có độ trễ do tính toán, khiến tín hiệu ước lượng đi sau tín hiệu thực tế, nhưng độ trễ này rất nhỏ và trong mức chấp nhận được. Sau khi kiểm chứng </w:t>
      </w:r>
      <w:r w:rsidR="00AE3BBD" w:rsidRPr="00AE3BBD">
        <w:lastRenderedPageBreak/>
        <w:t>chất lượng bộ quan sát, tác giả sẽ khảo sát đáp ứng bộ điều khiển không cảm biến. Tốc độ được đặt từ 0 rpm lên 1000 rpm trong khoảng từ 0,5s đến 1,5s. Quá trình khởi động yêu cầu công suất lớn, dẫn đến hiện tượng dòng điện và điện áp tăng vọt trước khi ổn định ở giá trị xác lập. Đáp ứng tốc độ có độ quá điều chỉnh khoảng 8% do ảnh hưởng của điểm không trên tử số hàm truyền của hệ kín. Khi tải được kết nối, động cơ cần tạo momen để vượt qua momen tải và tăng tốc, gây suy giảm tạm thời tốc độ, nhưng sau đó ổn định nhanh chóng ở trạng thái xác lập với sai lệch tĩnh điều khiển bằng 0. Hệ đáp ứng tốt ngay cả trong điều kiện thử nghiệm khắc nghiệt nhất.</w:t>
      </w:r>
    </w:p>
    <w:p w14:paraId="6CE3FB16" w14:textId="4708E6C8" w:rsidR="00DD0E0D" w:rsidRDefault="009B40DC" w:rsidP="00DD0E0D">
      <w:pPr>
        <w:keepNext/>
        <w:jc w:val="center"/>
      </w:pPr>
      <w:r w:rsidRPr="007E55A2">
        <w:rPr>
          <w:noProof/>
        </w:rPr>
        <w:drawing>
          <wp:inline distT="0" distB="0" distL="0" distR="0" wp14:anchorId="3B8A6897" wp14:editId="55D37166">
            <wp:extent cx="3873139" cy="174374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87493" cy="1750202"/>
                    </a:xfrm>
                    <a:prstGeom prst="rect">
                      <a:avLst/>
                    </a:prstGeom>
                  </pic:spPr>
                </pic:pic>
              </a:graphicData>
            </a:graphic>
          </wp:inline>
        </w:drawing>
      </w:r>
    </w:p>
    <w:p w14:paraId="4FA62194" w14:textId="188630DE" w:rsidR="00DD0E0D" w:rsidRDefault="00DD0E0D" w:rsidP="00DD0E0D">
      <w:pPr>
        <w:pStyle w:val="Caption"/>
      </w:pPr>
      <w:bookmarkStart w:id="49" w:name="_Ref165150485"/>
      <w:r>
        <w:t xml:space="preserve">Hình </w:t>
      </w:r>
      <w:fldSimple w:instr=" STYLEREF 1 \s ">
        <w:r w:rsidR="00BA7355">
          <w:rPr>
            <w:noProof/>
          </w:rPr>
          <w:t>3</w:t>
        </w:r>
      </w:fldSimple>
      <w:r w:rsidR="00BA7355">
        <w:noBreakHyphen/>
      </w:r>
      <w:bookmarkEnd w:id="49"/>
      <w:r w:rsidR="00F421B8">
        <w:t>4</w:t>
      </w:r>
      <w:r>
        <w:t xml:space="preserve"> Đáp ứng mô phỏng tốc độ </w:t>
      </w:r>
    </w:p>
    <w:p w14:paraId="6954F95B" w14:textId="478CA4CD" w:rsidR="00F421B8" w:rsidRDefault="00F421B8" w:rsidP="00F421B8">
      <w:pPr>
        <w:spacing w:line="360" w:lineRule="auto"/>
        <w:ind w:firstLine="720"/>
      </w:pPr>
      <w:r>
        <w:t xml:space="preserve">Trong hệ tọa độ qua d-q </w:t>
      </w:r>
      <w:r w:rsidRPr="00F421B8">
        <w:t>(Hình 3 6)</w:t>
      </w:r>
      <w:r>
        <w:t>, sự cân bằng với momen tải được phản ánh qua đáp ứng dòng. Dòng điện trục d (</w:t>
      </w:r>
      <m:oMath>
        <m:sSub>
          <m:sSubPr>
            <m:ctrlPr>
              <w:rPr>
                <w:rFonts w:ascii="Cambria Math" w:hAnsi="Cambria Math"/>
                <w:i/>
              </w:rPr>
            </m:ctrlPr>
          </m:sSubPr>
          <m:e>
            <m:r>
              <w:rPr>
                <w:rFonts w:ascii="Cambria Math" w:hAnsi="Cambria Math"/>
              </w:rPr>
              <m:t>i</m:t>
            </m:r>
          </m:e>
          <m:sub>
            <m:r>
              <w:rPr>
                <w:rFonts w:ascii="Cambria Math" w:hAnsi="Cambria Math"/>
              </w:rPr>
              <m:t>d</m:t>
            </m:r>
          </m:sub>
        </m:sSub>
      </m:oMath>
      <w:r>
        <w:t>) được điều khiển ổn định ở 0, do từ thông sinh ra bởi nam châm vĩnh cửu trong động cơ. Dòng điện trục q (</w:t>
      </w:r>
      <m:oMath>
        <m:sSub>
          <m:sSubPr>
            <m:ctrlPr>
              <w:rPr>
                <w:rFonts w:ascii="Cambria Math" w:hAnsi="Cambria Math"/>
                <w:i/>
              </w:rPr>
            </m:ctrlPr>
          </m:sSubPr>
          <m:e>
            <m:r>
              <w:rPr>
                <w:rFonts w:ascii="Cambria Math" w:hAnsi="Cambria Math"/>
              </w:rPr>
              <m:t>i</m:t>
            </m:r>
          </m:e>
          <m:sub>
            <m:r>
              <w:rPr>
                <w:rFonts w:ascii="Cambria Math" w:hAnsi="Cambria Math"/>
              </w:rPr>
              <m:t>q</m:t>
            </m:r>
          </m:sub>
        </m:sSub>
      </m:oMath>
      <w:r>
        <w:t xml:space="preserve">) thể hiện về động học hệ thống với dòng </w:t>
      </w:r>
      <m:oMath>
        <m:sSub>
          <m:sSubPr>
            <m:ctrlPr>
              <w:rPr>
                <w:rFonts w:ascii="Cambria Math" w:hAnsi="Cambria Math"/>
                <w:i/>
              </w:rPr>
            </m:ctrlPr>
          </m:sSubPr>
          <m:e>
            <m:r>
              <w:rPr>
                <w:rFonts w:ascii="Cambria Math" w:hAnsi="Cambria Math"/>
              </w:rPr>
              <m:t>i</m:t>
            </m:r>
          </m:e>
          <m:sub>
            <m:r>
              <w:rPr>
                <w:rFonts w:ascii="Cambria Math" w:hAnsi="Cambria Math"/>
              </w:rPr>
              <m:t>q</m:t>
            </m:r>
          </m:sub>
        </m:sSub>
      </m:oMath>
      <w:r>
        <w:t xml:space="preserve"> tăng đột biến trong quá trình tăng tốc</w:t>
      </w:r>
      <w:r w:rsidR="00C50190">
        <w:t xml:space="preserve">. Sau đó </w:t>
      </w:r>
      <m:oMath>
        <m:sSub>
          <m:sSubPr>
            <m:ctrlPr>
              <w:rPr>
                <w:rFonts w:ascii="Cambria Math" w:hAnsi="Cambria Math"/>
                <w:i/>
              </w:rPr>
            </m:ctrlPr>
          </m:sSubPr>
          <m:e>
            <m:r>
              <w:rPr>
                <w:rFonts w:ascii="Cambria Math" w:hAnsi="Cambria Math"/>
              </w:rPr>
              <m:t>i</m:t>
            </m:r>
          </m:e>
          <m:sub>
            <m:r>
              <w:rPr>
                <w:rFonts w:ascii="Cambria Math" w:hAnsi="Cambria Math"/>
              </w:rPr>
              <m:t>q</m:t>
            </m:r>
          </m:sub>
        </m:sSub>
      </m:oMath>
      <w:r>
        <w:t xml:space="preserve"> ổn định ở </w:t>
      </w:r>
      <w:r w:rsidR="00C50190">
        <w:t xml:space="preserve">mức </w:t>
      </w:r>
      <w:r>
        <w:t>0 khi không có tải và ổn định ở giá trị tỉ lệ với momen động cơ</w:t>
      </w:r>
      <w:r w:rsidR="00C50190">
        <w:t xml:space="preserve">, đảm bảo </w:t>
      </w:r>
      <w:r>
        <w:t>cân bằng</w:t>
      </w:r>
      <w:r w:rsidR="00C50190">
        <w:t xml:space="preserve"> với</w:t>
      </w:r>
      <w:r>
        <w:t xml:space="preserve"> momen tải.</w:t>
      </w:r>
    </w:p>
    <w:p w14:paraId="17D1DE97" w14:textId="4230769A" w:rsidR="00F421B8" w:rsidRPr="00F421B8" w:rsidRDefault="00F421B8" w:rsidP="00F421B8">
      <w:pPr>
        <w:ind w:firstLine="720"/>
      </w:pPr>
      <w:r>
        <w:t>Vậy bộ điều khiển thiết kế đã đáp ứng tốt với các kịch bản đặt ra, sẵn sàng triển khai vào hệ thực nghiệm.</w:t>
      </w:r>
    </w:p>
    <w:p w14:paraId="0D48A230" w14:textId="3682C3B6" w:rsidR="009B40DC" w:rsidRPr="009B40DC" w:rsidRDefault="009B40DC" w:rsidP="0054633B">
      <w:pPr>
        <w:jc w:val="center"/>
      </w:pPr>
      <w:r w:rsidRPr="00A34029">
        <w:rPr>
          <w:noProof/>
        </w:rPr>
        <w:lastRenderedPageBreak/>
        <w:drawing>
          <wp:inline distT="0" distB="0" distL="0" distR="0" wp14:anchorId="519AE067" wp14:editId="3A7ED2D8">
            <wp:extent cx="4146698" cy="1878418"/>
            <wp:effectExtent l="0" t="0" r="6350" b="7620"/>
            <wp:docPr id="853831678" name="Picture 85383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55763" cy="1882524"/>
                    </a:xfrm>
                    <a:prstGeom prst="rect">
                      <a:avLst/>
                    </a:prstGeom>
                  </pic:spPr>
                </pic:pic>
              </a:graphicData>
            </a:graphic>
          </wp:inline>
        </w:drawing>
      </w:r>
    </w:p>
    <w:p w14:paraId="16F31E7A" w14:textId="7236B4F8" w:rsidR="001B09D6" w:rsidRDefault="001B09D6" w:rsidP="001B09D6">
      <w:pPr>
        <w:pStyle w:val="Caption"/>
      </w:pPr>
      <w:bookmarkStart w:id="50" w:name="_Ref165150665"/>
      <w:r>
        <w:t xml:space="preserve">Hình </w:t>
      </w:r>
      <w:fldSimple w:instr=" STYLEREF 1 \s ">
        <w:r w:rsidR="00BA7355">
          <w:rPr>
            <w:noProof/>
          </w:rPr>
          <w:t>3</w:t>
        </w:r>
      </w:fldSimple>
      <w:r w:rsidR="00BA7355">
        <w:noBreakHyphen/>
      </w:r>
      <w:bookmarkEnd w:id="50"/>
      <w:r w:rsidR="00F421B8">
        <w:t>5</w:t>
      </w:r>
      <w:r>
        <w:t xml:space="preserve"> Đáp ứng mô phỏng điện áp kịch bản </w:t>
      </w:r>
      <w:r w:rsidR="00A329C3">
        <w:t>mô phỏng</w:t>
      </w:r>
    </w:p>
    <w:p w14:paraId="566B5D1E" w14:textId="69D2B466" w:rsidR="001B09D6" w:rsidRDefault="009B40DC" w:rsidP="00281681">
      <w:pPr>
        <w:keepNext/>
        <w:jc w:val="center"/>
      </w:pPr>
      <w:r w:rsidRPr="007E55A2">
        <w:rPr>
          <w:noProof/>
        </w:rPr>
        <w:drawing>
          <wp:inline distT="0" distB="0" distL="0" distR="0" wp14:anchorId="535FAEC1" wp14:editId="54894B61">
            <wp:extent cx="4263655" cy="1756935"/>
            <wp:effectExtent l="0" t="0" r="3810" b="0"/>
            <wp:docPr id="12615163" name="Picture 1261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78130" cy="1762900"/>
                    </a:xfrm>
                    <a:prstGeom prst="rect">
                      <a:avLst/>
                    </a:prstGeom>
                  </pic:spPr>
                </pic:pic>
              </a:graphicData>
            </a:graphic>
          </wp:inline>
        </w:drawing>
      </w:r>
    </w:p>
    <w:p w14:paraId="7AF27133" w14:textId="0977B86B" w:rsidR="001B09D6" w:rsidRPr="001B09D6" w:rsidRDefault="001B09D6" w:rsidP="001B09D6">
      <w:pPr>
        <w:pStyle w:val="Caption"/>
      </w:pPr>
      <w:r>
        <w:t xml:space="preserve">Hình </w:t>
      </w:r>
      <w:fldSimple w:instr=" STYLEREF 1 \s ">
        <w:r w:rsidR="00BA7355">
          <w:rPr>
            <w:noProof/>
          </w:rPr>
          <w:t>3</w:t>
        </w:r>
      </w:fldSimple>
      <w:r w:rsidR="00BA7355">
        <w:noBreakHyphen/>
      </w:r>
      <w:r w:rsidR="00F421B8">
        <w:t>6</w:t>
      </w:r>
      <w:r>
        <w:t xml:space="preserve"> Đáp ứng mô phỏng dòng điện trục d-q</w:t>
      </w:r>
    </w:p>
    <w:p w14:paraId="04C4C890" w14:textId="0630DE8E" w:rsidR="00AB3F29" w:rsidRPr="00AB3F29" w:rsidRDefault="00700D90" w:rsidP="00AB3F29">
      <w:pPr>
        <w:pStyle w:val="Heading3"/>
        <w:ind w:firstLine="0"/>
      </w:pPr>
      <w:r>
        <w:t xml:space="preserve"> </w:t>
      </w:r>
      <w:r w:rsidR="00AB3F29">
        <w:t xml:space="preserve"> </w:t>
      </w:r>
      <w:bookmarkStart w:id="51" w:name="_Toc185519225"/>
      <w:r w:rsidR="00AB3F29">
        <w:t>Kết quả thực nghiệm</w:t>
      </w:r>
      <w:bookmarkEnd w:id="51"/>
    </w:p>
    <w:p w14:paraId="66B80668" w14:textId="69851A66" w:rsidR="00AE3BBD" w:rsidRDefault="00AE3BBD" w:rsidP="00145BDC">
      <w:pPr>
        <w:spacing w:before="0" w:line="360" w:lineRule="auto"/>
        <w:ind w:firstLine="720"/>
      </w:pPr>
      <w:r w:rsidRPr="00AE3BBD">
        <w:t xml:space="preserve">Trong thực nghiệm, tác giả thử nghiệm đáp ứng động học của động cơ khi thay đổi tốc độ và quan sát kết quả ước lượng suất phản điện động trên trục α và góc điện động cơ qua các đồ thị Hình 3.7 và Hình 3.8. Kết quả ước lượng suất phản điện động cho ra dạng sóng hình sin với chu kỳ lặp lại đều đặn, biên độ dao động từ -2,5V đến 2,5V, phù hợp với mô phỏng, mặc dù có một số nhiễu nhỏ ở các điểm cực tiểu và cực đại nhưng không đáng kể. Đồ thị góc điện ước lượng có dạng răng cưa tuyến tính, với các đoạn tăng đều đặn rồi giảm đột ngột về 0, thể hiện quá trình tăng tuyến tính của góc điện theo thời gian và hiện tượng reset về 0 khi đạt giá trị cực đại. Độ dốc của các đoạn tuyến tính tỷ lệ thuận với tốc độ quay của động cơ. Mặc dù đường góc điện ước lượng ổn định và mượt, nhưng có một số nhiễu nhỏ ở các điểm reset, có thể do sai số trong ước lượng suất phản điện động hoặc quá trình tính toán góc điện từ EMF với tín hiệu có nhiễu nhẹ. Tổng thể, thông qua các đồ thị này, có thể đánh giá </w:t>
      </w:r>
      <w:r w:rsidRPr="00AE3BBD">
        <w:lastRenderedPageBreak/>
        <w:t>bộ quan sát có chất lượng tốt, sát với mô phỏng và phản ánh sự ổn định, tuyến tính của tốc độ động cơ.</w:t>
      </w:r>
    </w:p>
    <w:p w14:paraId="53B5F1C0" w14:textId="4E640F77" w:rsidR="00281681" w:rsidRDefault="009B40DC" w:rsidP="00281681">
      <w:pPr>
        <w:keepNext/>
        <w:spacing w:before="0" w:line="360" w:lineRule="auto"/>
        <w:jc w:val="center"/>
      </w:pPr>
      <w:r w:rsidRPr="002C2E22">
        <w:rPr>
          <w:b/>
          <w:noProof/>
          <w:sz w:val="28"/>
        </w:rPr>
        <w:drawing>
          <wp:inline distT="0" distB="0" distL="0" distR="0" wp14:anchorId="6FB222F7" wp14:editId="7A1ADE00">
            <wp:extent cx="4593265" cy="2073840"/>
            <wp:effectExtent l="0" t="0" r="0" b="3175"/>
            <wp:docPr id="771100772" name="Picture 77110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602355" cy="2077944"/>
                    </a:xfrm>
                    <a:prstGeom prst="rect">
                      <a:avLst/>
                    </a:prstGeom>
                  </pic:spPr>
                </pic:pic>
              </a:graphicData>
            </a:graphic>
          </wp:inline>
        </w:drawing>
      </w:r>
    </w:p>
    <w:p w14:paraId="06083057" w14:textId="2E1B859A" w:rsidR="00281681" w:rsidRDefault="00281681" w:rsidP="00281681">
      <w:pPr>
        <w:pStyle w:val="Caption"/>
      </w:pPr>
      <w:bookmarkStart w:id="52" w:name="_Ref165190253"/>
      <w:r>
        <w:t xml:space="preserve">Hình </w:t>
      </w:r>
      <w:fldSimple w:instr=" STYLEREF 1 \s ">
        <w:r w:rsidR="00BA7355">
          <w:rPr>
            <w:noProof/>
          </w:rPr>
          <w:t>3</w:t>
        </w:r>
      </w:fldSimple>
      <w:r w:rsidR="00BA7355">
        <w:noBreakHyphen/>
      </w:r>
      <w:bookmarkEnd w:id="52"/>
      <w:r w:rsidR="00821124">
        <w:t>7</w:t>
      </w:r>
      <w:r>
        <w:t xml:space="preserve"> Kết quả thực nghiệm </w:t>
      </w:r>
      <w:r w:rsidR="009B40DC">
        <w:t>suất phản điện động ước lượng</w:t>
      </w:r>
    </w:p>
    <w:p w14:paraId="7A1A0A7B" w14:textId="3F26BDF4" w:rsidR="00281681" w:rsidRDefault="009B40DC" w:rsidP="00281681">
      <w:pPr>
        <w:keepNext/>
        <w:spacing w:before="0" w:line="360" w:lineRule="auto"/>
        <w:jc w:val="center"/>
      </w:pPr>
      <w:r w:rsidRPr="008B6812">
        <w:rPr>
          <w:b/>
          <w:noProof/>
          <w:sz w:val="28"/>
        </w:rPr>
        <w:drawing>
          <wp:inline distT="0" distB="0" distL="0" distR="0" wp14:anchorId="4C5219C6" wp14:editId="55997ADA">
            <wp:extent cx="4486940" cy="2025834"/>
            <wp:effectExtent l="0" t="0" r="8890" b="0"/>
            <wp:docPr id="314439304" name="Picture 31443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10639" cy="2036534"/>
                    </a:xfrm>
                    <a:prstGeom prst="rect">
                      <a:avLst/>
                    </a:prstGeom>
                  </pic:spPr>
                </pic:pic>
              </a:graphicData>
            </a:graphic>
          </wp:inline>
        </w:drawing>
      </w:r>
    </w:p>
    <w:p w14:paraId="5410F9BB" w14:textId="07C029E8" w:rsidR="00281681" w:rsidRDefault="00281681" w:rsidP="00281681">
      <w:pPr>
        <w:pStyle w:val="Caption"/>
      </w:pPr>
      <w:bookmarkStart w:id="53" w:name="_Ref165190678"/>
      <w:r>
        <w:t xml:space="preserve">Hình </w:t>
      </w:r>
      <w:fldSimple w:instr=" STYLEREF 1 \s ">
        <w:r w:rsidR="00BA7355">
          <w:rPr>
            <w:noProof/>
          </w:rPr>
          <w:t>3</w:t>
        </w:r>
      </w:fldSimple>
      <w:r w:rsidR="00BA7355">
        <w:noBreakHyphen/>
      </w:r>
      <w:bookmarkEnd w:id="53"/>
      <w:r w:rsidR="00821124">
        <w:t>8</w:t>
      </w:r>
      <w:r>
        <w:t xml:space="preserve"> Kết quả thực nghiệm </w:t>
      </w:r>
      <w:r w:rsidR="009B40DC">
        <w:t>góc điện ước lượng</w:t>
      </w:r>
    </w:p>
    <w:p w14:paraId="2C7FA6D1" w14:textId="12D539D3" w:rsidR="00145BDC" w:rsidRPr="00145BDC" w:rsidRDefault="00B17E52" w:rsidP="00323FCB">
      <w:pPr>
        <w:spacing w:line="360" w:lineRule="auto"/>
        <w:ind w:firstLine="720"/>
      </w:pPr>
      <w:r>
        <w:t>Tiếp theo tác giả thực hiện nghiệm về việc thay đổi tốc độ động cơ theo kịch bản</w:t>
      </w:r>
      <w:r w:rsidRPr="00B17E52">
        <w:t xml:space="preserve"> </w:t>
      </w:r>
      <w:r>
        <w:t xml:space="preserve">với các mức 0 rpm – 1000 rpm – 2000 rpm. Trên </w:t>
      </w:r>
      <w:r w:rsidR="00145BDC">
        <w:fldChar w:fldCharType="begin"/>
      </w:r>
      <w:r w:rsidR="00145BDC">
        <w:instrText xml:space="preserve"> REF _Ref165190678 \h </w:instrText>
      </w:r>
      <w:r w:rsidR="00145BDC">
        <w:fldChar w:fldCharType="separate"/>
      </w:r>
      <w:r w:rsidR="00BA7355">
        <w:t xml:space="preserve">Hình </w:t>
      </w:r>
      <w:r w:rsidR="00BA7355">
        <w:rPr>
          <w:noProof/>
        </w:rPr>
        <w:t>3</w:t>
      </w:r>
      <w:r w:rsidR="00BA7355">
        <w:noBreakHyphen/>
      </w:r>
      <w:r w:rsidR="00BA7355">
        <w:rPr>
          <w:noProof/>
        </w:rPr>
        <w:t>9</w:t>
      </w:r>
      <w:r w:rsidR="00145BDC">
        <w:fldChar w:fldCharType="end"/>
      </w:r>
      <w:r w:rsidR="00145BDC">
        <w:t xml:space="preserve"> ch</w:t>
      </w:r>
      <w:r>
        <w:t>o thấy rõ hệ thống nhanh chóng tiến tới trạng thái xác lập với sai lệch tĩnh bằng 0 và độ quá điều chỉnh nhỏ khoảng 10%</w:t>
      </w:r>
      <w:r w:rsidR="00323FCB">
        <w:t>.</w:t>
      </w:r>
      <w:r w:rsidR="00951EF4">
        <w:t xml:space="preserve"> Các quá trình tăng tốc có độ dốc tương đối lớn, cho thấy khả năng đáp ứng nhanh của hệ thống.</w:t>
      </w:r>
      <w:r>
        <w:t xml:space="preserve"> Với thực nghiệm do ảnh hưởng của nhiễu từ thiết bị điện tử trong quá trình khuyếch đại hoặc do cáp</w:t>
      </w:r>
      <w:r w:rsidR="00951EF4">
        <w:t>,</w:t>
      </w:r>
      <w:r>
        <w:t xml:space="preserve"> kết nối có thể gây ra nhiễu cảm ứng từ các nguồn điện xung quanh</w:t>
      </w:r>
      <w:r w:rsidR="00951EF4">
        <w:t xml:space="preserve">, tốc độ động cơ thực nghiệm mặc dù vẫn ổn định trong các giai đoạn xác lập nhưng vẫn có dao động nhỏ xung quanh. </w:t>
      </w:r>
      <w:r w:rsidR="00951EF4">
        <w:fldChar w:fldCharType="begin"/>
      </w:r>
      <w:r w:rsidR="00951EF4">
        <w:instrText xml:space="preserve"> REF _Ref165190678 \h </w:instrText>
      </w:r>
      <w:r w:rsidR="00951EF4">
        <w:fldChar w:fldCharType="separate"/>
      </w:r>
      <w:r w:rsidR="00951EF4">
        <w:t xml:space="preserve">Hình </w:t>
      </w:r>
      <w:r w:rsidR="00951EF4">
        <w:rPr>
          <w:noProof/>
        </w:rPr>
        <w:t>3</w:t>
      </w:r>
      <w:r w:rsidR="00951EF4">
        <w:noBreakHyphen/>
      </w:r>
      <w:r w:rsidR="00951EF4">
        <w:rPr>
          <w:noProof/>
        </w:rPr>
        <w:t>10</w:t>
      </w:r>
      <w:r w:rsidR="00951EF4">
        <w:fldChar w:fldCharType="end"/>
      </w:r>
      <w:r w:rsidR="00951EF4">
        <w:t xml:space="preserve"> thể hiện được tốc độ động cơ trong khoảng 11s-14s sau khi đã tăng tốc lên 2000 rpm, dao động nhỏ do nhiễu gây ra không đáng kể.</w:t>
      </w:r>
    </w:p>
    <w:p w14:paraId="1D108362" w14:textId="1427A16C" w:rsidR="00281681" w:rsidRDefault="009B40DC" w:rsidP="00281681">
      <w:pPr>
        <w:keepNext/>
        <w:jc w:val="center"/>
      </w:pPr>
      <w:r w:rsidRPr="00603314">
        <w:rPr>
          <w:b/>
          <w:noProof/>
          <w:sz w:val="28"/>
        </w:rPr>
        <w:lastRenderedPageBreak/>
        <w:drawing>
          <wp:inline distT="0" distB="0" distL="0" distR="0" wp14:anchorId="4F686508" wp14:editId="6B19D49E">
            <wp:extent cx="4327451" cy="1953826"/>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40403" cy="1959674"/>
                    </a:xfrm>
                    <a:prstGeom prst="rect">
                      <a:avLst/>
                    </a:prstGeom>
                  </pic:spPr>
                </pic:pic>
              </a:graphicData>
            </a:graphic>
          </wp:inline>
        </w:drawing>
      </w:r>
    </w:p>
    <w:p w14:paraId="3962C273" w14:textId="15452CFA" w:rsidR="00281681" w:rsidRDefault="00281681" w:rsidP="00281681">
      <w:pPr>
        <w:pStyle w:val="Caption"/>
      </w:pPr>
      <w:bookmarkStart w:id="54" w:name="_Ref165191465"/>
      <w:r>
        <w:t xml:space="preserve">Hình </w:t>
      </w:r>
      <w:fldSimple w:instr=" STYLEREF 1 \s ">
        <w:r w:rsidR="00BA7355">
          <w:rPr>
            <w:noProof/>
          </w:rPr>
          <w:t>3</w:t>
        </w:r>
      </w:fldSimple>
      <w:r w:rsidR="00BA7355">
        <w:noBreakHyphen/>
      </w:r>
      <w:bookmarkEnd w:id="54"/>
      <w:r w:rsidR="00821124">
        <w:t>9</w:t>
      </w:r>
      <w:r>
        <w:t xml:space="preserve"> Kết quả thực nghiệm tốc độ động cơ</w:t>
      </w:r>
    </w:p>
    <w:p w14:paraId="74638F35" w14:textId="3F92679C" w:rsidR="00281681" w:rsidRDefault="009B40DC" w:rsidP="00281681">
      <w:pPr>
        <w:keepNext/>
        <w:jc w:val="center"/>
      </w:pPr>
      <w:r w:rsidRPr="00603314">
        <w:rPr>
          <w:b/>
          <w:noProof/>
          <w:sz w:val="28"/>
        </w:rPr>
        <w:drawing>
          <wp:inline distT="0" distB="0" distL="0" distR="0" wp14:anchorId="6E9D96E6" wp14:editId="59476EB1">
            <wp:extent cx="4827677" cy="2179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39555" cy="2185038"/>
                    </a:xfrm>
                    <a:prstGeom prst="rect">
                      <a:avLst/>
                    </a:prstGeom>
                  </pic:spPr>
                </pic:pic>
              </a:graphicData>
            </a:graphic>
          </wp:inline>
        </w:drawing>
      </w:r>
    </w:p>
    <w:p w14:paraId="5E9C1FBA" w14:textId="060B9249" w:rsidR="00281681" w:rsidRPr="00281681" w:rsidRDefault="00281681" w:rsidP="00281681">
      <w:pPr>
        <w:pStyle w:val="Caption"/>
      </w:pPr>
      <w:bookmarkStart w:id="55" w:name="_Ref165191466"/>
      <w:bookmarkStart w:id="56" w:name="_Toc185519196"/>
      <w:r>
        <w:t xml:space="preserve">Hình </w:t>
      </w:r>
      <w:fldSimple w:instr=" STYLEREF 1 \s ">
        <w:r w:rsidR="00BA7355">
          <w:rPr>
            <w:noProof/>
          </w:rPr>
          <w:t>3</w:t>
        </w:r>
      </w:fldSimple>
      <w:r w:rsidR="00BA7355">
        <w:noBreakHyphen/>
      </w:r>
      <w:fldSimple w:instr=" SEQ Hình \* ARABIC \s 1 ">
        <w:r w:rsidR="00BA7355">
          <w:rPr>
            <w:noProof/>
          </w:rPr>
          <w:t>1</w:t>
        </w:r>
        <w:r w:rsidR="00821124">
          <w:rPr>
            <w:noProof/>
          </w:rPr>
          <w:t>0</w:t>
        </w:r>
      </w:fldSimple>
      <w:bookmarkEnd w:id="55"/>
      <w:r>
        <w:t xml:space="preserve"> Kết quả thực nghiệm </w:t>
      </w:r>
      <w:r w:rsidR="009B40DC">
        <w:t>tốc độ động cơ (11s-14s)</w:t>
      </w:r>
      <w:bookmarkEnd w:id="56"/>
    </w:p>
    <w:p w14:paraId="1F21427B" w14:textId="0EC0A2F2" w:rsidR="00717D7C" w:rsidRDefault="00A26B68" w:rsidP="00545262">
      <w:pPr>
        <w:spacing w:before="0" w:line="360" w:lineRule="auto"/>
        <w:ind w:firstLine="720"/>
      </w:pPr>
      <w:r>
        <w:t>Việc mô phỏng dùng để kiểm chứng trước chất lượng đáp ứng của</w:t>
      </w:r>
      <w:r w:rsidR="00951EF4">
        <w:t xml:space="preserve"> bộ quan sát dùng trong</w:t>
      </w:r>
      <w:r>
        <w:t xml:space="preserve"> bộ điều khiển</w:t>
      </w:r>
      <w:r w:rsidR="00951EF4">
        <w:t xml:space="preserve"> không cảm biến</w:t>
      </w:r>
      <w:r>
        <w:t xml:space="preserve"> trước khi triển khai trong thực tế. So sánh giữa đáp ứng mô phỏng và thực nghiệm có thể thấy, đáp ứng tốc độ không tồn tại sai lệch tĩnh, độ quá điều chỉnh nhỏ và có th</w:t>
      </w:r>
      <w:r w:rsidR="0087483A">
        <w:t xml:space="preserve">ể đáp ứng với các kịch bản thay đổi tốc độ và tải. Điểm khác biệt rõ nhất giữa thực nghiệm và mô phỏng là </w:t>
      </w:r>
      <w:r w:rsidR="00951EF4">
        <w:t xml:space="preserve">xuất hiện nhiễu </w:t>
      </w:r>
      <w:r w:rsidR="0087483A">
        <w:t>do tác động của</w:t>
      </w:r>
      <w:r w:rsidR="00951EF4">
        <w:t xml:space="preserve"> từ cả môi trường lẫn phần cứng, phầm mềm trong hệ thống</w:t>
      </w:r>
      <w:r w:rsidR="0087483A">
        <w:t>. Vấn đề này có thể được khắc phục bằng các bộ lọc</w:t>
      </w:r>
      <w:r w:rsidR="00951EF4">
        <w:t xml:space="preserve"> hoặc tối ưu tối hơn về các thuật toán</w:t>
      </w:r>
      <w:r w:rsidR="0087483A">
        <w:t>.</w:t>
      </w:r>
    </w:p>
    <w:p w14:paraId="1ED04D12" w14:textId="77777777" w:rsidR="0087483A" w:rsidRDefault="0087483A" w:rsidP="00545262">
      <w:pPr>
        <w:spacing w:before="0" w:line="360" w:lineRule="auto"/>
        <w:ind w:firstLine="720"/>
      </w:pPr>
    </w:p>
    <w:p w14:paraId="17971222" w14:textId="7C6BA9E2" w:rsidR="00683B9D" w:rsidRPr="0087483A" w:rsidRDefault="00545262" w:rsidP="00545262">
      <w:pPr>
        <w:spacing w:before="0" w:line="360" w:lineRule="auto"/>
        <w:ind w:firstLine="720"/>
        <w:rPr>
          <w:b/>
          <w:bCs/>
          <w:i/>
          <w:iCs/>
        </w:rPr>
      </w:pPr>
      <w:r w:rsidRPr="0087483A">
        <w:rPr>
          <w:i/>
        </w:rPr>
        <w:t>Thông qua kịch bản thực nghiệm, mô-đun điều khiển động cơ</w:t>
      </w:r>
      <w:r w:rsidR="00951EF4">
        <w:rPr>
          <w:i/>
        </w:rPr>
        <w:t xml:space="preserve"> không sử dụng cảm biến</w:t>
      </w:r>
      <w:r w:rsidRPr="0087483A">
        <w:rPr>
          <w:i/>
        </w:rPr>
        <w:t xml:space="preserve"> thiết kế đáp ứng được các yêu cầu đặt ra</w:t>
      </w:r>
      <w:r w:rsidR="007D15A2" w:rsidRPr="0087483A">
        <w:rPr>
          <w:i/>
        </w:rPr>
        <w:t>, có thể áp dụng cho các ứng dụng điều khiển tốc đ</w:t>
      </w:r>
      <w:r w:rsidR="00951EF4">
        <w:rPr>
          <w:i/>
        </w:rPr>
        <w:t>ộ</w:t>
      </w:r>
      <w:r w:rsidR="007D15A2" w:rsidRPr="0087483A">
        <w:rPr>
          <w:i/>
        </w:rPr>
        <w:t xml:space="preserve"> sử dụng trong các ứng dụng điều khiển chuyển động</w:t>
      </w:r>
      <w:r w:rsidR="000A6134">
        <w:rPr>
          <w:i/>
        </w:rPr>
        <w:t xml:space="preserve"> không cần tới cảm biến</w:t>
      </w:r>
      <w:r w:rsidR="007D15A2" w:rsidRPr="0087483A">
        <w:rPr>
          <w:i/>
        </w:rPr>
        <w:t>.</w:t>
      </w:r>
      <w:r w:rsidR="00683B9D" w:rsidRPr="0087483A">
        <w:rPr>
          <w:b/>
          <w:bCs/>
          <w:i/>
          <w:iCs/>
        </w:rPr>
        <w:br w:type="page"/>
      </w:r>
    </w:p>
    <w:p w14:paraId="14330F15" w14:textId="237EF57B" w:rsidR="00683B9D" w:rsidRDefault="00683B9D" w:rsidP="00AE1872">
      <w:pPr>
        <w:pStyle w:val="Heading1"/>
        <w:numPr>
          <w:ilvl w:val="0"/>
          <w:numId w:val="0"/>
        </w:numPr>
        <w:spacing w:line="360" w:lineRule="auto"/>
      </w:pPr>
      <w:bookmarkStart w:id="57" w:name="_Toc185519226"/>
      <w:r>
        <w:lastRenderedPageBreak/>
        <w:t>KẾT LUẬN</w:t>
      </w:r>
      <w:bookmarkEnd w:id="57"/>
    </w:p>
    <w:p w14:paraId="2DB76A51" w14:textId="167D75D6" w:rsidR="00683B9D" w:rsidRDefault="0087483A" w:rsidP="00101BB8">
      <w:pPr>
        <w:spacing w:before="0" w:line="360" w:lineRule="auto"/>
        <w:ind w:firstLine="720"/>
      </w:pPr>
      <w:r>
        <w:t>Đề án thạc sĩ đã trình bày những hiểu biết chung nhất (ưu điểm, nhược điểm, phạm vi ứng dụng) về các loại động cơ điện hiện đang được sử dụng hiện nay. Bên cạnh đó, lý thuyết về phương pháp FOC</w:t>
      </w:r>
      <w:r w:rsidR="00326ABD">
        <w:t>,</w:t>
      </w:r>
      <w:r>
        <w:t xml:space="preserve"> SVM </w:t>
      </w:r>
      <w:r w:rsidR="00326ABD">
        <w:t xml:space="preserve">và bộ quan sát </w:t>
      </w:r>
      <w:r>
        <w:t>cũng được giới thiệu tóm tắt. Dựa trên lý thuyết về phương pháp FOC, đề án tiến hành mô hình hóa và thiết kế các mạch vòng điều khiển cho động cơ PMSM – đối tượng nghiên cứu của đề án.</w:t>
      </w:r>
      <w:r w:rsidR="00326ABD">
        <w:t xml:space="preserve"> Sau đó tiến tới việc thiết kế bộ quan sát để điều khiển động cơ mà không cần dùng cảm biến.</w:t>
      </w:r>
      <w:r>
        <w:t xml:space="preserve"> </w:t>
      </w:r>
      <w:r w:rsidR="00BD7E8A">
        <w:t xml:space="preserve">Đề án cũng trình bày các khối chức năng trong mô-đun điều khiển động cơ, quy trình triển khai thuật toán điều khiển trên vi điều khiển </w:t>
      </w:r>
      <w:r w:rsidR="00D22462">
        <w:t>TMS320F28379D</w:t>
      </w:r>
      <w:r w:rsidR="00BD7E8A">
        <w:t>. Kết quả mô phỏng và thực nghiệm đã chứng minh được chất lượng của các bộ điều khiển và tính khả thi của mô-đun điều khiển động cơ PMSM</w:t>
      </w:r>
      <w:r w:rsidR="00326ABD">
        <w:t xml:space="preserve"> không sử dụng cảm biến tốc độ</w:t>
      </w:r>
      <w:r w:rsidR="00BD7E8A">
        <w:t>.</w:t>
      </w:r>
    </w:p>
    <w:sectPr w:rsidR="00683B9D" w:rsidSect="00B24BFF">
      <w:footerReference w:type="default" r:id="rId29"/>
      <w:pgSz w:w="11907" w:h="16840" w:code="9"/>
      <w:pgMar w:top="1985" w:right="1134" w:bottom="1701" w:left="1985" w:header="720" w:footer="386"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3">
      <wne:fci wne:fciName="InsertCrossReference"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ADC48" w14:textId="77777777" w:rsidR="000735EA" w:rsidRDefault="000735EA" w:rsidP="00454810">
      <w:pPr>
        <w:spacing w:before="0" w:line="240" w:lineRule="auto"/>
      </w:pPr>
      <w:r>
        <w:separator/>
      </w:r>
    </w:p>
  </w:endnote>
  <w:endnote w:type="continuationSeparator" w:id="0">
    <w:p w14:paraId="584FD645" w14:textId="77777777" w:rsidR="000735EA" w:rsidRDefault="000735EA" w:rsidP="004548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no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E658D" w14:textId="70F0A43B" w:rsidR="003B1148" w:rsidRPr="00E62404" w:rsidRDefault="003B1148" w:rsidP="007E4284">
    <w:pPr>
      <w:pStyle w:val="Footer"/>
      <w:rPr>
        <w:sz w:val="24"/>
        <w:szCs w:val="24"/>
      </w:rPr>
    </w:pPr>
  </w:p>
  <w:p w14:paraId="131A7C7C" w14:textId="77777777" w:rsidR="003B1148" w:rsidRDefault="003B1148" w:rsidP="007E4284">
    <w:pPr>
      <w:pStyle w:val="Footer"/>
    </w:pPr>
  </w:p>
  <w:p w14:paraId="745FC55F" w14:textId="77777777" w:rsidR="003B1148" w:rsidRDefault="003B1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00BDE" w14:textId="358E6157" w:rsidR="003B1148" w:rsidRPr="00BA193F" w:rsidRDefault="003B1148" w:rsidP="00BA193F">
    <w:pPr>
      <w:pStyle w:val="Footer"/>
      <w:tabs>
        <w:tab w:val="clear" w:pos="9360"/>
      </w:tabs>
      <w:jc w:val="right"/>
      <w:rPr>
        <w:sz w:val="24"/>
        <w:szCs w:val="24"/>
      </w:rPr>
    </w:pPr>
  </w:p>
  <w:p w14:paraId="4B53E657" w14:textId="77777777" w:rsidR="003B1148" w:rsidRDefault="003B1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8E8B2" w14:textId="77777777" w:rsidR="000735EA" w:rsidRDefault="000735EA" w:rsidP="00454810">
      <w:pPr>
        <w:spacing w:before="0" w:line="240" w:lineRule="auto"/>
      </w:pPr>
      <w:r>
        <w:separator/>
      </w:r>
    </w:p>
  </w:footnote>
  <w:footnote w:type="continuationSeparator" w:id="0">
    <w:p w14:paraId="0822B0D8" w14:textId="77777777" w:rsidR="000735EA" w:rsidRDefault="000735EA" w:rsidP="0045481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418799"/>
      <w:docPartObj>
        <w:docPartGallery w:val="Page Numbers (Top of Page)"/>
        <w:docPartUnique/>
      </w:docPartObj>
    </w:sdtPr>
    <w:sdtEndPr>
      <w:rPr>
        <w:noProof/>
      </w:rPr>
    </w:sdtEndPr>
    <w:sdtContent>
      <w:p w14:paraId="4468815C" w14:textId="254F6617" w:rsidR="003B1148" w:rsidRDefault="003B1148">
        <w:pPr>
          <w:pStyle w:val="Header"/>
          <w:jc w:val="center"/>
        </w:pPr>
        <w:r>
          <w:fldChar w:fldCharType="begin"/>
        </w:r>
        <w:r>
          <w:instrText xml:space="preserve"> PAGE   \* MERGEFORMAT </w:instrText>
        </w:r>
        <w:r>
          <w:fldChar w:fldCharType="separate"/>
        </w:r>
        <w:r w:rsidR="00152293">
          <w:rPr>
            <w:noProof/>
          </w:rPr>
          <w:t>20</w:t>
        </w:r>
        <w:r>
          <w:rPr>
            <w:noProof/>
          </w:rPr>
          <w:fldChar w:fldCharType="end"/>
        </w:r>
      </w:p>
    </w:sdtContent>
  </w:sdt>
  <w:p w14:paraId="14511FAA" w14:textId="77777777" w:rsidR="003B1148" w:rsidRDefault="003B1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D1F"/>
    <w:multiLevelType w:val="hybridMultilevel"/>
    <w:tmpl w:val="5EB48A20"/>
    <w:lvl w:ilvl="0" w:tplc="4D8E9E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B20BB"/>
    <w:multiLevelType w:val="multilevel"/>
    <w:tmpl w:val="A3DC97FA"/>
    <w:lvl w:ilvl="0">
      <w:start w:val="1"/>
      <w:numFmt w:val="decimal"/>
      <w:lvlText w:val="%1"/>
      <w:lvlJc w:val="left"/>
      <w:pPr>
        <w:ind w:left="792" w:hanging="792"/>
      </w:pPr>
      <w:rPr>
        <w:rFonts w:hint="default"/>
      </w:rPr>
    </w:lvl>
    <w:lvl w:ilvl="1">
      <w:start w:val="3"/>
      <w:numFmt w:val="decimal"/>
      <w:lvlText w:val="%1.%2"/>
      <w:lvlJc w:val="left"/>
      <w:pPr>
        <w:ind w:left="792" w:hanging="792"/>
      </w:pPr>
      <w:rPr>
        <w:rFonts w:hint="default"/>
      </w:rPr>
    </w:lvl>
    <w:lvl w:ilvl="2">
      <w:start w:val="7"/>
      <w:numFmt w:val="decimal"/>
      <w:lvlText w:val="%1.%2.%3"/>
      <w:lvlJc w:val="left"/>
      <w:pPr>
        <w:ind w:left="792" w:hanging="792"/>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B05257"/>
    <w:multiLevelType w:val="hybridMultilevel"/>
    <w:tmpl w:val="E7BE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722B1"/>
    <w:multiLevelType w:val="hybridMultilevel"/>
    <w:tmpl w:val="132E5150"/>
    <w:lvl w:ilvl="0" w:tplc="06400F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B7D3D"/>
    <w:multiLevelType w:val="hybridMultilevel"/>
    <w:tmpl w:val="B18CE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F72F2"/>
    <w:multiLevelType w:val="hybridMultilevel"/>
    <w:tmpl w:val="1DB2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D4E3B"/>
    <w:multiLevelType w:val="hybridMultilevel"/>
    <w:tmpl w:val="C02AC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0F8B"/>
    <w:multiLevelType w:val="multilevel"/>
    <w:tmpl w:val="2B14ED9E"/>
    <w:lvl w:ilvl="0">
      <w:start w:val="1"/>
      <w:numFmt w:val="decimal"/>
      <w:pStyle w:val="Heading1"/>
      <w:suff w:val="space"/>
      <w:lvlText w:val="CHƯƠNG %1."/>
      <w:lvlJc w:val="left"/>
      <w:pPr>
        <w:ind w:left="567" w:hanging="567"/>
      </w:pPr>
      <w:rPr>
        <w:rFonts w:hint="default"/>
      </w:rPr>
    </w:lvl>
    <w:lvl w:ilvl="1">
      <w:start w:val="1"/>
      <w:numFmt w:val="decimal"/>
      <w:pStyle w:val="Heading2"/>
      <w:lvlText w:val="%1.%2"/>
      <w:lvlJc w:val="left"/>
      <w:pPr>
        <w:ind w:left="567" w:hanging="567"/>
      </w:pPr>
      <w:rPr>
        <w:rFonts w:hint="default"/>
        <w:i w:val="0"/>
      </w:rPr>
    </w:lvl>
    <w:lvl w:ilvl="2">
      <w:start w:val="1"/>
      <w:numFmt w:val="decimal"/>
      <w:pStyle w:val="Heading3"/>
      <w:lvlText w:val="%1.%2.%3"/>
      <w:lvlJc w:val="left"/>
      <w:rPr>
        <w:rFonts w:hint="default"/>
        <w:b/>
        <w:bCs w:val="0"/>
        <w:i/>
        <w:iCs/>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2"/>
      <w:pStyle w:val="Heading4"/>
      <w:suff w:val="space"/>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986BA5"/>
    <w:multiLevelType w:val="multilevel"/>
    <w:tmpl w:val="CC32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4028D"/>
    <w:multiLevelType w:val="multilevel"/>
    <w:tmpl w:val="A3DC97FA"/>
    <w:lvl w:ilvl="0">
      <w:start w:val="1"/>
      <w:numFmt w:val="decimal"/>
      <w:lvlText w:val="%1"/>
      <w:lvlJc w:val="left"/>
      <w:pPr>
        <w:ind w:left="792" w:hanging="792"/>
      </w:pPr>
      <w:rPr>
        <w:rFonts w:hint="default"/>
      </w:rPr>
    </w:lvl>
    <w:lvl w:ilvl="1">
      <w:start w:val="3"/>
      <w:numFmt w:val="decimal"/>
      <w:lvlText w:val="%1.%2"/>
      <w:lvlJc w:val="left"/>
      <w:pPr>
        <w:ind w:left="792" w:hanging="792"/>
      </w:pPr>
      <w:rPr>
        <w:rFonts w:hint="default"/>
      </w:rPr>
    </w:lvl>
    <w:lvl w:ilvl="2">
      <w:start w:val="7"/>
      <w:numFmt w:val="decimal"/>
      <w:lvlText w:val="%1.%2.%3"/>
      <w:lvlJc w:val="left"/>
      <w:pPr>
        <w:ind w:left="792" w:hanging="792"/>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560219"/>
    <w:multiLevelType w:val="multilevel"/>
    <w:tmpl w:val="3DDEC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74CE5"/>
    <w:multiLevelType w:val="multilevel"/>
    <w:tmpl w:val="5B88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F0B76"/>
    <w:multiLevelType w:val="hybridMultilevel"/>
    <w:tmpl w:val="0DF25206"/>
    <w:lvl w:ilvl="0" w:tplc="06400F86">
      <w:start w:val="1"/>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5F0401"/>
    <w:multiLevelType w:val="hybridMultilevel"/>
    <w:tmpl w:val="E798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645C4"/>
    <w:multiLevelType w:val="hybridMultilevel"/>
    <w:tmpl w:val="4FA279EA"/>
    <w:lvl w:ilvl="0" w:tplc="28D0FDBA">
      <w:start w:val="1"/>
      <w:numFmt w:val="bullet"/>
      <w:lvlText w:val="-"/>
      <w:lvlJc w:val="left"/>
      <w:pPr>
        <w:ind w:left="1440" w:hanging="360"/>
      </w:pPr>
      <w:rPr>
        <w:rFonts w:ascii="Helvetica" w:hAnsi="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9720DA"/>
    <w:multiLevelType w:val="hybridMultilevel"/>
    <w:tmpl w:val="13A40120"/>
    <w:lvl w:ilvl="0" w:tplc="28D0FDBA">
      <w:start w:val="1"/>
      <w:numFmt w:val="bullet"/>
      <w:lvlText w:val="-"/>
      <w:lvlJc w:val="left"/>
      <w:pPr>
        <w:ind w:left="1440" w:hanging="360"/>
      </w:pPr>
      <w:rPr>
        <w:rFonts w:ascii="Helvetica" w:hAnsi="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E34923"/>
    <w:multiLevelType w:val="hybridMultilevel"/>
    <w:tmpl w:val="233038C8"/>
    <w:lvl w:ilvl="0" w:tplc="28D0FDBA">
      <w:start w:val="1"/>
      <w:numFmt w:val="bullet"/>
      <w:lvlText w:val="-"/>
      <w:lvlJc w:val="left"/>
      <w:pPr>
        <w:ind w:left="720" w:hanging="360"/>
      </w:pPr>
      <w:rPr>
        <w:rFonts w:ascii="Helvetica" w:hAnsi="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A1894"/>
    <w:multiLevelType w:val="hybridMultilevel"/>
    <w:tmpl w:val="86BC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A2A25"/>
    <w:multiLevelType w:val="multilevel"/>
    <w:tmpl w:val="ECEA8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174EE"/>
    <w:multiLevelType w:val="multilevel"/>
    <w:tmpl w:val="3C4E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DA4DE3"/>
    <w:multiLevelType w:val="hybridMultilevel"/>
    <w:tmpl w:val="3210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87B85"/>
    <w:multiLevelType w:val="multilevel"/>
    <w:tmpl w:val="C620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EB3213"/>
    <w:multiLevelType w:val="hybridMultilevel"/>
    <w:tmpl w:val="9984C4E6"/>
    <w:lvl w:ilvl="0" w:tplc="BBD08BF4">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15:restartNumberingAfterBreak="0">
    <w:nsid w:val="66C4390A"/>
    <w:multiLevelType w:val="hybridMultilevel"/>
    <w:tmpl w:val="7920487A"/>
    <w:lvl w:ilvl="0" w:tplc="06400F8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9220A4"/>
    <w:multiLevelType w:val="hybridMultilevel"/>
    <w:tmpl w:val="5840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039C0"/>
    <w:multiLevelType w:val="multilevel"/>
    <w:tmpl w:val="7604E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720FF9"/>
    <w:multiLevelType w:val="multilevel"/>
    <w:tmpl w:val="A43C2BCC"/>
    <w:styleLink w:val="Style1"/>
    <w:lvl w:ilvl="0">
      <w:start w:val="1"/>
      <w:numFmt w:val="upperLetter"/>
      <w:lvlText w:val="%1."/>
      <w:lvlJc w:val="left"/>
      <w:pPr>
        <w:ind w:left="1287" w:hanging="360"/>
      </w:pPr>
    </w:lvl>
    <w:lvl w:ilvl="1">
      <w:start w:val="1"/>
      <w:numFmt w:val="upp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91E539F"/>
    <w:multiLevelType w:val="multilevel"/>
    <w:tmpl w:val="6336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CE4EEE"/>
    <w:multiLevelType w:val="hybridMultilevel"/>
    <w:tmpl w:val="ACA4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156492">
    <w:abstractNumId w:val="7"/>
  </w:num>
  <w:num w:numId="2" w16cid:durableId="918515826">
    <w:abstractNumId w:val="26"/>
  </w:num>
  <w:num w:numId="3" w16cid:durableId="1382899224">
    <w:abstractNumId w:val="24"/>
  </w:num>
  <w:num w:numId="4" w16cid:durableId="1251814361">
    <w:abstractNumId w:val="22"/>
  </w:num>
  <w:num w:numId="5" w16cid:durableId="1862939181">
    <w:abstractNumId w:val="13"/>
  </w:num>
  <w:num w:numId="6" w16cid:durableId="700401003">
    <w:abstractNumId w:val="17"/>
  </w:num>
  <w:num w:numId="7" w16cid:durableId="943539043">
    <w:abstractNumId w:val="23"/>
  </w:num>
  <w:num w:numId="8" w16cid:durableId="1895502062">
    <w:abstractNumId w:val="28"/>
  </w:num>
  <w:num w:numId="9" w16cid:durableId="1470048570">
    <w:abstractNumId w:val="0"/>
  </w:num>
  <w:num w:numId="10" w16cid:durableId="1678537012">
    <w:abstractNumId w:val="6"/>
  </w:num>
  <w:num w:numId="11" w16cid:durableId="305429162">
    <w:abstractNumId w:val="4"/>
  </w:num>
  <w:num w:numId="12" w16cid:durableId="833572733">
    <w:abstractNumId w:val="3"/>
  </w:num>
  <w:num w:numId="13" w16cid:durableId="2082943541">
    <w:abstractNumId w:val="2"/>
  </w:num>
  <w:num w:numId="14" w16cid:durableId="719323167">
    <w:abstractNumId w:val="20"/>
  </w:num>
  <w:num w:numId="15" w16cid:durableId="151413122">
    <w:abstractNumId w:val="14"/>
  </w:num>
  <w:num w:numId="16" w16cid:durableId="1834954060">
    <w:abstractNumId w:val="16"/>
  </w:num>
  <w:num w:numId="17" w16cid:durableId="669648722">
    <w:abstractNumId w:val="15"/>
  </w:num>
  <w:num w:numId="18" w16cid:durableId="1804885218">
    <w:abstractNumId w:val="5"/>
  </w:num>
  <w:num w:numId="19" w16cid:durableId="1069425704">
    <w:abstractNumId w:val="12"/>
  </w:num>
  <w:num w:numId="20" w16cid:durableId="503667698">
    <w:abstractNumId w:val="25"/>
  </w:num>
  <w:num w:numId="21" w16cid:durableId="172763393">
    <w:abstractNumId w:val="10"/>
  </w:num>
  <w:num w:numId="22" w16cid:durableId="137957891">
    <w:abstractNumId w:val="19"/>
  </w:num>
  <w:num w:numId="23" w16cid:durableId="555434994">
    <w:abstractNumId w:val="11"/>
  </w:num>
  <w:num w:numId="24" w16cid:durableId="1800684244">
    <w:abstractNumId w:val="18"/>
  </w:num>
  <w:num w:numId="25" w16cid:durableId="1927768159">
    <w:abstractNumId w:val="1"/>
  </w:num>
  <w:num w:numId="26" w16cid:durableId="2057464933">
    <w:abstractNumId w:val="7"/>
    <w:lvlOverride w:ilvl="0">
      <w:startOverride w:val="1"/>
    </w:lvlOverride>
    <w:lvlOverride w:ilvl="1">
      <w:startOverride w:val="3"/>
    </w:lvlOverride>
    <w:lvlOverride w:ilvl="2">
      <w:startOverride w:val="7"/>
    </w:lvlOverride>
    <w:lvlOverride w:ilvl="3">
      <w:startOverride w:val="2"/>
    </w:lvlOverride>
  </w:num>
  <w:num w:numId="27" w16cid:durableId="391775968">
    <w:abstractNumId w:val="27"/>
  </w:num>
  <w:num w:numId="28" w16cid:durableId="42367212">
    <w:abstractNumId w:val="8"/>
  </w:num>
  <w:num w:numId="29" w16cid:durableId="1308507626">
    <w:abstractNumId w:val="21"/>
  </w:num>
  <w:num w:numId="30" w16cid:durableId="39073671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ysbA0NjYwszQ2NLRU0lEKTi0uzszPAykwMqoFAJgfMIYtAAAA"/>
  </w:docVars>
  <w:rsids>
    <w:rsidRoot w:val="00BA7C85"/>
    <w:rsid w:val="000015B4"/>
    <w:rsid w:val="000022AF"/>
    <w:rsid w:val="00002695"/>
    <w:rsid w:val="00003C5C"/>
    <w:rsid w:val="00006DE8"/>
    <w:rsid w:val="0000792A"/>
    <w:rsid w:val="000128C9"/>
    <w:rsid w:val="000158B8"/>
    <w:rsid w:val="000175E5"/>
    <w:rsid w:val="000202CD"/>
    <w:rsid w:val="00020634"/>
    <w:rsid w:val="00021094"/>
    <w:rsid w:val="0002304A"/>
    <w:rsid w:val="00025E44"/>
    <w:rsid w:val="000265D9"/>
    <w:rsid w:val="00030F4B"/>
    <w:rsid w:val="00033B2E"/>
    <w:rsid w:val="00037E94"/>
    <w:rsid w:val="0004251E"/>
    <w:rsid w:val="00045431"/>
    <w:rsid w:val="00046ED3"/>
    <w:rsid w:val="0005343E"/>
    <w:rsid w:val="000543CD"/>
    <w:rsid w:val="0006468F"/>
    <w:rsid w:val="00065145"/>
    <w:rsid w:val="00065C3D"/>
    <w:rsid w:val="0007037B"/>
    <w:rsid w:val="000735EA"/>
    <w:rsid w:val="00077CEA"/>
    <w:rsid w:val="00077D18"/>
    <w:rsid w:val="00090469"/>
    <w:rsid w:val="000920E5"/>
    <w:rsid w:val="0009234C"/>
    <w:rsid w:val="000934F1"/>
    <w:rsid w:val="0009386D"/>
    <w:rsid w:val="00095965"/>
    <w:rsid w:val="000A109E"/>
    <w:rsid w:val="000A17C7"/>
    <w:rsid w:val="000A6134"/>
    <w:rsid w:val="000A7B6A"/>
    <w:rsid w:val="000B1A6E"/>
    <w:rsid w:val="000B59E7"/>
    <w:rsid w:val="000B6253"/>
    <w:rsid w:val="000C2A50"/>
    <w:rsid w:val="000C46C4"/>
    <w:rsid w:val="000D271E"/>
    <w:rsid w:val="000D3683"/>
    <w:rsid w:val="000D3E37"/>
    <w:rsid w:val="000D7DB7"/>
    <w:rsid w:val="000E09B6"/>
    <w:rsid w:val="000E1CA8"/>
    <w:rsid w:val="000E28CE"/>
    <w:rsid w:val="000E64C8"/>
    <w:rsid w:val="000E6F00"/>
    <w:rsid w:val="000F061E"/>
    <w:rsid w:val="000F0D5F"/>
    <w:rsid w:val="000F57E0"/>
    <w:rsid w:val="000F75D1"/>
    <w:rsid w:val="00100D80"/>
    <w:rsid w:val="00101BB8"/>
    <w:rsid w:val="00101E79"/>
    <w:rsid w:val="0010243D"/>
    <w:rsid w:val="001046BE"/>
    <w:rsid w:val="00110C30"/>
    <w:rsid w:val="00114F2E"/>
    <w:rsid w:val="001201BA"/>
    <w:rsid w:val="00120C98"/>
    <w:rsid w:val="00130B11"/>
    <w:rsid w:val="00134F1A"/>
    <w:rsid w:val="00137E85"/>
    <w:rsid w:val="001433A1"/>
    <w:rsid w:val="00143F21"/>
    <w:rsid w:val="00145BDC"/>
    <w:rsid w:val="00152293"/>
    <w:rsid w:val="00153D63"/>
    <w:rsid w:val="00157574"/>
    <w:rsid w:val="00157D1E"/>
    <w:rsid w:val="00160E45"/>
    <w:rsid w:val="0016177E"/>
    <w:rsid w:val="001645DD"/>
    <w:rsid w:val="00165EEE"/>
    <w:rsid w:val="00167663"/>
    <w:rsid w:val="00170EAE"/>
    <w:rsid w:val="00174838"/>
    <w:rsid w:val="00176002"/>
    <w:rsid w:val="00177A82"/>
    <w:rsid w:val="0018008A"/>
    <w:rsid w:val="00180456"/>
    <w:rsid w:val="00182F9A"/>
    <w:rsid w:val="00185D2C"/>
    <w:rsid w:val="0019225B"/>
    <w:rsid w:val="0019347F"/>
    <w:rsid w:val="00193D81"/>
    <w:rsid w:val="001942A6"/>
    <w:rsid w:val="00197453"/>
    <w:rsid w:val="00197BEA"/>
    <w:rsid w:val="00197C8B"/>
    <w:rsid w:val="001B09D6"/>
    <w:rsid w:val="001B2FAF"/>
    <w:rsid w:val="001B364B"/>
    <w:rsid w:val="001B60B7"/>
    <w:rsid w:val="001B6B28"/>
    <w:rsid w:val="001C11F5"/>
    <w:rsid w:val="001C16B1"/>
    <w:rsid w:val="001D55E2"/>
    <w:rsid w:val="001D7BB9"/>
    <w:rsid w:val="001E11D7"/>
    <w:rsid w:val="001E2EC6"/>
    <w:rsid w:val="001E321D"/>
    <w:rsid w:val="001E3244"/>
    <w:rsid w:val="001E41C1"/>
    <w:rsid w:val="001E5060"/>
    <w:rsid w:val="001E6B3C"/>
    <w:rsid w:val="001F2C3A"/>
    <w:rsid w:val="001F4FA3"/>
    <w:rsid w:val="00200822"/>
    <w:rsid w:val="0020582D"/>
    <w:rsid w:val="002062D2"/>
    <w:rsid w:val="00211C04"/>
    <w:rsid w:val="00227FE8"/>
    <w:rsid w:val="00230124"/>
    <w:rsid w:val="00231CD2"/>
    <w:rsid w:val="002354F2"/>
    <w:rsid w:val="0023722F"/>
    <w:rsid w:val="002413A2"/>
    <w:rsid w:val="00242402"/>
    <w:rsid w:val="00252D22"/>
    <w:rsid w:val="00255950"/>
    <w:rsid w:val="00265F60"/>
    <w:rsid w:val="00281681"/>
    <w:rsid w:val="00284C88"/>
    <w:rsid w:val="0028540D"/>
    <w:rsid w:val="00286B8A"/>
    <w:rsid w:val="00290247"/>
    <w:rsid w:val="00292123"/>
    <w:rsid w:val="0029438A"/>
    <w:rsid w:val="002A0F23"/>
    <w:rsid w:val="002A51F9"/>
    <w:rsid w:val="002A6C48"/>
    <w:rsid w:val="002B0A67"/>
    <w:rsid w:val="002B2DFD"/>
    <w:rsid w:val="002B35D6"/>
    <w:rsid w:val="002C01BC"/>
    <w:rsid w:val="002C5849"/>
    <w:rsid w:val="002D028D"/>
    <w:rsid w:val="002D2A16"/>
    <w:rsid w:val="002D4F42"/>
    <w:rsid w:val="002D50F7"/>
    <w:rsid w:val="002D791F"/>
    <w:rsid w:val="002E0D28"/>
    <w:rsid w:val="002E173A"/>
    <w:rsid w:val="002E1B04"/>
    <w:rsid w:val="002E3973"/>
    <w:rsid w:val="002E436B"/>
    <w:rsid w:val="002E5378"/>
    <w:rsid w:val="002E53EC"/>
    <w:rsid w:val="002E5615"/>
    <w:rsid w:val="002E6E09"/>
    <w:rsid w:val="002F1AE7"/>
    <w:rsid w:val="002F21C3"/>
    <w:rsid w:val="002F5902"/>
    <w:rsid w:val="00304AD7"/>
    <w:rsid w:val="00305129"/>
    <w:rsid w:val="00305F9D"/>
    <w:rsid w:val="00306E11"/>
    <w:rsid w:val="00307B62"/>
    <w:rsid w:val="00307D7F"/>
    <w:rsid w:val="003105C6"/>
    <w:rsid w:val="00312954"/>
    <w:rsid w:val="00312E82"/>
    <w:rsid w:val="00313DAC"/>
    <w:rsid w:val="00315212"/>
    <w:rsid w:val="00315CF3"/>
    <w:rsid w:val="00321C87"/>
    <w:rsid w:val="00323FCB"/>
    <w:rsid w:val="0032468B"/>
    <w:rsid w:val="00325FFF"/>
    <w:rsid w:val="00326ABD"/>
    <w:rsid w:val="003438C4"/>
    <w:rsid w:val="00345947"/>
    <w:rsid w:val="003474FE"/>
    <w:rsid w:val="00347885"/>
    <w:rsid w:val="00347994"/>
    <w:rsid w:val="00347B19"/>
    <w:rsid w:val="00350C03"/>
    <w:rsid w:val="0035611D"/>
    <w:rsid w:val="00361157"/>
    <w:rsid w:val="00367F51"/>
    <w:rsid w:val="0037103F"/>
    <w:rsid w:val="00371ADD"/>
    <w:rsid w:val="00377846"/>
    <w:rsid w:val="00380058"/>
    <w:rsid w:val="00380B06"/>
    <w:rsid w:val="00381505"/>
    <w:rsid w:val="0038316F"/>
    <w:rsid w:val="003835FC"/>
    <w:rsid w:val="003856D1"/>
    <w:rsid w:val="003917CD"/>
    <w:rsid w:val="00394221"/>
    <w:rsid w:val="003950F8"/>
    <w:rsid w:val="003A1FD2"/>
    <w:rsid w:val="003B1148"/>
    <w:rsid w:val="003B40FA"/>
    <w:rsid w:val="003B4C10"/>
    <w:rsid w:val="003B573A"/>
    <w:rsid w:val="003C2C4E"/>
    <w:rsid w:val="003C2FFA"/>
    <w:rsid w:val="003D5A1D"/>
    <w:rsid w:val="003D689F"/>
    <w:rsid w:val="003E4BE4"/>
    <w:rsid w:val="003E5228"/>
    <w:rsid w:val="003E7DF1"/>
    <w:rsid w:val="003F0309"/>
    <w:rsid w:val="003F12CB"/>
    <w:rsid w:val="003F270A"/>
    <w:rsid w:val="003F2BB8"/>
    <w:rsid w:val="003F6E36"/>
    <w:rsid w:val="003F7EDF"/>
    <w:rsid w:val="00402425"/>
    <w:rsid w:val="00404CEB"/>
    <w:rsid w:val="00413B53"/>
    <w:rsid w:val="00416196"/>
    <w:rsid w:val="004270E9"/>
    <w:rsid w:val="00431906"/>
    <w:rsid w:val="00434090"/>
    <w:rsid w:val="0043713D"/>
    <w:rsid w:val="00447928"/>
    <w:rsid w:val="00450641"/>
    <w:rsid w:val="004509E9"/>
    <w:rsid w:val="00454810"/>
    <w:rsid w:val="00457EE6"/>
    <w:rsid w:val="00463B04"/>
    <w:rsid w:val="00471F30"/>
    <w:rsid w:val="00471FF2"/>
    <w:rsid w:val="00475B34"/>
    <w:rsid w:val="004804B5"/>
    <w:rsid w:val="00481B35"/>
    <w:rsid w:val="00484A73"/>
    <w:rsid w:val="0048598B"/>
    <w:rsid w:val="00485D09"/>
    <w:rsid w:val="00492AC4"/>
    <w:rsid w:val="00495D61"/>
    <w:rsid w:val="00496995"/>
    <w:rsid w:val="00496F6D"/>
    <w:rsid w:val="004A0A09"/>
    <w:rsid w:val="004A2D9F"/>
    <w:rsid w:val="004A3260"/>
    <w:rsid w:val="004B056D"/>
    <w:rsid w:val="004B179E"/>
    <w:rsid w:val="004B19A3"/>
    <w:rsid w:val="004B20C6"/>
    <w:rsid w:val="004B2281"/>
    <w:rsid w:val="004B2977"/>
    <w:rsid w:val="004B38C3"/>
    <w:rsid w:val="004C1764"/>
    <w:rsid w:val="004C1D97"/>
    <w:rsid w:val="004C5F66"/>
    <w:rsid w:val="004C6F85"/>
    <w:rsid w:val="004D21CD"/>
    <w:rsid w:val="004D234F"/>
    <w:rsid w:val="004D24D6"/>
    <w:rsid w:val="004D330A"/>
    <w:rsid w:val="004F5F9E"/>
    <w:rsid w:val="00502EA0"/>
    <w:rsid w:val="0050300A"/>
    <w:rsid w:val="00503C51"/>
    <w:rsid w:val="00504792"/>
    <w:rsid w:val="005068BC"/>
    <w:rsid w:val="00507CD5"/>
    <w:rsid w:val="005129DB"/>
    <w:rsid w:val="00515BBB"/>
    <w:rsid w:val="005161A1"/>
    <w:rsid w:val="00517515"/>
    <w:rsid w:val="005206B9"/>
    <w:rsid w:val="0052155A"/>
    <w:rsid w:val="00522007"/>
    <w:rsid w:val="00523FBA"/>
    <w:rsid w:val="00524AE4"/>
    <w:rsid w:val="00527611"/>
    <w:rsid w:val="00530B78"/>
    <w:rsid w:val="00534817"/>
    <w:rsid w:val="00535D11"/>
    <w:rsid w:val="00541C07"/>
    <w:rsid w:val="00545262"/>
    <w:rsid w:val="00545A1E"/>
    <w:rsid w:val="0054633B"/>
    <w:rsid w:val="00553798"/>
    <w:rsid w:val="005608EC"/>
    <w:rsid w:val="00560D6C"/>
    <w:rsid w:val="0056635F"/>
    <w:rsid w:val="005706E6"/>
    <w:rsid w:val="00574899"/>
    <w:rsid w:val="005763CC"/>
    <w:rsid w:val="00580092"/>
    <w:rsid w:val="00592B4F"/>
    <w:rsid w:val="005938A4"/>
    <w:rsid w:val="00593AC7"/>
    <w:rsid w:val="005942C5"/>
    <w:rsid w:val="005A1EA7"/>
    <w:rsid w:val="005A2513"/>
    <w:rsid w:val="005A2E37"/>
    <w:rsid w:val="005A3492"/>
    <w:rsid w:val="005A6510"/>
    <w:rsid w:val="005B27D6"/>
    <w:rsid w:val="005B2DEF"/>
    <w:rsid w:val="005B7AEF"/>
    <w:rsid w:val="005C3AEE"/>
    <w:rsid w:val="005C5E94"/>
    <w:rsid w:val="005C782F"/>
    <w:rsid w:val="005D053F"/>
    <w:rsid w:val="005D263B"/>
    <w:rsid w:val="005D4C49"/>
    <w:rsid w:val="005D5EA4"/>
    <w:rsid w:val="005E1668"/>
    <w:rsid w:val="005F6B57"/>
    <w:rsid w:val="006002F7"/>
    <w:rsid w:val="006137CF"/>
    <w:rsid w:val="006169B4"/>
    <w:rsid w:val="00616F13"/>
    <w:rsid w:val="00622550"/>
    <w:rsid w:val="006231A1"/>
    <w:rsid w:val="006231C5"/>
    <w:rsid w:val="00623E1F"/>
    <w:rsid w:val="0062491F"/>
    <w:rsid w:val="00624CF6"/>
    <w:rsid w:val="00631BF2"/>
    <w:rsid w:val="0063262F"/>
    <w:rsid w:val="00632B72"/>
    <w:rsid w:val="006358F3"/>
    <w:rsid w:val="00637D3E"/>
    <w:rsid w:val="006403BA"/>
    <w:rsid w:val="00641222"/>
    <w:rsid w:val="006432DE"/>
    <w:rsid w:val="00643C69"/>
    <w:rsid w:val="00644F3C"/>
    <w:rsid w:val="006457CF"/>
    <w:rsid w:val="00646E29"/>
    <w:rsid w:val="00653189"/>
    <w:rsid w:val="00661E3A"/>
    <w:rsid w:val="00665028"/>
    <w:rsid w:val="006667A7"/>
    <w:rsid w:val="0067215F"/>
    <w:rsid w:val="0067233D"/>
    <w:rsid w:val="006726CF"/>
    <w:rsid w:val="00673C4F"/>
    <w:rsid w:val="0067441A"/>
    <w:rsid w:val="006809AC"/>
    <w:rsid w:val="00681A0B"/>
    <w:rsid w:val="0068279A"/>
    <w:rsid w:val="00683B9D"/>
    <w:rsid w:val="0068460D"/>
    <w:rsid w:val="006857C5"/>
    <w:rsid w:val="00685902"/>
    <w:rsid w:val="006924F5"/>
    <w:rsid w:val="00697D49"/>
    <w:rsid w:val="006A123C"/>
    <w:rsid w:val="006A63B5"/>
    <w:rsid w:val="006B0AA5"/>
    <w:rsid w:val="006B13B1"/>
    <w:rsid w:val="006B3154"/>
    <w:rsid w:val="006B5673"/>
    <w:rsid w:val="006C2359"/>
    <w:rsid w:val="006C6C68"/>
    <w:rsid w:val="006D415D"/>
    <w:rsid w:val="006D4A49"/>
    <w:rsid w:val="006E10D0"/>
    <w:rsid w:val="006E2404"/>
    <w:rsid w:val="006E3500"/>
    <w:rsid w:val="006E5ED1"/>
    <w:rsid w:val="006F1EE6"/>
    <w:rsid w:val="006F2934"/>
    <w:rsid w:val="006F3DDD"/>
    <w:rsid w:val="006F3F59"/>
    <w:rsid w:val="006F7479"/>
    <w:rsid w:val="00700D90"/>
    <w:rsid w:val="00701FBF"/>
    <w:rsid w:val="0070221C"/>
    <w:rsid w:val="00706202"/>
    <w:rsid w:val="00706E8F"/>
    <w:rsid w:val="0070778F"/>
    <w:rsid w:val="00710B0F"/>
    <w:rsid w:val="00717D7C"/>
    <w:rsid w:val="007201AE"/>
    <w:rsid w:val="007201E7"/>
    <w:rsid w:val="0072057A"/>
    <w:rsid w:val="00721A32"/>
    <w:rsid w:val="007243C0"/>
    <w:rsid w:val="0072688D"/>
    <w:rsid w:val="0072707A"/>
    <w:rsid w:val="00730DE5"/>
    <w:rsid w:val="00732A46"/>
    <w:rsid w:val="007332F9"/>
    <w:rsid w:val="00736F30"/>
    <w:rsid w:val="007434AB"/>
    <w:rsid w:val="00743C63"/>
    <w:rsid w:val="00745838"/>
    <w:rsid w:val="0074608B"/>
    <w:rsid w:val="00747C50"/>
    <w:rsid w:val="00753E0A"/>
    <w:rsid w:val="00755BB8"/>
    <w:rsid w:val="00763A8E"/>
    <w:rsid w:val="00763BA2"/>
    <w:rsid w:val="00766285"/>
    <w:rsid w:val="00770708"/>
    <w:rsid w:val="00771E49"/>
    <w:rsid w:val="007753E1"/>
    <w:rsid w:val="007767DE"/>
    <w:rsid w:val="00782446"/>
    <w:rsid w:val="007833B9"/>
    <w:rsid w:val="00786B60"/>
    <w:rsid w:val="00787DFD"/>
    <w:rsid w:val="00792FC8"/>
    <w:rsid w:val="00793FD2"/>
    <w:rsid w:val="007944D8"/>
    <w:rsid w:val="007949D8"/>
    <w:rsid w:val="00794C67"/>
    <w:rsid w:val="00797710"/>
    <w:rsid w:val="00797773"/>
    <w:rsid w:val="00797AA0"/>
    <w:rsid w:val="007A3391"/>
    <w:rsid w:val="007A7212"/>
    <w:rsid w:val="007A73B4"/>
    <w:rsid w:val="007B75EB"/>
    <w:rsid w:val="007B7D10"/>
    <w:rsid w:val="007C0574"/>
    <w:rsid w:val="007D1468"/>
    <w:rsid w:val="007D15A2"/>
    <w:rsid w:val="007E3530"/>
    <w:rsid w:val="007E4284"/>
    <w:rsid w:val="007E506C"/>
    <w:rsid w:val="007F2A10"/>
    <w:rsid w:val="007F48DC"/>
    <w:rsid w:val="007F4C30"/>
    <w:rsid w:val="00800349"/>
    <w:rsid w:val="00803568"/>
    <w:rsid w:val="008043A2"/>
    <w:rsid w:val="00805FC9"/>
    <w:rsid w:val="008115DD"/>
    <w:rsid w:val="008173C6"/>
    <w:rsid w:val="00820D10"/>
    <w:rsid w:val="00821124"/>
    <w:rsid w:val="00821AB5"/>
    <w:rsid w:val="00822F78"/>
    <w:rsid w:val="00825233"/>
    <w:rsid w:val="00831768"/>
    <w:rsid w:val="00832688"/>
    <w:rsid w:val="00833205"/>
    <w:rsid w:val="0083435A"/>
    <w:rsid w:val="00837795"/>
    <w:rsid w:val="00841C36"/>
    <w:rsid w:val="00842871"/>
    <w:rsid w:val="00844817"/>
    <w:rsid w:val="0084628A"/>
    <w:rsid w:val="00847CAC"/>
    <w:rsid w:val="00850DDC"/>
    <w:rsid w:val="00850F63"/>
    <w:rsid w:val="00853658"/>
    <w:rsid w:val="008579FE"/>
    <w:rsid w:val="00862DB0"/>
    <w:rsid w:val="00863018"/>
    <w:rsid w:val="0086447A"/>
    <w:rsid w:val="0086666D"/>
    <w:rsid w:val="00866CE1"/>
    <w:rsid w:val="0087483A"/>
    <w:rsid w:val="00874B14"/>
    <w:rsid w:val="00875545"/>
    <w:rsid w:val="00876F94"/>
    <w:rsid w:val="0087788B"/>
    <w:rsid w:val="00880171"/>
    <w:rsid w:val="00881A7E"/>
    <w:rsid w:val="00883F74"/>
    <w:rsid w:val="00885C9C"/>
    <w:rsid w:val="00886150"/>
    <w:rsid w:val="00886865"/>
    <w:rsid w:val="00892B28"/>
    <w:rsid w:val="00893DEE"/>
    <w:rsid w:val="008942BA"/>
    <w:rsid w:val="00897B83"/>
    <w:rsid w:val="00897CD5"/>
    <w:rsid w:val="008A1EFA"/>
    <w:rsid w:val="008A3604"/>
    <w:rsid w:val="008A47B5"/>
    <w:rsid w:val="008A4F2F"/>
    <w:rsid w:val="008A5C49"/>
    <w:rsid w:val="008B39C8"/>
    <w:rsid w:val="008B5B94"/>
    <w:rsid w:val="008B6877"/>
    <w:rsid w:val="008D0C80"/>
    <w:rsid w:val="008D1579"/>
    <w:rsid w:val="008D1BF5"/>
    <w:rsid w:val="008D28C5"/>
    <w:rsid w:val="008D4603"/>
    <w:rsid w:val="008D49DA"/>
    <w:rsid w:val="008D568D"/>
    <w:rsid w:val="008D6430"/>
    <w:rsid w:val="008D6734"/>
    <w:rsid w:val="008D705E"/>
    <w:rsid w:val="008E0567"/>
    <w:rsid w:val="008E0937"/>
    <w:rsid w:val="008E0CAE"/>
    <w:rsid w:val="008E3303"/>
    <w:rsid w:val="008E618E"/>
    <w:rsid w:val="008F00B2"/>
    <w:rsid w:val="008F1A07"/>
    <w:rsid w:val="008F3B00"/>
    <w:rsid w:val="009007B9"/>
    <w:rsid w:val="00910F17"/>
    <w:rsid w:val="0091261B"/>
    <w:rsid w:val="00913214"/>
    <w:rsid w:val="009155DC"/>
    <w:rsid w:val="009244C3"/>
    <w:rsid w:val="00925163"/>
    <w:rsid w:val="00926001"/>
    <w:rsid w:val="00931DCE"/>
    <w:rsid w:val="00940567"/>
    <w:rsid w:val="00941BD7"/>
    <w:rsid w:val="00941CB6"/>
    <w:rsid w:val="009432ED"/>
    <w:rsid w:val="0094578A"/>
    <w:rsid w:val="0095058E"/>
    <w:rsid w:val="00951668"/>
    <w:rsid w:val="00951EF4"/>
    <w:rsid w:val="0095318E"/>
    <w:rsid w:val="00953B66"/>
    <w:rsid w:val="00953BFE"/>
    <w:rsid w:val="0095423C"/>
    <w:rsid w:val="009638F0"/>
    <w:rsid w:val="009705A5"/>
    <w:rsid w:val="00973ACA"/>
    <w:rsid w:val="009825A5"/>
    <w:rsid w:val="00984CBC"/>
    <w:rsid w:val="009932D3"/>
    <w:rsid w:val="009968BD"/>
    <w:rsid w:val="00997FFB"/>
    <w:rsid w:val="009A1578"/>
    <w:rsid w:val="009A5FF2"/>
    <w:rsid w:val="009B2164"/>
    <w:rsid w:val="009B364C"/>
    <w:rsid w:val="009B40DC"/>
    <w:rsid w:val="009B42E4"/>
    <w:rsid w:val="009B49AA"/>
    <w:rsid w:val="009B68E6"/>
    <w:rsid w:val="009B6EC8"/>
    <w:rsid w:val="009C50A1"/>
    <w:rsid w:val="009C5795"/>
    <w:rsid w:val="009C68C6"/>
    <w:rsid w:val="009D1968"/>
    <w:rsid w:val="009D5879"/>
    <w:rsid w:val="009D6D4C"/>
    <w:rsid w:val="009E3C6C"/>
    <w:rsid w:val="009E5769"/>
    <w:rsid w:val="009E5FDD"/>
    <w:rsid w:val="009E63D4"/>
    <w:rsid w:val="009E7750"/>
    <w:rsid w:val="009F609F"/>
    <w:rsid w:val="00A007DD"/>
    <w:rsid w:val="00A05D1D"/>
    <w:rsid w:val="00A07634"/>
    <w:rsid w:val="00A07655"/>
    <w:rsid w:val="00A1006D"/>
    <w:rsid w:val="00A11966"/>
    <w:rsid w:val="00A17F55"/>
    <w:rsid w:val="00A17FAF"/>
    <w:rsid w:val="00A231DB"/>
    <w:rsid w:val="00A26B68"/>
    <w:rsid w:val="00A32861"/>
    <w:rsid w:val="00A329C3"/>
    <w:rsid w:val="00A32C7F"/>
    <w:rsid w:val="00A34F51"/>
    <w:rsid w:val="00A35347"/>
    <w:rsid w:val="00A376A7"/>
    <w:rsid w:val="00A37BA1"/>
    <w:rsid w:val="00A44504"/>
    <w:rsid w:val="00A445E7"/>
    <w:rsid w:val="00A477AC"/>
    <w:rsid w:val="00A51DBD"/>
    <w:rsid w:val="00A51FC0"/>
    <w:rsid w:val="00A552F7"/>
    <w:rsid w:val="00A5672B"/>
    <w:rsid w:val="00A56FA1"/>
    <w:rsid w:val="00A57B9E"/>
    <w:rsid w:val="00A60008"/>
    <w:rsid w:val="00A70728"/>
    <w:rsid w:val="00A71AB7"/>
    <w:rsid w:val="00A7570D"/>
    <w:rsid w:val="00A762B7"/>
    <w:rsid w:val="00A77775"/>
    <w:rsid w:val="00A81F17"/>
    <w:rsid w:val="00A8283B"/>
    <w:rsid w:val="00A83948"/>
    <w:rsid w:val="00A840AA"/>
    <w:rsid w:val="00A84E47"/>
    <w:rsid w:val="00A85A0C"/>
    <w:rsid w:val="00A85EE8"/>
    <w:rsid w:val="00A85FA6"/>
    <w:rsid w:val="00A8774A"/>
    <w:rsid w:val="00A87A92"/>
    <w:rsid w:val="00A912C1"/>
    <w:rsid w:val="00A919CB"/>
    <w:rsid w:val="00A92FC6"/>
    <w:rsid w:val="00A94748"/>
    <w:rsid w:val="00A962BC"/>
    <w:rsid w:val="00AA04D9"/>
    <w:rsid w:val="00AA1541"/>
    <w:rsid w:val="00AA1D45"/>
    <w:rsid w:val="00AA20A3"/>
    <w:rsid w:val="00AA6D22"/>
    <w:rsid w:val="00AB3F29"/>
    <w:rsid w:val="00AB4EB5"/>
    <w:rsid w:val="00AB6F0E"/>
    <w:rsid w:val="00AC3051"/>
    <w:rsid w:val="00AC5977"/>
    <w:rsid w:val="00AC711A"/>
    <w:rsid w:val="00AD005E"/>
    <w:rsid w:val="00AD2102"/>
    <w:rsid w:val="00AD3CD1"/>
    <w:rsid w:val="00AD3D67"/>
    <w:rsid w:val="00AE1511"/>
    <w:rsid w:val="00AE1872"/>
    <w:rsid w:val="00AE1CC1"/>
    <w:rsid w:val="00AE3A85"/>
    <w:rsid w:val="00AE3BBD"/>
    <w:rsid w:val="00AE7AC1"/>
    <w:rsid w:val="00AF2F94"/>
    <w:rsid w:val="00AF3FEC"/>
    <w:rsid w:val="00B0135E"/>
    <w:rsid w:val="00B0258B"/>
    <w:rsid w:val="00B03554"/>
    <w:rsid w:val="00B071F4"/>
    <w:rsid w:val="00B140CA"/>
    <w:rsid w:val="00B17E52"/>
    <w:rsid w:val="00B21B20"/>
    <w:rsid w:val="00B22998"/>
    <w:rsid w:val="00B24BFF"/>
    <w:rsid w:val="00B25B48"/>
    <w:rsid w:val="00B27AE1"/>
    <w:rsid w:val="00B30CE3"/>
    <w:rsid w:val="00B31FF1"/>
    <w:rsid w:val="00B34AF5"/>
    <w:rsid w:val="00B35780"/>
    <w:rsid w:val="00B35BCD"/>
    <w:rsid w:val="00B37A49"/>
    <w:rsid w:val="00B421F2"/>
    <w:rsid w:val="00B43F81"/>
    <w:rsid w:val="00B45151"/>
    <w:rsid w:val="00B5029C"/>
    <w:rsid w:val="00B51B09"/>
    <w:rsid w:val="00B530A9"/>
    <w:rsid w:val="00B55A49"/>
    <w:rsid w:val="00B60AA0"/>
    <w:rsid w:val="00B60D3E"/>
    <w:rsid w:val="00B61F5E"/>
    <w:rsid w:val="00B621E5"/>
    <w:rsid w:val="00B64BE9"/>
    <w:rsid w:val="00B71184"/>
    <w:rsid w:val="00B716A0"/>
    <w:rsid w:val="00B72653"/>
    <w:rsid w:val="00B7268B"/>
    <w:rsid w:val="00B73556"/>
    <w:rsid w:val="00B73D1B"/>
    <w:rsid w:val="00B74641"/>
    <w:rsid w:val="00B77F3A"/>
    <w:rsid w:val="00B8043C"/>
    <w:rsid w:val="00B80BA3"/>
    <w:rsid w:val="00B82197"/>
    <w:rsid w:val="00B82CBE"/>
    <w:rsid w:val="00B83DAE"/>
    <w:rsid w:val="00B84D95"/>
    <w:rsid w:val="00B85B03"/>
    <w:rsid w:val="00B956EB"/>
    <w:rsid w:val="00B97512"/>
    <w:rsid w:val="00BA1488"/>
    <w:rsid w:val="00BA193F"/>
    <w:rsid w:val="00BA7355"/>
    <w:rsid w:val="00BA7C85"/>
    <w:rsid w:val="00BB072A"/>
    <w:rsid w:val="00BB0AA4"/>
    <w:rsid w:val="00BB0C7D"/>
    <w:rsid w:val="00BB0FD9"/>
    <w:rsid w:val="00BB2C81"/>
    <w:rsid w:val="00BB34F0"/>
    <w:rsid w:val="00BB3D01"/>
    <w:rsid w:val="00BB4EF9"/>
    <w:rsid w:val="00BB5993"/>
    <w:rsid w:val="00BB6070"/>
    <w:rsid w:val="00BC2D7D"/>
    <w:rsid w:val="00BC6AD5"/>
    <w:rsid w:val="00BD061F"/>
    <w:rsid w:val="00BD0EAF"/>
    <w:rsid w:val="00BD1A27"/>
    <w:rsid w:val="00BD6F76"/>
    <w:rsid w:val="00BD713E"/>
    <w:rsid w:val="00BD7E8A"/>
    <w:rsid w:val="00BE25B9"/>
    <w:rsid w:val="00BE418D"/>
    <w:rsid w:val="00BE4351"/>
    <w:rsid w:val="00BF09CF"/>
    <w:rsid w:val="00BF70B6"/>
    <w:rsid w:val="00C002E0"/>
    <w:rsid w:val="00C033A9"/>
    <w:rsid w:val="00C1242D"/>
    <w:rsid w:val="00C12F96"/>
    <w:rsid w:val="00C202EF"/>
    <w:rsid w:val="00C2168E"/>
    <w:rsid w:val="00C31482"/>
    <w:rsid w:val="00C31F3D"/>
    <w:rsid w:val="00C33785"/>
    <w:rsid w:val="00C353D7"/>
    <w:rsid w:val="00C3704B"/>
    <w:rsid w:val="00C403D2"/>
    <w:rsid w:val="00C47C33"/>
    <w:rsid w:val="00C50190"/>
    <w:rsid w:val="00C5146C"/>
    <w:rsid w:val="00C53967"/>
    <w:rsid w:val="00C53FB0"/>
    <w:rsid w:val="00C57B7F"/>
    <w:rsid w:val="00C73A8F"/>
    <w:rsid w:val="00C74A83"/>
    <w:rsid w:val="00C756E6"/>
    <w:rsid w:val="00C7646E"/>
    <w:rsid w:val="00C84269"/>
    <w:rsid w:val="00C850C1"/>
    <w:rsid w:val="00C870F6"/>
    <w:rsid w:val="00C90205"/>
    <w:rsid w:val="00C9085C"/>
    <w:rsid w:val="00C92604"/>
    <w:rsid w:val="00C96EC2"/>
    <w:rsid w:val="00CA2E8A"/>
    <w:rsid w:val="00CA4CC0"/>
    <w:rsid w:val="00CA525E"/>
    <w:rsid w:val="00CA6543"/>
    <w:rsid w:val="00CA6A62"/>
    <w:rsid w:val="00CA7B52"/>
    <w:rsid w:val="00CA7E2A"/>
    <w:rsid w:val="00CB1DDA"/>
    <w:rsid w:val="00CB2670"/>
    <w:rsid w:val="00CB4077"/>
    <w:rsid w:val="00CC0AEE"/>
    <w:rsid w:val="00CC3468"/>
    <w:rsid w:val="00CC5724"/>
    <w:rsid w:val="00CD0CB5"/>
    <w:rsid w:val="00CD0DD0"/>
    <w:rsid w:val="00CE4BED"/>
    <w:rsid w:val="00CE713A"/>
    <w:rsid w:val="00CF20DD"/>
    <w:rsid w:val="00CF21CD"/>
    <w:rsid w:val="00CF25A6"/>
    <w:rsid w:val="00CF3E1E"/>
    <w:rsid w:val="00CF7F8D"/>
    <w:rsid w:val="00D009F0"/>
    <w:rsid w:val="00D0796C"/>
    <w:rsid w:val="00D0797C"/>
    <w:rsid w:val="00D16CAF"/>
    <w:rsid w:val="00D22462"/>
    <w:rsid w:val="00D229D6"/>
    <w:rsid w:val="00D2797F"/>
    <w:rsid w:val="00D3254B"/>
    <w:rsid w:val="00D32BBF"/>
    <w:rsid w:val="00D36778"/>
    <w:rsid w:val="00D464C9"/>
    <w:rsid w:val="00D466EE"/>
    <w:rsid w:val="00D520D0"/>
    <w:rsid w:val="00D52939"/>
    <w:rsid w:val="00D54BE8"/>
    <w:rsid w:val="00D60032"/>
    <w:rsid w:val="00D60263"/>
    <w:rsid w:val="00D6226E"/>
    <w:rsid w:val="00D6455F"/>
    <w:rsid w:val="00D67AA8"/>
    <w:rsid w:val="00D72734"/>
    <w:rsid w:val="00D76ED1"/>
    <w:rsid w:val="00D7734C"/>
    <w:rsid w:val="00D8221F"/>
    <w:rsid w:val="00D91D54"/>
    <w:rsid w:val="00D92EE3"/>
    <w:rsid w:val="00D930F6"/>
    <w:rsid w:val="00D95C3D"/>
    <w:rsid w:val="00DA4D36"/>
    <w:rsid w:val="00DB0AB0"/>
    <w:rsid w:val="00DB3E83"/>
    <w:rsid w:val="00DB5B4F"/>
    <w:rsid w:val="00DC18A6"/>
    <w:rsid w:val="00DC2E58"/>
    <w:rsid w:val="00DC4546"/>
    <w:rsid w:val="00DC5E7B"/>
    <w:rsid w:val="00DD0E0D"/>
    <w:rsid w:val="00DD148E"/>
    <w:rsid w:val="00DD28A2"/>
    <w:rsid w:val="00DD3675"/>
    <w:rsid w:val="00DD469A"/>
    <w:rsid w:val="00DD4CCD"/>
    <w:rsid w:val="00DD58FF"/>
    <w:rsid w:val="00DD5E64"/>
    <w:rsid w:val="00DD6A7F"/>
    <w:rsid w:val="00DD6A90"/>
    <w:rsid w:val="00DD6CE3"/>
    <w:rsid w:val="00DD71E3"/>
    <w:rsid w:val="00DE048E"/>
    <w:rsid w:val="00DE17A5"/>
    <w:rsid w:val="00DE6331"/>
    <w:rsid w:val="00DF17D1"/>
    <w:rsid w:val="00DF28FD"/>
    <w:rsid w:val="00DF3B18"/>
    <w:rsid w:val="00DF7C71"/>
    <w:rsid w:val="00E0051B"/>
    <w:rsid w:val="00E02468"/>
    <w:rsid w:val="00E05666"/>
    <w:rsid w:val="00E07E8D"/>
    <w:rsid w:val="00E132B0"/>
    <w:rsid w:val="00E13934"/>
    <w:rsid w:val="00E16D38"/>
    <w:rsid w:val="00E24132"/>
    <w:rsid w:val="00E24E4E"/>
    <w:rsid w:val="00E26254"/>
    <w:rsid w:val="00E32F2C"/>
    <w:rsid w:val="00E3734B"/>
    <w:rsid w:val="00E407AE"/>
    <w:rsid w:val="00E40B4C"/>
    <w:rsid w:val="00E4617B"/>
    <w:rsid w:val="00E47593"/>
    <w:rsid w:val="00E535F8"/>
    <w:rsid w:val="00E60081"/>
    <w:rsid w:val="00E60E9E"/>
    <w:rsid w:val="00E61A8F"/>
    <w:rsid w:val="00E62404"/>
    <w:rsid w:val="00E64876"/>
    <w:rsid w:val="00E7238E"/>
    <w:rsid w:val="00E73727"/>
    <w:rsid w:val="00E765BF"/>
    <w:rsid w:val="00E76A86"/>
    <w:rsid w:val="00E8209C"/>
    <w:rsid w:val="00E84112"/>
    <w:rsid w:val="00E851B5"/>
    <w:rsid w:val="00E92B63"/>
    <w:rsid w:val="00E94CCF"/>
    <w:rsid w:val="00E96228"/>
    <w:rsid w:val="00E97F5F"/>
    <w:rsid w:val="00EA0333"/>
    <w:rsid w:val="00EA08E6"/>
    <w:rsid w:val="00EA5445"/>
    <w:rsid w:val="00EB2D48"/>
    <w:rsid w:val="00EC00DD"/>
    <w:rsid w:val="00EC4587"/>
    <w:rsid w:val="00EC5EEC"/>
    <w:rsid w:val="00ED04DD"/>
    <w:rsid w:val="00ED2CCB"/>
    <w:rsid w:val="00ED496F"/>
    <w:rsid w:val="00ED4B6B"/>
    <w:rsid w:val="00ED7E15"/>
    <w:rsid w:val="00EE1F29"/>
    <w:rsid w:val="00EE3BC4"/>
    <w:rsid w:val="00EE5F53"/>
    <w:rsid w:val="00EF4D86"/>
    <w:rsid w:val="00EF58A2"/>
    <w:rsid w:val="00F005F9"/>
    <w:rsid w:val="00F00969"/>
    <w:rsid w:val="00F00C8E"/>
    <w:rsid w:val="00F01EB8"/>
    <w:rsid w:val="00F04600"/>
    <w:rsid w:val="00F11630"/>
    <w:rsid w:val="00F11E87"/>
    <w:rsid w:val="00F128A0"/>
    <w:rsid w:val="00F12936"/>
    <w:rsid w:val="00F1296B"/>
    <w:rsid w:val="00F12C38"/>
    <w:rsid w:val="00F1360F"/>
    <w:rsid w:val="00F14E00"/>
    <w:rsid w:val="00F15E73"/>
    <w:rsid w:val="00F216AB"/>
    <w:rsid w:val="00F217D9"/>
    <w:rsid w:val="00F24D0F"/>
    <w:rsid w:val="00F33D9D"/>
    <w:rsid w:val="00F3535C"/>
    <w:rsid w:val="00F372D8"/>
    <w:rsid w:val="00F4128E"/>
    <w:rsid w:val="00F421B8"/>
    <w:rsid w:val="00F46FE2"/>
    <w:rsid w:val="00F478E7"/>
    <w:rsid w:val="00F50E2B"/>
    <w:rsid w:val="00F5640D"/>
    <w:rsid w:val="00F602BE"/>
    <w:rsid w:val="00F623F8"/>
    <w:rsid w:val="00F63C50"/>
    <w:rsid w:val="00F67667"/>
    <w:rsid w:val="00F7433F"/>
    <w:rsid w:val="00F76360"/>
    <w:rsid w:val="00F82014"/>
    <w:rsid w:val="00F82C9A"/>
    <w:rsid w:val="00F84A19"/>
    <w:rsid w:val="00F909B9"/>
    <w:rsid w:val="00F956F2"/>
    <w:rsid w:val="00F95B23"/>
    <w:rsid w:val="00F97AAA"/>
    <w:rsid w:val="00FA263C"/>
    <w:rsid w:val="00FA2C69"/>
    <w:rsid w:val="00FA5CC3"/>
    <w:rsid w:val="00FB171E"/>
    <w:rsid w:val="00FB3261"/>
    <w:rsid w:val="00FB738A"/>
    <w:rsid w:val="00FC0296"/>
    <w:rsid w:val="00FC0E18"/>
    <w:rsid w:val="00FC3782"/>
    <w:rsid w:val="00FC4875"/>
    <w:rsid w:val="00FC5A07"/>
    <w:rsid w:val="00FC5FE8"/>
    <w:rsid w:val="00FD0C23"/>
    <w:rsid w:val="00FD2470"/>
    <w:rsid w:val="00FD2480"/>
    <w:rsid w:val="00FD2ACF"/>
    <w:rsid w:val="00FD32CA"/>
    <w:rsid w:val="00FD42C9"/>
    <w:rsid w:val="00FD52AD"/>
    <w:rsid w:val="00FD606F"/>
    <w:rsid w:val="00FE0050"/>
    <w:rsid w:val="00FE1C1A"/>
    <w:rsid w:val="00FE1D9B"/>
    <w:rsid w:val="00FE2D00"/>
    <w:rsid w:val="00FE3DCF"/>
    <w:rsid w:val="00FE5A0A"/>
    <w:rsid w:val="00FE7E31"/>
    <w:rsid w:val="00FF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938CE"/>
  <w15:chartTrackingRefBased/>
  <w15:docId w15:val="{CB9FEF60-D194-4D93-867E-3B91B984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B9"/>
    <w:pPr>
      <w:spacing w:before="60" w:line="264" w:lineRule="auto"/>
      <w:jc w:val="both"/>
    </w:pPr>
    <w:rPr>
      <w:color w:val="000000"/>
      <w:sz w:val="26"/>
      <w:szCs w:val="26"/>
    </w:rPr>
  </w:style>
  <w:style w:type="paragraph" w:styleId="Heading1">
    <w:name w:val="heading 1"/>
    <w:aliases w:val="CHUONG"/>
    <w:basedOn w:val="ListParagraph"/>
    <w:next w:val="Normal"/>
    <w:link w:val="Heading1Char"/>
    <w:uiPriority w:val="9"/>
    <w:qFormat/>
    <w:rsid w:val="00197C8B"/>
    <w:pPr>
      <w:numPr>
        <w:numId w:val="1"/>
      </w:numPr>
      <w:spacing w:before="120" w:after="240"/>
      <w:contextualSpacing w:val="0"/>
      <w:jc w:val="center"/>
      <w:outlineLvl w:val="0"/>
    </w:pPr>
    <w:rPr>
      <w:b/>
      <w:sz w:val="32"/>
    </w:rPr>
  </w:style>
  <w:style w:type="paragraph" w:styleId="Heading2">
    <w:name w:val="heading 2"/>
    <w:aliases w:val="Cap 1"/>
    <w:basedOn w:val="ListParagraph"/>
    <w:next w:val="Normal"/>
    <w:link w:val="Heading2Char"/>
    <w:uiPriority w:val="9"/>
    <w:qFormat/>
    <w:rsid w:val="00197C8B"/>
    <w:pPr>
      <w:numPr>
        <w:ilvl w:val="1"/>
        <w:numId w:val="1"/>
      </w:numPr>
      <w:spacing w:before="120"/>
      <w:contextualSpacing w:val="0"/>
      <w:outlineLvl w:val="1"/>
    </w:pPr>
    <w:rPr>
      <w:b/>
      <w:sz w:val="28"/>
    </w:rPr>
  </w:style>
  <w:style w:type="paragraph" w:styleId="Heading3">
    <w:name w:val="heading 3"/>
    <w:aliases w:val="Cap 2"/>
    <w:basedOn w:val="Heading4"/>
    <w:next w:val="Normal"/>
    <w:link w:val="Heading3Char"/>
    <w:uiPriority w:val="9"/>
    <w:qFormat/>
    <w:rsid w:val="006B5673"/>
    <w:pPr>
      <w:numPr>
        <w:ilvl w:val="2"/>
      </w:numPr>
      <w:spacing w:before="120"/>
      <w:outlineLvl w:val="2"/>
    </w:pPr>
    <w:rPr>
      <w:b/>
      <w:sz w:val="28"/>
    </w:rPr>
  </w:style>
  <w:style w:type="paragraph" w:styleId="Heading4">
    <w:name w:val="heading 4"/>
    <w:aliases w:val="Cap 3"/>
    <w:basedOn w:val="Normal"/>
    <w:next w:val="Normal"/>
    <w:link w:val="Heading4Char"/>
    <w:uiPriority w:val="9"/>
    <w:qFormat/>
    <w:rsid w:val="000D271E"/>
    <w:pPr>
      <w:keepNext/>
      <w:keepLines/>
      <w:numPr>
        <w:ilvl w:val="3"/>
        <w:numId w:val="1"/>
      </w:numPr>
      <w:spacing w:before="40"/>
      <w:outlineLvl w:val="3"/>
    </w:pPr>
    <w:rPr>
      <w:rFonts w:eastAsia="Times New Roman"/>
      <w:i/>
      <w:i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E1F29"/>
    <w:rPr>
      <w:color w:val="0563C1"/>
      <w:u w:val="single"/>
    </w:rPr>
  </w:style>
  <w:style w:type="paragraph" w:styleId="Subtitle">
    <w:name w:val="Subtitle"/>
    <w:aliases w:val="Thesis title"/>
    <w:basedOn w:val="Normal"/>
    <w:next w:val="Normal"/>
    <w:link w:val="SubtitleChar"/>
    <w:uiPriority w:val="11"/>
    <w:qFormat/>
    <w:rsid w:val="00DC4546"/>
    <w:pPr>
      <w:jc w:val="center"/>
    </w:pPr>
    <w:rPr>
      <w:rFonts w:ascii="ArnoPro" w:hAnsi="ArnoPro"/>
      <w:sz w:val="52"/>
      <w:szCs w:val="52"/>
    </w:rPr>
  </w:style>
  <w:style w:type="character" w:customStyle="1" w:styleId="SubtitleChar">
    <w:name w:val="Subtitle Char"/>
    <w:aliases w:val="Thesis title Char"/>
    <w:link w:val="Subtitle"/>
    <w:uiPriority w:val="11"/>
    <w:rsid w:val="00DC4546"/>
    <w:rPr>
      <w:rFonts w:ascii="ArnoPro" w:hAnsi="ArnoPro"/>
      <w:color w:val="000000"/>
      <w:sz w:val="52"/>
      <w:szCs w:val="52"/>
    </w:rPr>
  </w:style>
  <w:style w:type="paragraph" w:styleId="ListParagraph">
    <w:name w:val="List Paragraph"/>
    <w:basedOn w:val="Normal"/>
    <w:uiPriority w:val="34"/>
    <w:qFormat/>
    <w:rsid w:val="00B22998"/>
    <w:pPr>
      <w:ind w:left="720"/>
      <w:contextualSpacing/>
    </w:pPr>
  </w:style>
  <w:style w:type="character" w:customStyle="1" w:styleId="Heading1Char">
    <w:name w:val="Heading 1 Char"/>
    <w:aliases w:val="CHUONG Char"/>
    <w:link w:val="Heading1"/>
    <w:uiPriority w:val="9"/>
    <w:rsid w:val="00197C8B"/>
    <w:rPr>
      <w:b/>
      <w:color w:val="000000"/>
      <w:sz w:val="32"/>
      <w:szCs w:val="26"/>
    </w:rPr>
  </w:style>
  <w:style w:type="character" w:customStyle="1" w:styleId="Heading2Char">
    <w:name w:val="Heading 2 Char"/>
    <w:aliases w:val="Cap 1 Char"/>
    <w:link w:val="Heading2"/>
    <w:uiPriority w:val="9"/>
    <w:rsid w:val="00197C8B"/>
    <w:rPr>
      <w:b/>
      <w:color w:val="000000"/>
      <w:sz w:val="28"/>
      <w:szCs w:val="26"/>
    </w:rPr>
  </w:style>
  <w:style w:type="character" w:customStyle="1" w:styleId="Heading3Char">
    <w:name w:val="Heading 3 Char"/>
    <w:aliases w:val="Cap 2 Char"/>
    <w:link w:val="Heading3"/>
    <w:uiPriority w:val="9"/>
    <w:rsid w:val="006B5673"/>
    <w:rPr>
      <w:rFonts w:eastAsia="Times New Roman"/>
      <w:b/>
      <w:i/>
      <w:iCs/>
      <w:sz w:val="28"/>
      <w:szCs w:val="26"/>
    </w:rPr>
  </w:style>
  <w:style w:type="paragraph" w:styleId="Title">
    <w:name w:val="Title"/>
    <w:basedOn w:val="Normal"/>
    <w:next w:val="Normal"/>
    <w:link w:val="TitleChar"/>
    <w:uiPriority w:val="10"/>
    <w:qFormat/>
    <w:rsid w:val="00F15E73"/>
    <w:pPr>
      <w:jc w:val="center"/>
    </w:pPr>
    <w:rPr>
      <w:b/>
    </w:rPr>
  </w:style>
  <w:style w:type="character" w:customStyle="1" w:styleId="TitleChar">
    <w:name w:val="Title Char"/>
    <w:link w:val="Title"/>
    <w:uiPriority w:val="10"/>
    <w:rsid w:val="00F15E73"/>
    <w:rPr>
      <w:rFonts w:ascii="Times New Roman" w:hAnsi="Times New Roman" w:cs="Times New Roman"/>
      <w:b/>
      <w:color w:val="000000"/>
      <w:sz w:val="26"/>
      <w:szCs w:val="26"/>
    </w:rPr>
  </w:style>
  <w:style w:type="paragraph" w:styleId="TOCHeading">
    <w:name w:val="TOC Heading"/>
    <w:basedOn w:val="Heading1"/>
    <w:next w:val="Normal"/>
    <w:uiPriority w:val="39"/>
    <w:qFormat/>
    <w:rsid w:val="00F15E73"/>
    <w:pPr>
      <w:keepNext/>
      <w:keepLines/>
      <w:numPr>
        <w:numId w:val="0"/>
      </w:numPr>
      <w:spacing w:before="240" w:line="259" w:lineRule="auto"/>
      <w:jc w:val="left"/>
      <w:outlineLvl w:val="9"/>
    </w:pPr>
    <w:rPr>
      <w:rFonts w:ascii="Calibri Light" w:eastAsia="Times New Roman" w:hAnsi="Calibri Light"/>
      <w:b w:val="0"/>
      <w:color w:val="2E74B5"/>
      <w:szCs w:val="32"/>
    </w:rPr>
  </w:style>
  <w:style w:type="paragraph" w:styleId="TOC1">
    <w:name w:val="toc 1"/>
    <w:basedOn w:val="Normal"/>
    <w:next w:val="Normal"/>
    <w:autoRedefine/>
    <w:uiPriority w:val="39"/>
    <w:unhideWhenUsed/>
    <w:qFormat/>
    <w:rsid w:val="00736F30"/>
    <w:pPr>
      <w:spacing w:after="100"/>
    </w:pPr>
    <w:rPr>
      <w:b/>
    </w:rPr>
  </w:style>
  <w:style w:type="paragraph" w:styleId="TOC2">
    <w:name w:val="toc 2"/>
    <w:basedOn w:val="Normal"/>
    <w:next w:val="Normal"/>
    <w:autoRedefine/>
    <w:uiPriority w:val="39"/>
    <w:unhideWhenUsed/>
    <w:qFormat/>
    <w:rsid w:val="00736F30"/>
    <w:pPr>
      <w:spacing w:after="100"/>
    </w:pPr>
  </w:style>
  <w:style w:type="paragraph" w:styleId="TOC3">
    <w:name w:val="toc 3"/>
    <w:basedOn w:val="Normal"/>
    <w:next w:val="Normal"/>
    <w:autoRedefine/>
    <w:uiPriority w:val="39"/>
    <w:unhideWhenUsed/>
    <w:qFormat/>
    <w:rsid w:val="003F7EDF"/>
    <w:pPr>
      <w:spacing w:after="100"/>
      <w:ind w:left="522" w:firstLine="284"/>
    </w:pPr>
  </w:style>
  <w:style w:type="character" w:customStyle="1" w:styleId="Heading4Char">
    <w:name w:val="Heading 4 Char"/>
    <w:aliases w:val="Cap 3 Char"/>
    <w:link w:val="Heading4"/>
    <w:uiPriority w:val="9"/>
    <w:rsid w:val="000D271E"/>
    <w:rPr>
      <w:rFonts w:eastAsia="Times New Roman"/>
      <w:i/>
      <w:iCs/>
      <w:sz w:val="26"/>
      <w:szCs w:val="26"/>
    </w:rPr>
  </w:style>
  <w:style w:type="paragraph" w:styleId="TOC4">
    <w:name w:val="toc 4"/>
    <w:basedOn w:val="Normal"/>
    <w:next w:val="Normal"/>
    <w:autoRedefine/>
    <w:uiPriority w:val="39"/>
    <w:unhideWhenUsed/>
    <w:rsid w:val="00B71184"/>
    <w:pPr>
      <w:spacing w:after="100"/>
      <w:ind w:left="780"/>
    </w:pPr>
  </w:style>
  <w:style w:type="paragraph" w:styleId="Caption">
    <w:name w:val="caption"/>
    <w:basedOn w:val="Normal"/>
    <w:next w:val="Normal"/>
    <w:uiPriority w:val="35"/>
    <w:qFormat/>
    <w:rsid w:val="00AC711A"/>
    <w:pPr>
      <w:spacing w:after="200" w:line="240" w:lineRule="auto"/>
      <w:jc w:val="center"/>
    </w:pPr>
    <w:rPr>
      <w:i/>
      <w:iCs/>
      <w:color w:val="404040"/>
      <w:sz w:val="24"/>
      <w:szCs w:val="24"/>
    </w:rPr>
  </w:style>
  <w:style w:type="paragraph" w:styleId="TableofFigures">
    <w:name w:val="table of figures"/>
    <w:basedOn w:val="Normal"/>
    <w:next w:val="Normal"/>
    <w:uiPriority w:val="99"/>
    <w:unhideWhenUsed/>
    <w:rsid w:val="00D36778"/>
  </w:style>
  <w:style w:type="numbering" w:customStyle="1" w:styleId="Style1">
    <w:name w:val="Style1"/>
    <w:uiPriority w:val="99"/>
    <w:rsid w:val="00347B19"/>
    <w:pPr>
      <w:numPr>
        <w:numId w:val="2"/>
      </w:numPr>
    </w:pPr>
  </w:style>
  <w:style w:type="paragraph" w:styleId="BalloonText">
    <w:name w:val="Balloon Text"/>
    <w:basedOn w:val="Normal"/>
    <w:link w:val="BalloonTextChar"/>
    <w:uiPriority w:val="99"/>
    <w:semiHidden/>
    <w:unhideWhenUsed/>
    <w:rsid w:val="008B5B9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B5B94"/>
    <w:rPr>
      <w:rFonts w:ascii="Tahoma" w:hAnsi="Tahoma" w:cs="Tahoma"/>
      <w:color w:val="000000"/>
      <w:sz w:val="16"/>
      <w:szCs w:val="16"/>
    </w:rPr>
  </w:style>
  <w:style w:type="character" w:styleId="PlaceholderText">
    <w:name w:val="Placeholder Text"/>
    <w:uiPriority w:val="99"/>
    <w:semiHidden/>
    <w:rsid w:val="00E4617B"/>
    <w:rPr>
      <w:color w:val="808080"/>
    </w:rPr>
  </w:style>
  <w:style w:type="paragraph" w:styleId="Header">
    <w:name w:val="header"/>
    <w:basedOn w:val="Normal"/>
    <w:link w:val="HeaderChar"/>
    <w:uiPriority w:val="99"/>
    <w:unhideWhenUsed/>
    <w:rsid w:val="0045481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54810"/>
  </w:style>
  <w:style w:type="paragraph" w:styleId="Footer">
    <w:name w:val="footer"/>
    <w:basedOn w:val="Normal"/>
    <w:link w:val="FooterChar"/>
    <w:uiPriority w:val="99"/>
    <w:unhideWhenUsed/>
    <w:rsid w:val="0045481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54810"/>
  </w:style>
  <w:style w:type="paragraph" w:styleId="Bibliography">
    <w:name w:val="Bibliography"/>
    <w:basedOn w:val="Normal"/>
    <w:next w:val="Normal"/>
    <w:uiPriority w:val="37"/>
    <w:unhideWhenUsed/>
    <w:rsid w:val="000B6253"/>
  </w:style>
  <w:style w:type="character" w:customStyle="1" w:styleId="katex-mathml">
    <w:name w:val="katex-mathml"/>
    <w:basedOn w:val="DefaultParagraphFont"/>
    <w:rsid w:val="00471FF2"/>
  </w:style>
  <w:style w:type="character" w:customStyle="1" w:styleId="mord">
    <w:name w:val="mord"/>
    <w:basedOn w:val="DefaultParagraphFont"/>
    <w:rsid w:val="00471FF2"/>
  </w:style>
  <w:style w:type="character" w:customStyle="1" w:styleId="mopen">
    <w:name w:val="mopen"/>
    <w:basedOn w:val="DefaultParagraphFont"/>
    <w:rsid w:val="00471FF2"/>
  </w:style>
  <w:style w:type="character" w:customStyle="1" w:styleId="mclose">
    <w:name w:val="mclose"/>
    <w:basedOn w:val="DefaultParagraphFont"/>
    <w:rsid w:val="00471FF2"/>
  </w:style>
  <w:style w:type="character" w:customStyle="1" w:styleId="mrel">
    <w:name w:val="mrel"/>
    <w:basedOn w:val="DefaultParagraphFont"/>
    <w:rsid w:val="00471FF2"/>
  </w:style>
  <w:style w:type="character" w:customStyle="1" w:styleId="vlist-s">
    <w:name w:val="vlist-s"/>
    <w:basedOn w:val="DefaultParagraphFont"/>
    <w:rsid w:val="00471FF2"/>
  </w:style>
  <w:style w:type="character" w:customStyle="1" w:styleId="mpunct">
    <w:name w:val="mpunct"/>
    <w:basedOn w:val="DefaultParagraphFont"/>
    <w:rsid w:val="00471FF2"/>
  </w:style>
  <w:style w:type="paragraph" w:styleId="NormalWeb">
    <w:name w:val="Normal (Web)"/>
    <w:basedOn w:val="Normal"/>
    <w:uiPriority w:val="99"/>
    <w:unhideWhenUsed/>
    <w:rsid w:val="00BB2C81"/>
    <w:rPr>
      <w:sz w:val="24"/>
      <w:szCs w:val="24"/>
    </w:rPr>
  </w:style>
  <w:style w:type="character" w:styleId="Strong">
    <w:name w:val="Strong"/>
    <w:basedOn w:val="DefaultParagraphFont"/>
    <w:uiPriority w:val="22"/>
    <w:qFormat/>
    <w:rsid w:val="005D263B"/>
    <w:rPr>
      <w:b/>
      <w:bCs/>
    </w:rPr>
  </w:style>
  <w:style w:type="paragraph" w:customStyle="1" w:styleId="StyleTitleNotBold">
    <w:name w:val="Style Title + Not Bold"/>
    <w:basedOn w:val="Title"/>
    <w:link w:val="StyleTitleNotBoldChar"/>
    <w:semiHidden/>
    <w:rsid w:val="0062491F"/>
    <w:pPr>
      <w:spacing w:before="0" w:line="360" w:lineRule="auto"/>
    </w:pPr>
    <w:rPr>
      <w:rFonts w:eastAsia="Times New Roman" w:cs="Arial"/>
      <w:bCs/>
      <w:color w:val="auto"/>
      <w:kern w:val="28"/>
      <w:sz w:val="32"/>
      <w:szCs w:val="32"/>
    </w:rPr>
  </w:style>
  <w:style w:type="character" w:customStyle="1" w:styleId="StyleTitleNotBoldChar">
    <w:name w:val="Style Title + Not Bold Char"/>
    <w:link w:val="StyleTitleNotBold"/>
    <w:semiHidden/>
    <w:rsid w:val="0062491F"/>
    <w:rPr>
      <w:rFonts w:eastAsia="Times New Roman"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8724">
      <w:bodyDiv w:val="1"/>
      <w:marLeft w:val="0"/>
      <w:marRight w:val="0"/>
      <w:marTop w:val="0"/>
      <w:marBottom w:val="0"/>
      <w:divBdr>
        <w:top w:val="none" w:sz="0" w:space="0" w:color="auto"/>
        <w:left w:val="none" w:sz="0" w:space="0" w:color="auto"/>
        <w:bottom w:val="none" w:sz="0" w:space="0" w:color="auto"/>
        <w:right w:val="none" w:sz="0" w:space="0" w:color="auto"/>
      </w:divBdr>
    </w:div>
    <w:div w:id="22363695">
      <w:bodyDiv w:val="1"/>
      <w:marLeft w:val="0"/>
      <w:marRight w:val="0"/>
      <w:marTop w:val="0"/>
      <w:marBottom w:val="0"/>
      <w:divBdr>
        <w:top w:val="none" w:sz="0" w:space="0" w:color="auto"/>
        <w:left w:val="none" w:sz="0" w:space="0" w:color="auto"/>
        <w:bottom w:val="none" w:sz="0" w:space="0" w:color="auto"/>
        <w:right w:val="none" w:sz="0" w:space="0" w:color="auto"/>
      </w:divBdr>
    </w:div>
    <w:div w:id="35471919">
      <w:bodyDiv w:val="1"/>
      <w:marLeft w:val="0"/>
      <w:marRight w:val="0"/>
      <w:marTop w:val="0"/>
      <w:marBottom w:val="0"/>
      <w:divBdr>
        <w:top w:val="none" w:sz="0" w:space="0" w:color="auto"/>
        <w:left w:val="none" w:sz="0" w:space="0" w:color="auto"/>
        <w:bottom w:val="none" w:sz="0" w:space="0" w:color="auto"/>
        <w:right w:val="none" w:sz="0" w:space="0" w:color="auto"/>
      </w:divBdr>
    </w:div>
    <w:div w:id="70351338">
      <w:bodyDiv w:val="1"/>
      <w:marLeft w:val="0"/>
      <w:marRight w:val="0"/>
      <w:marTop w:val="0"/>
      <w:marBottom w:val="0"/>
      <w:divBdr>
        <w:top w:val="none" w:sz="0" w:space="0" w:color="auto"/>
        <w:left w:val="none" w:sz="0" w:space="0" w:color="auto"/>
        <w:bottom w:val="none" w:sz="0" w:space="0" w:color="auto"/>
        <w:right w:val="none" w:sz="0" w:space="0" w:color="auto"/>
      </w:divBdr>
    </w:div>
    <w:div w:id="78523675">
      <w:bodyDiv w:val="1"/>
      <w:marLeft w:val="0"/>
      <w:marRight w:val="0"/>
      <w:marTop w:val="0"/>
      <w:marBottom w:val="0"/>
      <w:divBdr>
        <w:top w:val="none" w:sz="0" w:space="0" w:color="auto"/>
        <w:left w:val="none" w:sz="0" w:space="0" w:color="auto"/>
        <w:bottom w:val="none" w:sz="0" w:space="0" w:color="auto"/>
        <w:right w:val="none" w:sz="0" w:space="0" w:color="auto"/>
      </w:divBdr>
    </w:div>
    <w:div w:id="90979242">
      <w:bodyDiv w:val="1"/>
      <w:marLeft w:val="0"/>
      <w:marRight w:val="0"/>
      <w:marTop w:val="0"/>
      <w:marBottom w:val="0"/>
      <w:divBdr>
        <w:top w:val="none" w:sz="0" w:space="0" w:color="auto"/>
        <w:left w:val="none" w:sz="0" w:space="0" w:color="auto"/>
        <w:bottom w:val="none" w:sz="0" w:space="0" w:color="auto"/>
        <w:right w:val="none" w:sz="0" w:space="0" w:color="auto"/>
      </w:divBdr>
    </w:div>
    <w:div w:id="135727603">
      <w:bodyDiv w:val="1"/>
      <w:marLeft w:val="0"/>
      <w:marRight w:val="0"/>
      <w:marTop w:val="0"/>
      <w:marBottom w:val="0"/>
      <w:divBdr>
        <w:top w:val="none" w:sz="0" w:space="0" w:color="auto"/>
        <w:left w:val="none" w:sz="0" w:space="0" w:color="auto"/>
        <w:bottom w:val="none" w:sz="0" w:space="0" w:color="auto"/>
        <w:right w:val="none" w:sz="0" w:space="0" w:color="auto"/>
      </w:divBdr>
    </w:div>
    <w:div w:id="145047823">
      <w:bodyDiv w:val="1"/>
      <w:marLeft w:val="0"/>
      <w:marRight w:val="0"/>
      <w:marTop w:val="0"/>
      <w:marBottom w:val="0"/>
      <w:divBdr>
        <w:top w:val="none" w:sz="0" w:space="0" w:color="auto"/>
        <w:left w:val="none" w:sz="0" w:space="0" w:color="auto"/>
        <w:bottom w:val="none" w:sz="0" w:space="0" w:color="auto"/>
        <w:right w:val="none" w:sz="0" w:space="0" w:color="auto"/>
      </w:divBdr>
    </w:div>
    <w:div w:id="178469136">
      <w:bodyDiv w:val="1"/>
      <w:marLeft w:val="0"/>
      <w:marRight w:val="0"/>
      <w:marTop w:val="0"/>
      <w:marBottom w:val="0"/>
      <w:divBdr>
        <w:top w:val="none" w:sz="0" w:space="0" w:color="auto"/>
        <w:left w:val="none" w:sz="0" w:space="0" w:color="auto"/>
        <w:bottom w:val="none" w:sz="0" w:space="0" w:color="auto"/>
        <w:right w:val="none" w:sz="0" w:space="0" w:color="auto"/>
      </w:divBdr>
    </w:div>
    <w:div w:id="207307458">
      <w:bodyDiv w:val="1"/>
      <w:marLeft w:val="0"/>
      <w:marRight w:val="0"/>
      <w:marTop w:val="0"/>
      <w:marBottom w:val="0"/>
      <w:divBdr>
        <w:top w:val="none" w:sz="0" w:space="0" w:color="auto"/>
        <w:left w:val="none" w:sz="0" w:space="0" w:color="auto"/>
        <w:bottom w:val="none" w:sz="0" w:space="0" w:color="auto"/>
        <w:right w:val="none" w:sz="0" w:space="0" w:color="auto"/>
      </w:divBdr>
    </w:div>
    <w:div w:id="219632409">
      <w:bodyDiv w:val="1"/>
      <w:marLeft w:val="0"/>
      <w:marRight w:val="0"/>
      <w:marTop w:val="0"/>
      <w:marBottom w:val="0"/>
      <w:divBdr>
        <w:top w:val="none" w:sz="0" w:space="0" w:color="auto"/>
        <w:left w:val="none" w:sz="0" w:space="0" w:color="auto"/>
        <w:bottom w:val="none" w:sz="0" w:space="0" w:color="auto"/>
        <w:right w:val="none" w:sz="0" w:space="0" w:color="auto"/>
      </w:divBdr>
    </w:div>
    <w:div w:id="235212894">
      <w:bodyDiv w:val="1"/>
      <w:marLeft w:val="0"/>
      <w:marRight w:val="0"/>
      <w:marTop w:val="0"/>
      <w:marBottom w:val="0"/>
      <w:divBdr>
        <w:top w:val="none" w:sz="0" w:space="0" w:color="auto"/>
        <w:left w:val="none" w:sz="0" w:space="0" w:color="auto"/>
        <w:bottom w:val="none" w:sz="0" w:space="0" w:color="auto"/>
        <w:right w:val="none" w:sz="0" w:space="0" w:color="auto"/>
      </w:divBdr>
    </w:div>
    <w:div w:id="237372359">
      <w:bodyDiv w:val="1"/>
      <w:marLeft w:val="0"/>
      <w:marRight w:val="0"/>
      <w:marTop w:val="0"/>
      <w:marBottom w:val="0"/>
      <w:divBdr>
        <w:top w:val="none" w:sz="0" w:space="0" w:color="auto"/>
        <w:left w:val="none" w:sz="0" w:space="0" w:color="auto"/>
        <w:bottom w:val="none" w:sz="0" w:space="0" w:color="auto"/>
        <w:right w:val="none" w:sz="0" w:space="0" w:color="auto"/>
      </w:divBdr>
    </w:div>
    <w:div w:id="254048313">
      <w:bodyDiv w:val="1"/>
      <w:marLeft w:val="0"/>
      <w:marRight w:val="0"/>
      <w:marTop w:val="0"/>
      <w:marBottom w:val="0"/>
      <w:divBdr>
        <w:top w:val="none" w:sz="0" w:space="0" w:color="auto"/>
        <w:left w:val="none" w:sz="0" w:space="0" w:color="auto"/>
        <w:bottom w:val="none" w:sz="0" w:space="0" w:color="auto"/>
        <w:right w:val="none" w:sz="0" w:space="0" w:color="auto"/>
      </w:divBdr>
    </w:div>
    <w:div w:id="259917341">
      <w:bodyDiv w:val="1"/>
      <w:marLeft w:val="0"/>
      <w:marRight w:val="0"/>
      <w:marTop w:val="0"/>
      <w:marBottom w:val="0"/>
      <w:divBdr>
        <w:top w:val="none" w:sz="0" w:space="0" w:color="auto"/>
        <w:left w:val="none" w:sz="0" w:space="0" w:color="auto"/>
        <w:bottom w:val="none" w:sz="0" w:space="0" w:color="auto"/>
        <w:right w:val="none" w:sz="0" w:space="0" w:color="auto"/>
      </w:divBdr>
    </w:div>
    <w:div w:id="266164012">
      <w:bodyDiv w:val="1"/>
      <w:marLeft w:val="0"/>
      <w:marRight w:val="0"/>
      <w:marTop w:val="0"/>
      <w:marBottom w:val="0"/>
      <w:divBdr>
        <w:top w:val="none" w:sz="0" w:space="0" w:color="auto"/>
        <w:left w:val="none" w:sz="0" w:space="0" w:color="auto"/>
        <w:bottom w:val="none" w:sz="0" w:space="0" w:color="auto"/>
        <w:right w:val="none" w:sz="0" w:space="0" w:color="auto"/>
      </w:divBdr>
    </w:div>
    <w:div w:id="276716225">
      <w:bodyDiv w:val="1"/>
      <w:marLeft w:val="0"/>
      <w:marRight w:val="0"/>
      <w:marTop w:val="0"/>
      <w:marBottom w:val="0"/>
      <w:divBdr>
        <w:top w:val="none" w:sz="0" w:space="0" w:color="auto"/>
        <w:left w:val="none" w:sz="0" w:space="0" w:color="auto"/>
        <w:bottom w:val="none" w:sz="0" w:space="0" w:color="auto"/>
        <w:right w:val="none" w:sz="0" w:space="0" w:color="auto"/>
      </w:divBdr>
    </w:div>
    <w:div w:id="280112875">
      <w:bodyDiv w:val="1"/>
      <w:marLeft w:val="0"/>
      <w:marRight w:val="0"/>
      <w:marTop w:val="0"/>
      <w:marBottom w:val="0"/>
      <w:divBdr>
        <w:top w:val="none" w:sz="0" w:space="0" w:color="auto"/>
        <w:left w:val="none" w:sz="0" w:space="0" w:color="auto"/>
        <w:bottom w:val="none" w:sz="0" w:space="0" w:color="auto"/>
        <w:right w:val="none" w:sz="0" w:space="0" w:color="auto"/>
      </w:divBdr>
      <w:divsChild>
        <w:div w:id="158931043">
          <w:marLeft w:val="1008"/>
          <w:marRight w:val="0"/>
          <w:marTop w:val="110"/>
          <w:marBottom w:val="0"/>
          <w:divBdr>
            <w:top w:val="none" w:sz="0" w:space="0" w:color="auto"/>
            <w:left w:val="none" w:sz="0" w:space="0" w:color="auto"/>
            <w:bottom w:val="none" w:sz="0" w:space="0" w:color="auto"/>
            <w:right w:val="none" w:sz="0" w:space="0" w:color="auto"/>
          </w:divBdr>
        </w:div>
        <w:div w:id="527909727">
          <w:marLeft w:val="1008"/>
          <w:marRight w:val="0"/>
          <w:marTop w:val="110"/>
          <w:marBottom w:val="0"/>
          <w:divBdr>
            <w:top w:val="none" w:sz="0" w:space="0" w:color="auto"/>
            <w:left w:val="none" w:sz="0" w:space="0" w:color="auto"/>
            <w:bottom w:val="none" w:sz="0" w:space="0" w:color="auto"/>
            <w:right w:val="none" w:sz="0" w:space="0" w:color="auto"/>
          </w:divBdr>
        </w:div>
        <w:div w:id="958419526">
          <w:marLeft w:val="1008"/>
          <w:marRight w:val="0"/>
          <w:marTop w:val="110"/>
          <w:marBottom w:val="0"/>
          <w:divBdr>
            <w:top w:val="none" w:sz="0" w:space="0" w:color="auto"/>
            <w:left w:val="none" w:sz="0" w:space="0" w:color="auto"/>
            <w:bottom w:val="none" w:sz="0" w:space="0" w:color="auto"/>
            <w:right w:val="none" w:sz="0" w:space="0" w:color="auto"/>
          </w:divBdr>
        </w:div>
        <w:div w:id="1627932682">
          <w:marLeft w:val="1008"/>
          <w:marRight w:val="0"/>
          <w:marTop w:val="110"/>
          <w:marBottom w:val="0"/>
          <w:divBdr>
            <w:top w:val="none" w:sz="0" w:space="0" w:color="auto"/>
            <w:left w:val="none" w:sz="0" w:space="0" w:color="auto"/>
            <w:bottom w:val="none" w:sz="0" w:space="0" w:color="auto"/>
            <w:right w:val="none" w:sz="0" w:space="0" w:color="auto"/>
          </w:divBdr>
        </w:div>
        <w:div w:id="1764106887">
          <w:marLeft w:val="1008"/>
          <w:marRight w:val="0"/>
          <w:marTop w:val="110"/>
          <w:marBottom w:val="0"/>
          <w:divBdr>
            <w:top w:val="none" w:sz="0" w:space="0" w:color="auto"/>
            <w:left w:val="none" w:sz="0" w:space="0" w:color="auto"/>
            <w:bottom w:val="none" w:sz="0" w:space="0" w:color="auto"/>
            <w:right w:val="none" w:sz="0" w:space="0" w:color="auto"/>
          </w:divBdr>
        </w:div>
        <w:div w:id="2047874175">
          <w:marLeft w:val="1008"/>
          <w:marRight w:val="0"/>
          <w:marTop w:val="110"/>
          <w:marBottom w:val="0"/>
          <w:divBdr>
            <w:top w:val="none" w:sz="0" w:space="0" w:color="auto"/>
            <w:left w:val="none" w:sz="0" w:space="0" w:color="auto"/>
            <w:bottom w:val="none" w:sz="0" w:space="0" w:color="auto"/>
            <w:right w:val="none" w:sz="0" w:space="0" w:color="auto"/>
          </w:divBdr>
        </w:div>
      </w:divsChild>
    </w:div>
    <w:div w:id="294261029">
      <w:bodyDiv w:val="1"/>
      <w:marLeft w:val="0"/>
      <w:marRight w:val="0"/>
      <w:marTop w:val="0"/>
      <w:marBottom w:val="0"/>
      <w:divBdr>
        <w:top w:val="none" w:sz="0" w:space="0" w:color="auto"/>
        <w:left w:val="none" w:sz="0" w:space="0" w:color="auto"/>
        <w:bottom w:val="none" w:sz="0" w:space="0" w:color="auto"/>
        <w:right w:val="none" w:sz="0" w:space="0" w:color="auto"/>
      </w:divBdr>
    </w:div>
    <w:div w:id="300111447">
      <w:bodyDiv w:val="1"/>
      <w:marLeft w:val="0"/>
      <w:marRight w:val="0"/>
      <w:marTop w:val="0"/>
      <w:marBottom w:val="0"/>
      <w:divBdr>
        <w:top w:val="none" w:sz="0" w:space="0" w:color="auto"/>
        <w:left w:val="none" w:sz="0" w:space="0" w:color="auto"/>
        <w:bottom w:val="none" w:sz="0" w:space="0" w:color="auto"/>
        <w:right w:val="none" w:sz="0" w:space="0" w:color="auto"/>
      </w:divBdr>
    </w:div>
    <w:div w:id="308898491">
      <w:bodyDiv w:val="1"/>
      <w:marLeft w:val="0"/>
      <w:marRight w:val="0"/>
      <w:marTop w:val="0"/>
      <w:marBottom w:val="0"/>
      <w:divBdr>
        <w:top w:val="none" w:sz="0" w:space="0" w:color="auto"/>
        <w:left w:val="none" w:sz="0" w:space="0" w:color="auto"/>
        <w:bottom w:val="none" w:sz="0" w:space="0" w:color="auto"/>
        <w:right w:val="none" w:sz="0" w:space="0" w:color="auto"/>
      </w:divBdr>
    </w:div>
    <w:div w:id="316349051">
      <w:bodyDiv w:val="1"/>
      <w:marLeft w:val="0"/>
      <w:marRight w:val="0"/>
      <w:marTop w:val="0"/>
      <w:marBottom w:val="0"/>
      <w:divBdr>
        <w:top w:val="none" w:sz="0" w:space="0" w:color="auto"/>
        <w:left w:val="none" w:sz="0" w:space="0" w:color="auto"/>
        <w:bottom w:val="none" w:sz="0" w:space="0" w:color="auto"/>
        <w:right w:val="none" w:sz="0" w:space="0" w:color="auto"/>
      </w:divBdr>
    </w:div>
    <w:div w:id="335116561">
      <w:bodyDiv w:val="1"/>
      <w:marLeft w:val="0"/>
      <w:marRight w:val="0"/>
      <w:marTop w:val="0"/>
      <w:marBottom w:val="0"/>
      <w:divBdr>
        <w:top w:val="none" w:sz="0" w:space="0" w:color="auto"/>
        <w:left w:val="none" w:sz="0" w:space="0" w:color="auto"/>
        <w:bottom w:val="none" w:sz="0" w:space="0" w:color="auto"/>
        <w:right w:val="none" w:sz="0" w:space="0" w:color="auto"/>
      </w:divBdr>
    </w:div>
    <w:div w:id="387538991">
      <w:bodyDiv w:val="1"/>
      <w:marLeft w:val="0"/>
      <w:marRight w:val="0"/>
      <w:marTop w:val="0"/>
      <w:marBottom w:val="0"/>
      <w:divBdr>
        <w:top w:val="none" w:sz="0" w:space="0" w:color="auto"/>
        <w:left w:val="none" w:sz="0" w:space="0" w:color="auto"/>
        <w:bottom w:val="none" w:sz="0" w:space="0" w:color="auto"/>
        <w:right w:val="none" w:sz="0" w:space="0" w:color="auto"/>
      </w:divBdr>
    </w:div>
    <w:div w:id="388695181">
      <w:bodyDiv w:val="1"/>
      <w:marLeft w:val="0"/>
      <w:marRight w:val="0"/>
      <w:marTop w:val="0"/>
      <w:marBottom w:val="0"/>
      <w:divBdr>
        <w:top w:val="none" w:sz="0" w:space="0" w:color="auto"/>
        <w:left w:val="none" w:sz="0" w:space="0" w:color="auto"/>
        <w:bottom w:val="none" w:sz="0" w:space="0" w:color="auto"/>
        <w:right w:val="none" w:sz="0" w:space="0" w:color="auto"/>
      </w:divBdr>
    </w:div>
    <w:div w:id="391394552">
      <w:bodyDiv w:val="1"/>
      <w:marLeft w:val="0"/>
      <w:marRight w:val="0"/>
      <w:marTop w:val="0"/>
      <w:marBottom w:val="0"/>
      <w:divBdr>
        <w:top w:val="none" w:sz="0" w:space="0" w:color="auto"/>
        <w:left w:val="none" w:sz="0" w:space="0" w:color="auto"/>
        <w:bottom w:val="none" w:sz="0" w:space="0" w:color="auto"/>
        <w:right w:val="none" w:sz="0" w:space="0" w:color="auto"/>
      </w:divBdr>
    </w:div>
    <w:div w:id="398672430">
      <w:bodyDiv w:val="1"/>
      <w:marLeft w:val="0"/>
      <w:marRight w:val="0"/>
      <w:marTop w:val="0"/>
      <w:marBottom w:val="0"/>
      <w:divBdr>
        <w:top w:val="none" w:sz="0" w:space="0" w:color="auto"/>
        <w:left w:val="none" w:sz="0" w:space="0" w:color="auto"/>
        <w:bottom w:val="none" w:sz="0" w:space="0" w:color="auto"/>
        <w:right w:val="none" w:sz="0" w:space="0" w:color="auto"/>
      </w:divBdr>
    </w:div>
    <w:div w:id="466944679">
      <w:bodyDiv w:val="1"/>
      <w:marLeft w:val="0"/>
      <w:marRight w:val="0"/>
      <w:marTop w:val="0"/>
      <w:marBottom w:val="0"/>
      <w:divBdr>
        <w:top w:val="none" w:sz="0" w:space="0" w:color="auto"/>
        <w:left w:val="none" w:sz="0" w:space="0" w:color="auto"/>
        <w:bottom w:val="none" w:sz="0" w:space="0" w:color="auto"/>
        <w:right w:val="none" w:sz="0" w:space="0" w:color="auto"/>
      </w:divBdr>
    </w:div>
    <w:div w:id="472527078">
      <w:bodyDiv w:val="1"/>
      <w:marLeft w:val="0"/>
      <w:marRight w:val="0"/>
      <w:marTop w:val="0"/>
      <w:marBottom w:val="0"/>
      <w:divBdr>
        <w:top w:val="none" w:sz="0" w:space="0" w:color="auto"/>
        <w:left w:val="none" w:sz="0" w:space="0" w:color="auto"/>
        <w:bottom w:val="none" w:sz="0" w:space="0" w:color="auto"/>
        <w:right w:val="none" w:sz="0" w:space="0" w:color="auto"/>
      </w:divBdr>
    </w:div>
    <w:div w:id="482544789">
      <w:bodyDiv w:val="1"/>
      <w:marLeft w:val="0"/>
      <w:marRight w:val="0"/>
      <w:marTop w:val="0"/>
      <w:marBottom w:val="0"/>
      <w:divBdr>
        <w:top w:val="none" w:sz="0" w:space="0" w:color="auto"/>
        <w:left w:val="none" w:sz="0" w:space="0" w:color="auto"/>
        <w:bottom w:val="none" w:sz="0" w:space="0" w:color="auto"/>
        <w:right w:val="none" w:sz="0" w:space="0" w:color="auto"/>
      </w:divBdr>
    </w:div>
    <w:div w:id="501432054">
      <w:bodyDiv w:val="1"/>
      <w:marLeft w:val="0"/>
      <w:marRight w:val="0"/>
      <w:marTop w:val="0"/>
      <w:marBottom w:val="0"/>
      <w:divBdr>
        <w:top w:val="none" w:sz="0" w:space="0" w:color="auto"/>
        <w:left w:val="none" w:sz="0" w:space="0" w:color="auto"/>
        <w:bottom w:val="none" w:sz="0" w:space="0" w:color="auto"/>
        <w:right w:val="none" w:sz="0" w:space="0" w:color="auto"/>
      </w:divBdr>
    </w:div>
    <w:div w:id="509100612">
      <w:bodyDiv w:val="1"/>
      <w:marLeft w:val="0"/>
      <w:marRight w:val="0"/>
      <w:marTop w:val="0"/>
      <w:marBottom w:val="0"/>
      <w:divBdr>
        <w:top w:val="none" w:sz="0" w:space="0" w:color="auto"/>
        <w:left w:val="none" w:sz="0" w:space="0" w:color="auto"/>
        <w:bottom w:val="none" w:sz="0" w:space="0" w:color="auto"/>
        <w:right w:val="none" w:sz="0" w:space="0" w:color="auto"/>
      </w:divBdr>
    </w:div>
    <w:div w:id="516193021">
      <w:bodyDiv w:val="1"/>
      <w:marLeft w:val="0"/>
      <w:marRight w:val="0"/>
      <w:marTop w:val="0"/>
      <w:marBottom w:val="0"/>
      <w:divBdr>
        <w:top w:val="none" w:sz="0" w:space="0" w:color="auto"/>
        <w:left w:val="none" w:sz="0" w:space="0" w:color="auto"/>
        <w:bottom w:val="none" w:sz="0" w:space="0" w:color="auto"/>
        <w:right w:val="none" w:sz="0" w:space="0" w:color="auto"/>
      </w:divBdr>
    </w:div>
    <w:div w:id="523330896">
      <w:bodyDiv w:val="1"/>
      <w:marLeft w:val="0"/>
      <w:marRight w:val="0"/>
      <w:marTop w:val="0"/>
      <w:marBottom w:val="0"/>
      <w:divBdr>
        <w:top w:val="none" w:sz="0" w:space="0" w:color="auto"/>
        <w:left w:val="none" w:sz="0" w:space="0" w:color="auto"/>
        <w:bottom w:val="none" w:sz="0" w:space="0" w:color="auto"/>
        <w:right w:val="none" w:sz="0" w:space="0" w:color="auto"/>
      </w:divBdr>
    </w:div>
    <w:div w:id="539978105">
      <w:bodyDiv w:val="1"/>
      <w:marLeft w:val="0"/>
      <w:marRight w:val="0"/>
      <w:marTop w:val="0"/>
      <w:marBottom w:val="0"/>
      <w:divBdr>
        <w:top w:val="none" w:sz="0" w:space="0" w:color="auto"/>
        <w:left w:val="none" w:sz="0" w:space="0" w:color="auto"/>
        <w:bottom w:val="none" w:sz="0" w:space="0" w:color="auto"/>
        <w:right w:val="none" w:sz="0" w:space="0" w:color="auto"/>
      </w:divBdr>
    </w:div>
    <w:div w:id="543712379">
      <w:bodyDiv w:val="1"/>
      <w:marLeft w:val="0"/>
      <w:marRight w:val="0"/>
      <w:marTop w:val="0"/>
      <w:marBottom w:val="0"/>
      <w:divBdr>
        <w:top w:val="none" w:sz="0" w:space="0" w:color="auto"/>
        <w:left w:val="none" w:sz="0" w:space="0" w:color="auto"/>
        <w:bottom w:val="none" w:sz="0" w:space="0" w:color="auto"/>
        <w:right w:val="none" w:sz="0" w:space="0" w:color="auto"/>
      </w:divBdr>
    </w:div>
    <w:div w:id="550531445">
      <w:bodyDiv w:val="1"/>
      <w:marLeft w:val="0"/>
      <w:marRight w:val="0"/>
      <w:marTop w:val="0"/>
      <w:marBottom w:val="0"/>
      <w:divBdr>
        <w:top w:val="none" w:sz="0" w:space="0" w:color="auto"/>
        <w:left w:val="none" w:sz="0" w:space="0" w:color="auto"/>
        <w:bottom w:val="none" w:sz="0" w:space="0" w:color="auto"/>
        <w:right w:val="none" w:sz="0" w:space="0" w:color="auto"/>
      </w:divBdr>
    </w:div>
    <w:div w:id="554856139">
      <w:bodyDiv w:val="1"/>
      <w:marLeft w:val="0"/>
      <w:marRight w:val="0"/>
      <w:marTop w:val="0"/>
      <w:marBottom w:val="0"/>
      <w:divBdr>
        <w:top w:val="none" w:sz="0" w:space="0" w:color="auto"/>
        <w:left w:val="none" w:sz="0" w:space="0" w:color="auto"/>
        <w:bottom w:val="none" w:sz="0" w:space="0" w:color="auto"/>
        <w:right w:val="none" w:sz="0" w:space="0" w:color="auto"/>
      </w:divBdr>
    </w:div>
    <w:div w:id="585842123">
      <w:bodyDiv w:val="1"/>
      <w:marLeft w:val="0"/>
      <w:marRight w:val="0"/>
      <w:marTop w:val="0"/>
      <w:marBottom w:val="0"/>
      <w:divBdr>
        <w:top w:val="none" w:sz="0" w:space="0" w:color="auto"/>
        <w:left w:val="none" w:sz="0" w:space="0" w:color="auto"/>
        <w:bottom w:val="none" w:sz="0" w:space="0" w:color="auto"/>
        <w:right w:val="none" w:sz="0" w:space="0" w:color="auto"/>
      </w:divBdr>
    </w:div>
    <w:div w:id="602303793">
      <w:bodyDiv w:val="1"/>
      <w:marLeft w:val="0"/>
      <w:marRight w:val="0"/>
      <w:marTop w:val="0"/>
      <w:marBottom w:val="0"/>
      <w:divBdr>
        <w:top w:val="none" w:sz="0" w:space="0" w:color="auto"/>
        <w:left w:val="none" w:sz="0" w:space="0" w:color="auto"/>
        <w:bottom w:val="none" w:sz="0" w:space="0" w:color="auto"/>
        <w:right w:val="none" w:sz="0" w:space="0" w:color="auto"/>
      </w:divBdr>
    </w:div>
    <w:div w:id="607784051">
      <w:bodyDiv w:val="1"/>
      <w:marLeft w:val="0"/>
      <w:marRight w:val="0"/>
      <w:marTop w:val="0"/>
      <w:marBottom w:val="0"/>
      <w:divBdr>
        <w:top w:val="none" w:sz="0" w:space="0" w:color="auto"/>
        <w:left w:val="none" w:sz="0" w:space="0" w:color="auto"/>
        <w:bottom w:val="none" w:sz="0" w:space="0" w:color="auto"/>
        <w:right w:val="none" w:sz="0" w:space="0" w:color="auto"/>
      </w:divBdr>
    </w:div>
    <w:div w:id="608511939">
      <w:bodyDiv w:val="1"/>
      <w:marLeft w:val="0"/>
      <w:marRight w:val="0"/>
      <w:marTop w:val="0"/>
      <w:marBottom w:val="0"/>
      <w:divBdr>
        <w:top w:val="none" w:sz="0" w:space="0" w:color="auto"/>
        <w:left w:val="none" w:sz="0" w:space="0" w:color="auto"/>
        <w:bottom w:val="none" w:sz="0" w:space="0" w:color="auto"/>
        <w:right w:val="none" w:sz="0" w:space="0" w:color="auto"/>
      </w:divBdr>
    </w:div>
    <w:div w:id="612329391">
      <w:bodyDiv w:val="1"/>
      <w:marLeft w:val="0"/>
      <w:marRight w:val="0"/>
      <w:marTop w:val="0"/>
      <w:marBottom w:val="0"/>
      <w:divBdr>
        <w:top w:val="none" w:sz="0" w:space="0" w:color="auto"/>
        <w:left w:val="none" w:sz="0" w:space="0" w:color="auto"/>
        <w:bottom w:val="none" w:sz="0" w:space="0" w:color="auto"/>
        <w:right w:val="none" w:sz="0" w:space="0" w:color="auto"/>
      </w:divBdr>
    </w:div>
    <w:div w:id="631522994">
      <w:bodyDiv w:val="1"/>
      <w:marLeft w:val="0"/>
      <w:marRight w:val="0"/>
      <w:marTop w:val="0"/>
      <w:marBottom w:val="0"/>
      <w:divBdr>
        <w:top w:val="none" w:sz="0" w:space="0" w:color="auto"/>
        <w:left w:val="none" w:sz="0" w:space="0" w:color="auto"/>
        <w:bottom w:val="none" w:sz="0" w:space="0" w:color="auto"/>
        <w:right w:val="none" w:sz="0" w:space="0" w:color="auto"/>
      </w:divBdr>
    </w:div>
    <w:div w:id="635645409">
      <w:bodyDiv w:val="1"/>
      <w:marLeft w:val="0"/>
      <w:marRight w:val="0"/>
      <w:marTop w:val="0"/>
      <w:marBottom w:val="0"/>
      <w:divBdr>
        <w:top w:val="none" w:sz="0" w:space="0" w:color="auto"/>
        <w:left w:val="none" w:sz="0" w:space="0" w:color="auto"/>
        <w:bottom w:val="none" w:sz="0" w:space="0" w:color="auto"/>
        <w:right w:val="none" w:sz="0" w:space="0" w:color="auto"/>
      </w:divBdr>
    </w:div>
    <w:div w:id="644704520">
      <w:bodyDiv w:val="1"/>
      <w:marLeft w:val="0"/>
      <w:marRight w:val="0"/>
      <w:marTop w:val="0"/>
      <w:marBottom w:val="0"/>
      <w:divBdr>
        <w:top w:val="none" w:sz="0" w:space="0" w:color="auto"/>
        <w:left w:val="none" w:sz="0" w:space="0" w:color="auto"/>
        <w:bottom w:val="none" w:sz="0" w:space="0" w:color="auto"/>
        <w:right w:val="none" w:sz="0" w:space="0" w:color="auto"/>
      </w:divBdr>
    </w:div>
    <w:div w:id="653800218">
      <w:bodyDiv w:val="1"/>
      <w:marLeft w:val="0"/>
      <w:marRight w:val="0"/>
      <w:marTop w:val="0"/>
      <w:marBottom w:val="0"/>
      <w:divBdr>
        <w:top w:val="none" w:sz="0" w:space="0" w:color="auto"/>
        <w:left w:val="none" w:sz="0" w:space="0" w:color="auto"/>
        <w:bottom w:val="none" w:sz="0" w:space="0" w:color="auto"/>
        <w:right w:val="none" w:sz="0" w:space="0" w:color="auto"/>
      </w:divBdr>
    </w:div>
    <w:div w:id="698550301">
      <w:bodyDiv w:val="1"/>
      <w:marLeft w:val="0"/>
      <w:marRight w:val="0"/>
      <w:marTop w:val="0"/>
      <w:marBottom w:val="0"/>
      <w:divBdr>
        <w:top w:val="none" w:sz="0" w:space="0" w:color="auto"/>
        <w:left w:val="none" w:sz="0" w:space="0" w:color="auto"/>
        <w:bottom w:val="none" w:sz="0" w:space="0" w:color="auto"/>
        <w:right w:val="none" w:sz="0" w:space="0" w:color="auto"/>
      </w:divBdr>
    </w:div>
    <w:div w:id="705907394">
      <w:bodyDiv w:val="1"/>
      <w:marLeft w:val="0"/>
      <w:marRight w:val="0"/>
      <w:marTop w:val="0"/>
      <w:marBottom w:val="0"/>
      <w:divBdr>
        <w:top w:val="none" w:sz="0" w:space="0" w:color="auto"/>
        <w:left w:val="none" w:sz="0" w:space="0" w:color="auto"/>
        <w:bottom w:val="none" w:sz="0" w:space="0" w:color="auto"/>
        <w:right w:val="none" w:sz="0" w:space="0" w:color="auto"/>
      </w:divBdr>
    </w:div>
    <w:div w:id="711349835">
      <w:bodyDiv w:val="1"/>
      <w:marLeft w:val="0"/>
      <w:marRight w:val="0"/>
      <w:marTop w:val="0"/>
      <w:marBottom w:val="0"/>
      <w:divBdr>
        <w:top w:val="none" w:sz="0" w:space="0" w:color="auto"/>
        <w:left w:val="none" w:sz="0" w:space="0" w:color="auto"/>
        <w:bottom w:val="none" w:sz="0" w:space="0" w:color="auto"/>
        <w:right w:val="none" w:sz="0" w:space="0" w:color="auto"/>
      </w:divBdr>
    </w:div>
    <w:div w:id="726994100">
      <w:bodyDiv w:val="1"/>
      <w:marLeft w:val="0"/>
      <w:marRight w:val="0"/>
      <w:marTop w:val="0"/>
      <w:marBottom w:val="0"/>
      <w:divBdr>
        <w:top w:val="none" w:sz="0" w:space="0" w:color="auto"/>
        <w:left w:val="none" w:sz="0" w:space="0" w:color="auto"/>
        <w:bottom w:val="none" w:sz="0" w:space="0" w:color="auto"/>
        <w:right w:val="none" w:sz="0" w:space="0" w:color="auto"/>
      </w:divBdr>
    </w:div>
    <w:div w:id="730613435">
      <w:bodyDiv w:val="1"/>
      <w:marLeft w:val="0"/>
      <w:marRight w:val="0"/>
      <w:marTop w:val="0"/>
      <w:marBottom w:val="0"/>
      <w:divBdr>
        <w:top w:val="none" w:sz="0" w:space="0" w:color="auto"/>
        <w:left w:val="none" w:sz="0" w:space="0" w:color="auto"/>
        <w:bottom w:val="none" w:sz="0" w:space="0" w:color="auto"/>
        <w:right w:val="none" w:sz="0" w:space="0" w:color="auto"/>
      </w:divBdr>
    </w:div>
    <w:div w:id="742726277">
      <w:bodyDiv w:val="1"/>
      <w:marLeft w:val="0"/>
      <w:marRight w:val="0"/>
      <w:marTop w:val="0"/>
      <w:marBottom w:val="0"/>
      <w:divBdr>
        <w:top w:val="none" w:sz="0" w:space="0" w:color="auto"/>
        <w:left w:val="none" w:sz="0" w:space="0" w:color="auto"/>
        <w:bottom w:val="none" w:sz="0" w:space="0" w:color="auto"/>
        <w:right w:val="none" w:sz="0" w:space="0" w:color="auto"/>
      </w:divBdr>
    </w:div>
    <w:div w:id="752901160">
      <w:bodyDiv w:val="1"/>
      <w:marLeft w:val="0"/>
      <w:marRight w:val="0"/>
      <w:marTop w:val="0"/>
      <w:marBottom w:val="0"/>
      <w:divBdr>
        <w:top w:val="none" w:sz="0" w:space="0" w:color="auto"/>
        <w:left w:val="none" w:sz="0" w:space="0" w:color="auto"/>
        <w:bottom w:val="none" w:sz="0" w:space="0" w:color="auto"/>
        <w:right w:val="none" w:sz="0" w:space="0" w:color="auto"/>
      </w:divBdr>
    </w:div>
    <w:div w:id="780876139">
      <w:bodyDiv w:val="1"/>
      <w:marLeft w:val="0"/>
      <w:marRight w:val="0"/>
      <w:marTop w:val="0"/>
      <w:marBottom w:val="0"/>
      <w:divBdr>
        <w:top w:val="none" w:sz="0" w:space="0" w:color="auto"/>
        <w:left w:val="none" w:sz="0" w:space="0" w:color="auto"/>
        <w:bottom w:val="none" w:sz="0" w:space="0" w:color="auto"/>
        <w:right w:val="none" w:sz="0" w:space="0" w:color="auto"/>
      </w:divBdr>
    </w:div>
    <w:div w:id="801389676">
      <w:bodyDiv w:val="1"/>
      <w:marLeft w:val="0"/>
      <w:marRight w:val="0"/>
      <w:marTop w:val="0"/>
      <w:marBottom w:val="0"/>
      <w:divBdr>
        <w:top w:val="none" w:sz="0" w:space="0" w:color="auto"/>
        <w:left w:val="none" w:sz="0" w:space="0" w:color="auto"/>
        <w:bottom w:val="none" w:sz="0" w:space="0" w:color="auto"/>
        <w:right w:val="none" w:sz="0" w:space="0" w:color="auto"/>
      </w:divBdr>
    </w:div>
    <w:div w:id="802121115">
      <w:bodyDiv w:val="1"/>
      <w:marLeft w:val="0"/>
      <w:marRight w:val="0"/>
      <w:marTop w:val="0"/>
      <w:marBottom w:val="0"/>
      <w:divBdr>
        <w:top w:val="none" w:sz="0" w:space="0" w:color="auto"/>
        <w:left w:val="none" w:sz="0" w:space="0" w:color="auto"/>
        <w:bottom w:val="none" w:sz="0" w:space="0" w:color="auto"/>
        <w:right w:val="none" w:sz="0" w:space="0" w:color="auto"/>
      </w:divBdr>
    </w:div>
    <w:div w:id="822744182">
      <w:bodyDiv w:val="1"/>
      <w:marLeft w:val="0"/>
      <w:marRight w:val="0"/>
      <w:marTop w:val="0"/>
      <w:marBottom w:val="0"/>
      <w:divBdr>
        <w:top w:val="none" w:sz="0" w:space="0" w:color="auto"/>
        <w:left w:val="none" w:sz="0" w:space="0" w:color="auto"/>
        <w:bottom w:val="none" w:sz="0" w:space="0" w:color="auto"/>
        <w:right w:val="none" w:sz="0" w:space="0" w:color="auto"/>
      </w:divBdr>
    </w:div>
    <w:div w:id="847866207">
      <w:bodyDiv w:val="1"/>
      <w:marLeft w:val="0"/>
      <w:marRight w:val="0"/>
      <w:marTop w:val="0"/>
      <w:marBottom w:val="0"/>
      <w:divBdr>
        <w:top w:val="none" w:sz="0" w:space="0" w:color="auto"/>
        <w:left w:val="none" w:sz="0" w:space="0" w:color="auto"/>
        <w:bottom w:val="none" w:sz="0" w:space="0" w:color="auto"/>
        <w:right w:val="none" w:sz="0" w:space="0" w:color="auto"/>
      </w:divBdr>
    </w:div>
    <w:div w:id="850074097">
      <w:bodyDiv w:val="1"/>
      <w:marLeft w:val="0"/>
      <w:marRight w:val="0"/>
      <w:marTop w:val="0"/>
      <w:marBottom w:val="0"/>
      <w:divBdr>
        <w:top w:val="none" w:sz="0" w:space="0" w:color="auto"/>
        <w:left w:val="none" w:sz="0" w:space="0" w:color="auto"/>
        <w:bottom w:val="none" w:sz="0" w:space="0" w:color="auto"/>
        <w:right w:val="none" w:sz="0" w:space="0" w:color="auto"/>
      </w:divBdr>
    </w:div>
    <w:div w:id="882474321">
      <w:bodyDiv w:val="1"/>
      <w:marLeft w:val="0"/>
      <w:marRight w:val="0"/>
      <w:marTop w:val="0"/>
      <w:marBottom w:val="0"/>
      <w:divBdr>
        <w:top w:val="none" w:sz="0" w:space="0" w:color="auto"/>
        <w:left w:val="none" w:sz="0" w:space="0" w:color="auto"/>
        <w:bottom w:val="none" w:sz="0" w:space="0" w:color="auto"/>
        <w:right w:val="none" w:sz="0" w:space="0" w:color="auto"/>
      </w:divBdr>
      <w:divsChild>
        <w:div w:id="1349023697">
          <w:marLeft w:val="0"/>
          <w:marRight w:val="0"/>
          <w:marTop w:val="0"/>
          <w:marBottom w:val="0"/>
          <w:divBdr>
            <w:top w:val="none" w:sz="0" w:space="0" w:color="auto"/>
            <w:left w:val="none" w:sz="0" w:space="0" w:color="auto"/>
            <w:bottom w:val="none" w:sz="0" w:space="0" w:color="auto"/>
            <w:right w:val="none" w:sz="0" w:space="0" w:color="auto"/>
          </w:divBdr>
          <w:divsChild>
            <w:div w:id="1726492200">
              <w:marLeft w:val="0"/>
              <w:marRight w:val="0"/>
              <w:marTop w:val="0"/>
              <w:marBottom w:val="0"/>
              <w:divBdr>
                <w:top w:val="none" w:sz="0" w:space="0" w:color="auto"/>
                <w:left w:val="none" w:sz="0" w:space="0" w:color="auto"/>
                <w:bottom w:val="none" w:sz="0" w:space="0" w:color="auto"/>
                <w:right w:val="none" w:sz="0" w:space="0" w:color="auto"/>
              </w:divBdr>
              <w:divsChild>
                <w:div w:id="415975468">
                  <w:marLeft w:val="0"/>
                  <w:marRight w:val="0"/>
                  <w:marTop w:val="0"/>
                  <w:marBottom w:val="0"/>
                  <w:divBdr>
                    <w:top w:val="none" w:sz="0" w:space="0" w:color="auto"/>
                    <w:left w:val="none" w:sz="0" w:space="0" w:color="auto"/>
                    <w:bottom w:val="none" w:sz="0" w:space="0" w:color="auto"/>
                    <w:right w:val="none" w:sz="0" w:space="0" w:color="auto"/>
                  </w:divBdr>
                  <w:divsChild>
                    <w:div w:id="15209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194443">
      <w:bodyDiv w:val="1"/>
      <w:marLeft w:val="0"/>
      <w:marRight w:val="0"/>
      <w:marTop w:val="0"/>
      <w:marBottom w:val="0"/>
      <w:divBdr>
        <w:top w:val="none" w:sz="0" w:space="0" w:color="auto"/>
        <w:left w:val="none" w:sz="0" w:space="0" w:color="auto"/>
        <w:bottom w:val="none" w:sz="0" w:space="0" w:color="auto"/>
        <w:right w:val="none" w:sz="0" w:space="0" w:color="auto"/>
      </w:divBdr>
    </w:div>
    <w:div w:id="933710708">
      <w:bodyDiv w:val="1"/>
      <w:marLeft w:val="0"/>
      <w:marRight w:val="0"/>
      <w:marTop w:val="0"/>
      <w:marBottom w:val="0"/>
      <w:divBdr>
        <w:top w:val="none" w:sz="0" w:space="0" w:color="auto"/>
        <w:left w:val="none" w:sz="0" w:space="0" w:color="auto"/>
        <w:bottom w:val="none" w:sz="0" w:space="0" w:color="auto"/>
        <w:right w:val="none" w:sz="0" w:space="0" w:color="auto"/>
      </w:divBdr>
    </w:div>
    <w:div w:id="1011564472">
      <w:bodyDiv w:val="1"/>
      <w:marLeft w:val="0"/>
      <w:marRight w:val="0"/>
      <w:marTop w:val="0"/>
      <w:marBottom w:val="0"/>
      <w:divBdr>
        <w:top w:val="none" w:sz="0" w:space="0" w:color="auto"/>
        <w:left w:val="none" w:sz="0" w:space="0" w:color="auto"/>
        <w:bottom w:val="none" w:sz="0" w:space="0" w:color="auto"/>
        <w:right w:val="none" w:sz="0" w:space="0" w:color="auto"/>
      </w:divBdr>
    </w:div>
    <w:div w:id="1017774218">
      <w:bodyDiv w:val="1"/>
      <w:marLeft w:val="0"/>
      <w:marRight w:val="0"/>
      <w:marTop w:val="0"/>
      <w:marBottom w:val="0"/>
      <w:divBdr>
        <w:top w:val="none" w:sz="0" w:space="0" w:color="auto"/>
        <w:left w:val="none" w:sz="0" w:space="0" w:color="auto"/>
        <w:bottom w:val="none" w:sz="0" w:space="0" w:color="auto"/>
        <w:right w:val="none" w:sz="0" w:space="0" w:color="auto"/>
      </w:divBdr>
    </w:div>
    <w:div w:id="1045108063">
      <w:bodyDiv w:val="1"/>
      <w:marLeft w:val="0"/>
      <w:marRight w:val="0"/>
      <w:marTop w:val="0"/>
      <w:marBottom w:val="0"/>
      <w:divBdr>
        <w:top w:val="none" w:sz="0" w:space="0" w:color="auto"/>
        <w:left w:val="none" w:sz="0" w:space="0" w:color="auto"/>
        <w:bottom w:val="none" w:sz="0" w:space="0" w:color="auto"/>
        <w:right w:val="none" w:sz="0" w:space="0" w:color="auto"/>
      </w:divBdr>
    </w:div>
    <w:div w:id="1120879663">
      <w:bodyDiv w:val="1"/>
      <w:marLeft w:val="0"/>
      <w:marRight w:val="0"/>
      <w:marTop w:val="0"/>
      <w:marBottom w:val="0"/>
      <w:divBdr>
        <w:top w:val="none" w:sz="0" w:space="0" w:color="auto"/>
        <w:left w:val="none" w:sz="0" w:space="0" w:color="auto"/>
        <w:bottom w:val="none" w:sz="0" w:space="0" w:color="auto"/>
        <w:right w:val="none" w:sz="0" w:space="0" w:color="auto"/>
      </w:divBdr>
      <w:divsChild>
        <w:div w:id="320551101">
          <w:marLeft w:val="1008"/>
          <w:marRight w:val="0"/>
          <w:marTop w:val="110"/>
          <w:marBottom w:val="0"/>
          <w:divBdr>
            <w:top w:val="none" w:sz="0" w:space="0" w:color="auto"/>
            <w:left w:val="none" w:sz="0" w:space="0" w:color="auto"/>
            <w:bottom w:val="none" w:sz="0" w:space="0" w:color="auto"/>
            <w:right w:val="none" w:sz="0" w:space="0" w:color="auto"/>
          </w:divBdr>
        </w:div>
        <w:div w:id="1459105825">
          <w:marLeft w:val="1008"/>
          <w:marRight w:val="0"/>
          <w:marTop w:val="110"/>
          <w:marBottom w:val="0"/>
          <w:divBdr>
            <w:top w:val="none" w:sz="0" w:space="0" w:color="auto"/>
            <w:left w:val="none" w:sz="0" w:space="0" w:color="auto"/>
            <w:bottom w:val="none" w:sz="0" w:space="0" w:color="auto"/>
            <w:right w:val="none" w:sz="0" w:space="0" w:color="auto"/>
          </w:divBdr>
        </w:div>
        <w:div w:id="1850870346">
          <w:marLeft w:val="1008"/>
          <w:marRight w:val="0"/>
          <w:marTop w:val="110"/>
          <w:marBottom w:val="0"/>
          <w:divBdr>
            <w:top w:val="none" w:sz="0" w:space="0" w:color="auto"/>
            <w:left w:val="none" w:sz="0" w:space="0" w:color="auto"/>
            <w:bottom w:val="none" w:sz="0" w:space="0" w:color="auto"/>
            <w:right w:val="none" w:sz="0" w:space="0" w:color="auto"/>
          </w:divBdr>
        </w:div>
      </w:divsChild>
    </w:div>
    <w:div w:id="1121343995">
      <w:bodyDiv w:val="1"/>
      <w:marLeft w:val="0"/>
      <w:marRight w:val="0"/>
      <w:marTop w:val="0"/>
      <w:marBottom w:val="0"/>
      <w:divBdr>
        <w:top w:val="none" w:sz="0" w:space="0" w:color="auto"/>
        <w:left w:val="none" w:sz="0" w:space="0" w:color="auto"/>
        <w:bottom w:val="none" w:sz="0" w:space="0" w:color="auto"/>
        <w:right w:val="none" w:sz="0" w:space="0" w:color="auto"/>
      </w:divBdr>
    </w:div>
    <w:div w:id="1121649984">
      <w:bodyDiv w:val="1"/>
      <w:marLeft w:val="0"/>
      <w:marRight w:val="0"/>
      <w:marTop w:val="0"/>
      <w:marBottom w:val="0"/>
      <w:divBdr>
        <w:top w:val="none" w:sz="0" w:space="0" w:color="auto"/>
        <w:left w:val="none" w:sz="0" w:space="0" w:color="auto"/>
        <w:bottom w:val="none" w:sz="0" w:space="0" w:color="auto"/>
        <w:right w:val="none" w:sz="0" w:space="0" w:color="auto"/>
      </w:divBdr>
    </w:div>
    <w:div w:id="1165709773">
      <w:bodyDiv w:val="1"/>
      <w:marLeft w:val="0"/>
      <w:marRight w:val="0"/>
      <w:marTop w:val="0"/>
      <w:marBottom w:val="0"/>
      <w:divBdr>
        <w:top w:val="none" w:sz="0" w:space="0" w:color="auto"/>
        <w:left w:val="none" w:sz="0" w:space="0" w:color="auto"/>
        <w:bottom w:val="none" w:sz="0" w:space="0" w:color="auto"/>
        <w:right w:val="none" w:sz="0" w:space="0" w:color="auto"/>
      </w:divBdr>
    </w:div>
    <w:div w:id="1175652698">
      <w:bodyDiv w:val="1"/>
      <w:marLeft w:val="0"/>
      <w:marRight w:val="0"/>
      <w:marTop w:val="0"/>
      <w:marBottom w:val="0"/>
      <w:divBdr>
        <w:top w:val="none" w:sz="0" w:space="0" w:color="auto"/>
        <w:left w:val="none" w:sz="0" w:space="0" w:color="auto"/>
        <w:bottom w:val="none" w:sz="0" w:space="0" w:color="auto"/>
        <w:right w:val="none" w:sz="0" w:space="0" w:color="auto"/>
      </w:divBdr>
    </w:div>
    <w:div w:id="1175917235">
      <w:bodyDiv w:val="1"/>
      <w:marLeft w:val="0"/>
      <w:marRight w:val="0"/>
      <w:marTop w:val="0"/>
      <w:marBottom w:val="0"/>
      <w:divBdr>
        <w:top w:val="none" w:sz="0" w:space="0" w:color="auto"/>
        <w:left w:val="none" w:sz="0" w:space="0" w:color="auto"/>
        <w:bottom w:val="none" w:sz="0" w:space="0" w:color="auto"/>
        <w:right w:val="none" w:sz="0" w:space="0" w:color="auto"/>
      </w:divBdr>
      <w:divsChild>
        <w:div w:id="1543008760">
          <w:marLeft w:val="0"/>
          <w:marRight w:val="0"/>
          <w:marTop w:val="0"/>
          <w:marBottom w:val="225"/>
          <w:divBdr>
            <w:top w:val="none" w:sz="0" w:space="0" w:color="auto"/>
            <w:left w:val="none" w:sz="0" w:space="0" w:color="auto"/>
            <w:bottom w:val="none" w:sz="0" w:space="0" w:color="auto"/>
            <w:right w:val="none" w:sz="0" w:space="0" w:color="auto"/>
          </w:divBdr>
        </w:div>
      </w:divsChild>
    </w:div>
    <w:div w:id="1201088838">
      <w:bodyDiv w:val="1"/>
      <w:marLeft w:val="0"/>
      <w:marRight w:val="0"/>
      <w:marTop w:val="0"/>
      <w:marBottom w:val="0"/>
      <w:divBdr>
        <w:top w:val="none" w:sz="0" w:space="0" w:color="auto"/>
        <w:left w:val="none" w:sz="0" w:space="0" w:color="auto"/>
        <w:bottom w:val="none" w:sz="0" w:space="0" w:color="auto"/>
        <w:right w:val="none" w:sz="0" w:space="0" w:color="auto"/>
      </w:divBdr>
    </w:div>
    <w:div w:id="1201746559">
      <w:bodyDiv w:val="1"/>
      <w:marLeft w:val="0"/>
      <w:marRight w:val="0"/>
      <w:marTop w:val="0"/>
      <w:marBottom w:val="0"/>
      <w:divBdr>
        <w:top w:val="none" w:sz="0" w:space="0" w:color="auto"/>
        <w:left w:val="none" w:sz="0" w:space="0" w:color="auto"/>
        <w:bottom w:val="none" w:sz="0" w:space="0" w:color="auto"/>
        <w:right w:val="none" w:sz="0" w:space="0" w:color="auto"/>
      </w:divBdr>
      <w:divsChild>
        <w:div w:id="64962035">
          <w:marLeft w:val="1008"/>
          <w:marRight w:val="0"/>
          <w:marTop w:val="110"/>
          <w:marBottom w:val="0"/>
          <w:divBdr>
            <w:top w:val="none" w:sz="0" w:space="0" w:color="auto"/>
            <w:left w:val="none" w:sz="0" w:space="0" w:color="auto"/>
            <w:bottom w:val="none" w:sz="0" w:space="0" w:color="auto"/>
            <w:right w:val="none" w:sz="0" w:space="0" w:color="auto"/>
          </w:divBdr>
        </w:div>
        <w:div w:id="192961237">
          <w:marLeft w:val="1008"/>
          <w:marRight w:val="0"/>
          <w:marTop w:val="110"/>
          <w:marBottom w:val="0"/>
          <w:divBdr>
            <w:top w:val="none" w:sz="0" w:space="0" w:color="auto"/>
            <w:left w:val="none" w:sz="0" w:space="0" w:color="auto"/>
            <w:bottom w:val="none" w:sz="0" w:space="0" w:color="auto"/>
            <w:right w:val="none" w:sz="0" w:space="0" w:color="auto"/>
          </w:divBdr>
        </w:div>
        <w:div w:id="262349554">
          <w:marLeft w:val="1008"/>
          <w:marRight w:val="0"/>
          <w:marTop w:val="110"/>
          <w:marBottom w:val="0"/>
          <w:divBdr>
            <w:top w:val="none" w:sz="0" w:space="0" w:color="auto"/>
            <w:left w:val="none" w:sz="0" w:space="0" w:color="auto"/>
            <w:bottom w:val="none" w:sz="0" w:space="0" w:color="auto"/>
            <w:right w:val="none" w:sz="0" w:space="0" w:color="auto"/>
          </w:divBdr>
        </w:div>
      </w:divsChild>
    </w:div>
    <w:div w:id="1232083898">
      <w:bodyDiv w:val="1"/>
      <w:marLeft w:val="0"/>
      <w:marRight w:val="0"/>
      <w:marTop w:val="0"/>
      <w:marBottom w:val="0"/>
      <w:divBdr>
        <w:top w:val="none" w:sz="0" w:space="0" w:color="auto"/>
        <w:left w:val="none" w:sz="0" w:space="0" w:color="auto"/>
        <w:bottom w:val="none" w:sz="0" w:space="0" w:color="auto"/>
        <w:right w:val="none" w:sz="0" w:space="0" w:color="auto"/>
      </w:divBdr>
    </w:div>
    <w:div w:id="1249271667">
      <w:bodyDiv w:val="1"/>
      <w:marLeft w:val="0"/>
      <w:marRight w:val="0"/>
      <w:marTop w:val="0"/>
      <w:marBottom w:val="0"/>
      <w:divBdr>
        <w:top w:val="none" w:sz="0" w:space="0" w:color="auto"/>
        <w:left w:val="none" w:sz="0" w:space="0" w:color="auto"/>
        <w:bottom w:val="none" w:sz="0" w:space="0" w:color="auto"/>
        <w:right w:val="none" w:sz="0" w:space="0" w:color="auto"/>
      </w:divBdr>
    </w:div>
    <w:div w:id="1256328046">
      <w:bodyDiv w:val="1"/>
      <w:marLeft w:val="0"/>
      <w:marRight w:val="0"/>
      <w:marTop w:val="0"/>
      <w:marBottom w:val="0"/>
      <w:divBdr>
        <w:top w:val="none" w:sz="0" w:space="0" w:color="auto"/>
        <w:left w:val="none" w:sz="0" w:space="0" w:color="auto"/>
        <w:bottom w:val="none" w:sz="0" w:space="0" w:color="auto"/>
        <w:right w:val="none" w:sz="0" w:space="0" w:color="auto"/>
      </w:divBdr>
    </w:div>
    <w:div w:id="1289167674">
      <w:bodyDiv w:val="1"/>
      <w:marLeft w:val="0"/>
      <w:marRight w:val="0"/>
      <w:marTop w:val="0"/>
      <w:marBottom w:val="0"/>
      <w:divBdr>
        <w:top w:val="none" w:sz="0" w:space="0" w:color="auto"/>
        <w:left w:val="none" w:sz="0" w:space="0" w:color="auto"/>
        <w:bottom w:val="none" w:sz="0" w:space="0" w:color="auto"/>
        <w:right w:val="none" w:sz="0" w:space="0" w:color="auto"/>
      </w:divBdr>
      <w:divsChild>
        <w:div w:id="375546093">
          <w:marLeft w:val="0"/>
          <w:marRight w:val="0"/>
          <w:marTop w:val="0"/>
          <w:marBottom w:val="0"/>
          <w:divBdr>
            <w:top w:val="none" w:sz="0" w:space="0" w:color="auto"/>
            <w:left w:val="none" w:sz="0" w:space="0" w:color="auto"/>
            <w:bottom w:val="none" w:sz="0" w:space="0" w:color="auto"/>
            <w:right w:val="none" w:sz="0" w:space="0" w:color="auto"/>
          </w:divBdr>
          <w:divsChild>
            <w:div w:id="830831328">
              <w:marLeft w:val="0"/>
              <w:marRight w:val="0"/>
              <w:marTop w:val="0"/>
              <w:marBottom w:val="0"/>
              <w:divBdr>
                <w:top w:val="none" w:sz="0" w:space="0" w:color="auto"/>
                <w:left w:val="none" w:sz="0" w:space="0" w:color="auto"/>
                <w:bottom w:val="none" w:sz="0" w:space="0" w:color="auto"/>
                <w:right w:val="none" w:sz="0" w:space="0" w:color="auto"/>
              </w:divBdr>
              <w:divsChild>
                <w:div w:id="1463158609">
                  <w:marLeft w:val="0"/>
                  <w:marRight w:val="0"/>
                  <w:marTop w:val="0"/>
                  <w:marBottom w:val="0"/>
                  <w:divBdr>
                    <w:top w:val="none" w:sz="0" w:space="0" w:color="auto"/>
                    <w:left w:val="none" w:sz="0" w:space="0" w:color="auto"/>
                    <w:bottom w:val="none" w:sz="0" w:space="0" w:color="auto"/>
                    <w:right w:val="none" w:sz="0" w:space="0" w:color="auto"/>
                  </w:divBdr>
                  <w:divsChild>
                    <w:div w:id="2424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40379">
          <w:marLeft w:val="0"/>
          <w:marRight w:val="0"/>
          <w:marTop w:val="0"/>
          <w:marBottom w:val="0"/>
          <w:divBdr>
            <w:top w:val="none" w:sz="0" w:space="0" w:color="auto"/>
            <w:left w:val="none" w:sz="0" w:space="0" w:color="auto"/>
            <w:bottom w:val="none" w:sz="0" w:space="0" w:color="auto"/>
            <w:right w:val="none" w:sz="0" w:space="0" w:color="auto"/>
          </w:divBdr>
          <w:divsChild>
            <w:div w:id="906652584">
              <w:marLeft w:val="0"/>
              <w:marRight w:val="0"/>
              <w:marTop w:val="0"/>
              <w:marBottom w:val="0"/>
              <w:divBdr>
                <w:top w:val="none" w:sz="0" w:space="0" w:color="auto"/>
                <w:left w:val="none" w:sz="0" w:space="0" w:color="auto"/>
                <w:bottom w:val="none" w:sz="0" w:space="0" w:color="auto"/>
                <w:right w:val="none" w:sz="0" w:space="0" w:color="auto"/>
              </w:divBdr>
              <w:divsChild>
                <w:div w:id="1915158976">
                  <w:marLeft w:val="0"/>
                  <w:marRight w:val="0"/>
                  <w:marTop w:val="0"/>
                  <w:marBottom w:val="0"/>
                  <w:divBdr>
                    <w:top w:val="none" w:sz="0" w:space="0" w:color="auto"/>
                    <w:left w:val="none" w:sz="0" w:space="0" w:color="auto"/>
                    <w:bottom w:val="none" w:sz="0" w:space="0" w:color="auto"/>
                    <w:right w:val="none" w:sz="0" w:space="0" w:color="auto"/>
                  </w:divBdr>
                  <w:divsChild>
                    <w:div w:id="20472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78825">
      <w:bodyDiv w:val="1"/>
      <w:marLeft w:val="0"/>
      <w:marRight w:val="0"/>
      <w:marTop w:val="0"/>
      <w:marBottom w:val="0"/>
      <w:divBdr>
        <w:top w:val="none" w:sz="0" w:space="0" w:color="auto"/>
        <w:left w:val="none" w:sz="0" w:space="0" w:color="auto"/>
        <w:bottom w:val="none" w:sz="0" w:space="0" w:color="auto"/>
        <w:right w:val="none" w:sz="0" w:space="0" w:color="auto"/>
      </w:divBdr>
    </w:div>
    <w:div w:id="1332634660">
      <w:bodyDiv w:val="1"/>
      <w:marLeft w:val="0"/>
      <w:marRight w:val="0"/>
      <w:marTop w:val="0"/>
      <w:marBottom w:val="0"/>
      <w:divBdr>
        <w:top w:val="none" w:sz="0" w:space="0" w:color="auto"/>
        <w:left w:val="none" w:sz="0" w:space="0" w:color="auto"/>
        <w:bottom w:val="none" w:sz="0" w:space="0" w:color="auto"/>
        <w:right w:val="none" w:sz="0" w:space="0" w:color="auto"/>
      </w:divBdr>
    </w:div>
    <w:div w:id="1371222751">
      <w:bodyDiv w:val="1"/>
      <w:marLeft w:val="0"/>
      <w:marRight w:val="0"/>
      <w:marTop w:val="0"/>
      <w:marBottom w:val="0"/>
      <w:divBdr>
        <w:top w:val="none" w:sz="0" w:space="0" w:color="auto"/>
        <w:left w:val="none" w:sz="0" w:space="0" w:color="auto"/>
        <w:bottom w:val="none" w:sz="0" w:space="0" w:color="auto"/>
        <w:right w:val="none" w:sz="0" w:space="0" w:color="auto"/>
      </w:divBdr>
      <w:divsChild>
        <w:div w:id="1821582421">
          <w:marLeft w:val="0"/>
          <w:marRight w:val="0"/>
          <w:marTop w:val="0"/>
          <w:marBottom w:val="0"/>
          <w:divBdr>
            <w:top w:val="none" w:sz="0" w:space="0" w:color="auto"/>
            <w:left w:val="none" w:sz="0" w:space="0" w:color="auto"/>
            <w:bottom w:val="none" w:sz="0" w:space="0" w:color="auto"/>
            <w:right w:val="none" w:sz="0" w:space="0" w:color="auto"/>
          </w:divBdr>
          <w:divsChild>
            <w:div w:id="1284652209">
              <w:marLeft w:val="0"/>
              <w:marRight w:val="0"/>
              <w:marTop w:val="0"/>
              <w:marBottom w:val="0"/>
              <w:divBdr>
                <w:top w:val="none" w:sz="0" w:space="0" w:color="auto"/>
                <w:left w:val="none" w:sz="0" w:space="0" w:color="auto"/>
                <w:bottom w:val="none" w:sz="0" w:space="0" w:color="auto"/>
                <w:right w:val="none" w:sz="0" w:space="0" w:color="auto"/>
              </w:divBdr>
              <w:divsChild>
                <w:div w:id="859197681">
                  <w:marLeft w:val="0"/>
                  <w:marRight w:val="0"/>
                  <w:marTop w:val="0"/>
                  <w:marBottom w:val="0"/>
                  <w:divBdr>
                    <w:top w:val="none" w:sz="0" w:space="0" w:color="auto"/>
                    <w:left w:val="none" w:sz="0" w:space="0" w:color="auto"/>
                    <w:bottom w:val="none" w:sz="0" w:space="0" w:color="auto"/>
                    <w:right w:val="none" w:sz="0" w:space="0" w:color="auto"/>
                  </w:divBdr>
                  <w:divsChild>
                    <w:div w:id="1496451658">
                      <w:marLeft w:val="0"/>
                      <w:marRight w:val="0"/>
                      <w:marTop w:val="0"/>
                      <w:marBottom w:val="0"/>
                      <w:divBdr>
                        <w:top w:val="none" w:sz="0" w:space="0" w:color="auto"/>
                        <w:left w:val="none" w:sz="0" w:space="0" w:color="auto"/>
                        <w:bottom w:val="none" w:sz="0" w:space="0" w:color="auto"/>
                        <w:right w:val="none" w:sz="0" w:space="0" w:color="auto"/>
                      </w:divBdr>
                      <w:divsChild>
                        <w:div w:id="2070377809">
                          <w:marLeft w:val="0"/>
                          <w:marRight w:val="0"/>
                          <w:marTop w:val="0"/>
                          <w:marBottom w:val="0"/>
                          <w:divBdr>
                            <w:top w:val="none" w:sz="0" w:space="0" w:color="auto"/>
                            <w:left w:val="none" w:sz="0" w:space="0" w:color="auto"/>
                            <w:bottom w:val="none" w:sz="0" w:space="0" w:color="auto"/>
                            <w:right w:val="none" w:sz="0" w:space="0" w:color="auto"/>
                          </w:divBdr>
                          <w:divsChild>
                            <w:div w:id="13042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458327">
      <w:bodyDiv w:val="1"/>
      <w:marLeft w:val="0"/>
      <w:marRight w:val="0"/>
      <w:marTop w:val="0"/>
      <w:marBottom w:val="0"/>
      <w:divBdr>
        <w:top w:val="none" w:sz="0" w:space="0" w:color="auto"/>
        <w:left w:val="none" w:sz="0" w:space="0" w:color="auto"/>
        <w:bottom w:val="none" w:sz="0" w:space="0" w:color="auto"/>
        <w:right w:val="none" w:sz="0" w:space="0" w:color="auto"/>
      </w:divBdr>
    </w:div>
    <w:div w:id="1399327774">
      <w:bodyDiv w:val="1"/>
      <w:marLeft w:val="0"/>
      <w:marRight w:val="0"/>
      <w:marTop w:val="0"/>
      <w:marBottom w:val="0"/>
      <w:divBdr>
        <w:top w:val="none" w:sz="0" w:space="0" w:color="auto"/>
        <w:left w:val="none" w:sz="0" w:space="0" w:color="auto"/>
        <w:bottom w:val="none" w:sz="0" w:space="0" w:color="auto"/>
        <w:right w:val="none" w:sz="0" w:space="0" w:color="auto"/>
      </w:divBdr>
    </w:div>
    <w:div w:id="1403479126">
      <w:bodyDiv w:val="1"/>
      <w:marLeft w:val="0"/>
      <w:marRight w:val="0"/>
      <w:marTop w:val="0"/>
      <w:marBottom w:val="0"/>
      <w:divBdr>
        <w:top w:val="none" w:sz="0" w:space="0" w:color="auto"/>
        <w:left w:val="none" w:sz="0" w:space="0" w:color="auto"/>
        <w:bottom w:val="none" w:sz="0" w:space="0" w:color="auto"/>
        <w:right w:val="none" w:sz="0" w:space="0" w:color="auto"/>
      </w:divBdr>
    </w:div>
    <w:div w:id="1409036685">
      <w:bodyDiv w:val="1"/>
      <w:marLeft w:val="0"/>
      <w:marRight w:val="0"/>
      <w:marTop w:val="0"/>
      <w:marBottom w:val="0"/>
      <w:divBdr>
        <w:top w:val="none" w:sz="0" w:space="0" w:color="auto"/>
        <w:left w:val="none" w:sz="0" w:space="0" w:color="auto"/>
        <w:bottom w:val="none" w:sz="0" w:space="0" w:color="auto"/>
        <w:right w:val="none" w:sz="0" w:space="0" w:color="auto"/>
      </w:divBdr>
    </w:div>
    <w:div w:id="1418094713">
      <w:bodyDiv w:val="1"/>
      <w:marLeft w:val="0"/>
      <w:marRight w:val="0"/>
      <w:marTop w:val="0"/>
      <w:marBottom w:val="0"/>
      <w:divBdr>
        <w:top w:val="none" w:sz="0" w:space="0" w:color="auto"/>
        <w:left w:val="none" w:sz="0" w:space="0" w:color="auto"/>
        <w:bottom w:val="none" w:sz="0" w:space="0" w:color="auto"/>
        <w:right w:val="none" w:sz="0" w:space="0" w:color="auto"/>
      </w:divBdr>
    </w:div>
    <w:div w:id="1429231838">
      <w:bodyDiv w:val="1"/>
      <w:marLeft w:val="0"/>
      <w:marRight w:val="0"/>
      <w:marTop w:val="0"/>
      <w:marBottom w:val="0"/>
      <w:divBdr>
        <w:top w:val="none" w:sz="0" w:space="0" w:color="auto"/>
        <w:left w:val="none" w:sz="0" w:space="0" w:color="auto"/>
        <w:bottom w:val="none" w:sz="0" w:space="0" w:color="auto"/>
        <w:right w:val="none" w:sz="0" w:space="0" w:color="auto"/>
      </w:divBdr>
    </w:div>
    <w:div w:id="1442071995">
      <w:bodyDiv w:val="1"/>
      <w:marLeft w:val="0"/>
      <w:marRight w:val="0"/>
      <w:marTop w:val="0"/>
      <w:marBottom w:val="0"/>
      <w:divBdr>
        <w:top w:val="none" w:sz="0" w:space="0" w:color="auto"/>
        <w:left w:val="none" w:sz="0" w:space="0" w:color="auto"/>
        <w:bottom w:val="none" w:sz="0" w:space="0" w:color="auto"/>
        <w:right w:val="none" w:sz="0" w:space="0" w:color="auto"/>
      </w:divBdr>
    </w:div>
    <w:div w:id="1482230347">
      <w:bodyDiv w:val="1"/>
      <w:marLeft w:val="0"/>
      <w:marRight w:val="0"/>
      <w:marTop w:val="0"/>
      <w:marBottom w:val="0"/>
      <w:divBdr>
        <w:top w:val="none" w:sz="0" w:space="0" w:color="auto"/>
        <w:left w:val="none" w:sz="0" w:space="0" w:color="auto"/>
        <w:bottom w:val="none" w:sz="0" w:space="0" w:color="auto"/>
        <w:right w:val="none" w:sz="0" w:space="0" w:color="auto"/>
      </w:divBdr>
    </w:div>
    <w:div w:id="1499347861">
      <w:bodyDiv w:val="1"/>
      <w:marLeft w:val="0"/>
      <w:marRight w:val="0"/>
      <w:marTop w:val="0"/>
      <w:marBottom w:val="0"/>
      <w:divBdr>
        <w:top w:val="none" w:sz="0" w:space="0" w:color="auto"/>
        <w:left w:val="none" w:sz="0" w:space="0" w:color="auto"/>
        <w:bottom w:val="none" w:sz="0" w:space="0" w:color="auto"/>
        <w:right w:val="none" w:sz="0" w:space="0" w:color="auto"/>
      </w:divBdr>
      <w:divsChild>
        <w:div w:id="1593854539">
          <w:marLeft w:val="0"/>
          <w:marRight w:val="0"/>
          <w:marTop w:val="0"/>
          <w:marBottom w:val="0"/>
          <w:divBdr>
            <w:top w:val="none" w:sz="0" w:space="0" w:color="auto"/>
            <w:left w:val="none" w:sz="0" w:space="0" w:color="auto"/>
            <w:bottom w:val="none" w:sz="0" w:space="0" w:color="auto"/>
            <w:right w:val="none" w:sz="0" w:space="0" w:color="auto"/>
          </w:divBdr>
          <w:divsChild>
            <w:div w:id="163984413">
              <w:marLeft w:val="0"/>
              <w:marRight w:val="0"/>
              <w:marTop w:val="0"/>
              <w:marBottom w:val="0"/>
              <w:divBdr>
                <w:top w:val="none" w:sz="0" w:space="0" w:color="auto"/>
                <w:left w:val="none" w:sz="0" w:space="0" w:color="auto"/>
                <w:bottom w:val="none" w:sz="0" w:space="0" w:color="auto"/>
                <w:right w:val="none" w:sz="0" w:space="0" w:color="auto"/>
              </w:divBdr>
              <w:divsChild>
                <w:div w:id="761529771">
                  <w:marLeft w:val="0"/>
                  <w:marRight w:val="0"/>
                  <w:marTop w:val="0"/>
                  <w:marBottom w:val="0"/>
                  <w:divBdr>
                    <w:top w:val="none" w:sz="0" w:space="0" w:color="auto"/>
                    <w:left w:val="none" w:sz="0" w:space="0" w:color="auto"/>
                    <w:bottom w:val="none" w:sz="0" w:space="0" w:color="auto"/>
                    <w:right w:val="none" w:sz="0" w:space="0" w:color="auto"/>
                  </w:divBdr>
                  <w:divsChild>
                    <w:div w:id="16138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2191">
          <w:marLeft w:val="0"/>
          <w:marRight w:val="0"/>
          <w:marTop w:val="0"/>
          <w:marBottom w:val="0"/>
          <w:divBdr>
            <w:top w:val="none" w:sz="0" w:space="0" w:color="auto"/>
            <w:left w:val="none" w:sz="0" w:space="0" w:color="auto"/>
            <w:bottom w:val="none" w:sz="0" w:space="0" w:color="auto"/>
            <w:right w:val="none" w:sz="0" w:space="0" w:color="auto"/>
          </w:divBdr>
          <w:divsChild>
            <w:div w:id="1242135364">
              <w:marLeft w:val="0"/>
              <w:marRight w:val="0"/>
              <w:marTop w:val="0"/>
              <w:marBottom w:val="0"/>
              <w:divBdr>
                <w:top w:val="none" w:sz="0" w:space="0" w:color="auto"/>
                <w:left w:val="none" w:sz="0" w:space="0" w:color="auto"/>
                <w:bottom w:val="none" w:sz="0" w:space="0" w:color="auto"/>
                <w:right w:val="none" w:sz="0" w:space="0" w:color="auto"/>
              </w:divBdr>
              <w:divsChild>
                <w:div w:id="1357849227">
                  <w:marLeft w:val="0"/>
                  <w:marRight w:val="0"/>
                  <w:marTop w:val="0"/>
                  <w:marBottom w:val="0"/>
                  <w:divBdr>
                    <w:top w:val="none" w:sz="0" w:space="0" w:color="auto"/>
                    <w:left w:val="none" w:sz="0" w:space="0" w:color="auto"/>
                    <w:bottom w:val="none" w:sz="0" w:space="0" w:color="auto"/>
                    <w:right w:val="none" w:sz="0" w:space="0" w:color="auto"/>
                  </w:divBdr>
                  <w:divsChild>
                    <w:div w:id="10155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99005">
      <w:bodyDiv w:val="1"/>
      <w:marLeft w:val="0"/>
      <w:marRight w:val="0"/>
      <w:marTop w:val="0"/>
      <w:marBottom w:val="0"/>
      <w:divBdr>
        <w:top w:val="none" w:sz="0" w:space="0" w:color="auto"/>
        <w:left w:val="none" w:sz="0" w:space="0" w:color="auto"/>
        <w:bottom w:val="none" w:sz="0" w:space="0" w:color="auto"/>
        <w:right w:val="none" w:sz="0" w:space="0" w:color="auto"/>
      </w:divBdr>
    </w:div>
    <w:div w:id="1514608539">
      <w:bodyDiv w:val="1"/>
      <w:marLeft w:val="0"/>
      <w:marRight w:val="0"/>
      <w:marTop w:val="0"/>
      <w:marBottom w:val="0"/>
      <w:divBdr>
        <w:top w:val="none" w:sz="0" w:space="0" w:color="auto"/>
        <w:left w:val="none" w:sz="0" w:space="0" w:color="auto"/>
        <w:bottom w:val="none" w:sz="0" w:space="0" w:color="auto"/>
        <w:right w:val="none" w:sz="0" w:space="0" w:color="auto"/>
      </w:divBdr>
    </w:div>
    <w:div w:id="1519080201">
      <w:bodyDiv w:val="1"/>
      <w:marLeft w:val="0"/>
      <w:marRight w:val="0"/>
      <w:marTop w:val="0"/>
      <w:marBottom w:val="0"/>
      <w:divBdr>
        <w:top w:val="none" w:sz="0" w:space="0" w:color="auto"/>
        <w:left w:val="none" w:sz="0" w:space="0" w:color="auto"/>
        <w:bottom w:val="none" w:sz="0" w:space="0" w:color="auto"/>
        <w:right w:val="none" w:sz="0" w:space="0" w:color="auto"/>
      </w:divBdr>
    </w:div>
    <w:div w:id="1534415500">
      <w:bodyDiv w:val="1"/>
      <w:marLeft w:val="0"/>
      <w:marRight w:val="0"/>
      <w:marTop w:val="0"/>
      <w:marBottom w:val="0"/>
      <w:divBdr>
        <w:top w:val="none" w:sz="0" w:space="0" w:color="auto"/>
        <w:left w:val="none" w:sz="0" w:space="0" w:color="auto"/>
        <w:bottom w:val="none" w:sz="0" w:space="0" w:color="auto"/>
        <w:right w:val="none" w:sz="0" w:space="0" w:color="auto"/>
      </w:divBdr>
    </w:div>
    <w:div w:id="1594776193">
      <w:bodyDiv w:val="1"/>
      <w:marLeft w:val="0"/>
      <w:marRight w:val="0"/>
      <w:marTop w:val="0"/>
      <w:marBottom w:val="0"/>
      <w:divBdr>
        <w:top w:val="none" w:sz="0" w:space="0" w:color="auto"/>
        <w:left w:val="none" w:sz="0" w:space="0" w:color="auto"/>
        <w:bottom w:val="none" w:sz="0" w:space="0" w:color="auto"/>
        <w:right w:val="none" w:sz="0" w:space="0" w:color="auto"/>
      </w:divBdr>
    </w:div>
    <w:div w:id="1616251863">
      <w:bodyDiv w:val="1"/>
      <w:marLeft w:val="0"/>
      <w:marRight w:val="0"/>
      <w:marTop w:val="0"/>
      <w:marBottom w:val="0"/>
      <w:divBdr>
        <w:top w:val="none" w:sz="0" w:space="0" w:color="auto"/>
        <w:left w:val="none" w:sz="0" w:space="0" w:color="auto"/>
        <w:bottom w:val="none" w:sz="0" w:space="0" w:color="auto"/>
        <w:right w:val="none" w:sz="0" w:space="0" w:color="auto"/>
      </w:divBdr>
    </w:div>
    <w:div w:id="1632982588">
      <w:bodyDiv w:val="1"/>
      <w:marLeft w:val="0"/>
      <w:marRight w:val="0"/>
      <w:marTop w:val="0"/>
      <w:marBottom w:val="0"/>
      <w:divBdr>
        <w:top w:val="none" w:sz="0" w:space="0" w:color="auto"/>
        <w:left w:val="none" w:sz="0" w:space="0" w:color="auto"/>
        <w:bottom w:val="none" w:sz="0" w:space="0" w:color="auto"/>
        <w:right w:val="none" w:sz="0" w:space="0" w:color="auto"/>
      </w:divBdr>
    </w:div>
    <w:div w:id="1646930405">
      <w:bodyDiv w:val="1"/>
      <w:marLeft w:val="0"/>
      <w:marRight w:val="0"/>
      <w:marTop w:val="0"/>
      <w:marBottom w:val="0"/>
      <w:divBdr>
        <w:top w:val="none" w:sz="0" w:space="0" w:color="auto"/>
        <w:left w:val="none" w:sz="0" w:space="0" w:color="auto"/>
        <w:bottom w:val="none" w:sz="0" w:space="0" w:color="auto"/>
        <w:right w:val="none" w:sz="0" w:space="0" w:color="auto"/>
      </w:divBdr>
    </w:div>
    <w:div w:id="1654986461">
      <w:bodyDiv w:val="1"/>
      <w:marLeft w:val="0"/>
      <w:marRight w:val="0"/>
      <w:marTop w:val="0"/>
      <w:marBottom w:val="0"/>
      <w:divBdr>
        <w:top w:val="none" w:sz="0" w:space="0" w:color="auto"/>
        <w:left w:val="none" w:sz="0" w:space="0" w:color="auto"/>
        <w:bottom w:val="none" w:sz="0" w:space="0" w:color="auto"/>
        <w:right w:val="none" w:sz="0" w:space="0" w:color="auto"/>
      </w:divBdr>
      <w:divsChild>
        <w:div w:id="87582800">
          <w:marLeft w:val="1008"/>
          <w:marRight w:val="0"/>
          <w:marTop w:val="110"/>
          <w:marBottom w:val="0"/>
          <w:divBdr>
            <w:top w:val="none" w:sz="0" w:space="0" w:color="auto"/>
            <w:left w:val="none" w:sz="0" w:space="0" w:color="auto"/>
            <w:bottom w:val="none" w:sz="0" w:space="0" w:color="auto"/>
            <w:right w:val="none" w:sz="0" w:space="0" w:color="auto"/>
          </w:divBdr>
        </w:div>
        <w:div w:id="844979249">
          <w:marLeft w:val="1008"/>
          <w:marRight w:val="0"/>
          <w:marTop w:val="110"/>
          <w:marBottom w:val="0"/>
          <w:divBdr>
            <w:top w:val="none" w:sz="0" w:space="0" w:color="auto"/>
            <w:left w:val="none" w:sz="0" w:space="0" w:color="auto"/>
            <w:bottom w:val="none" w:sz="0" w:space="0" w:color="auto"/>
            <w:right w:val="none" w:sz="0" w:space="0" w:color="auto"/>
          </w:divBdr>
        </w:div>
      </w:divsChild>
    </w:div>
    <w:div w:id="1727484179">
      <w:bodyDiv w:val="1"/>
      <w:marLeft w:val="0"/>
      <w:marRight w:val="0"/>
      <w:marTop w:val="0"/>
      <w:marBottom w:val="0"/>
      <w:divBdr>
        <w:top w:val="none" w:sz="0" w:space="0" w:color="auto"/>
        <w:left w:val="none" w:sz="0" w:space="0" w:color="auto"/>
        <w:bottom w:val="none" w:sz="0" w:space="0" w:color="auto"/>
        <w:right w:val="none" w:sz="0" w:space="0" w:color="auto"/>
      </w:divBdr>
      <w:divsChild>
        <w:div w:id="1391266602">
          <w:marLeft w:val="300"/>
          <w:marRight w:val="0"/>
          <w:marTop w:val="150"/>
          <w:marBottom w:val="150"/>
          <w:divBdr>
            <w:top w:val="none" w:sz="0" w:space="0" w:color="auto"/>
            <w:left w:val="none" w:sz="0" w:space="0" w:color="auto"/>
            <w:bottom w:val="none" w:sz="0" w:space="0" w:color="auto"/>
            <w:right w:val="none" w:sz="0" w:space="0" w:color="auto"/>
          </w:divBdr>
          <w:divsChild>
            <w:div w:id="7692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0527">
      <w:bodyDiv w:val="1"/>
      <w:marLeft w:val="0"/>
      <w:marRight w:val="0"/>
      <w:marTop w:val="0"/>
      <w:marBottom w:val="0"/>
      <w:divBdr>
        <w:top w:val="none" w:sz="0" w:space="0" w:color="auto"/>
        <w:left w:val="none" w:sz="0" w:space="0" w:color="auto"/>
        <w:bottom w:val="none" w:sz="0" w:space="0" w:color="auto"/>
        <w:right w:val="none" w:sz="0" w:space="0" w:color="auto"/>
      </w:divBdr>
    </w:div>
    <w:div w:id="1756242516">
      <w:bodyDiv w:val="1"/>
      <w:marLeft w:val="0"/>
      <w:marRight w:val="0"/>
      <w:marTop w:val="0"/>
      <w:marBottom w:val="0"/>
      <w:divBdr>
        <w:top w:val="none" w:sz="0" w:space="0" w:color="auto"/>
        <w:left w:val="none" w:sz="0" w:space="0" w:color="auto"/>
        <w:bottom w:val="none" w:sz="0" w:space="0" w:color="auto"/>
        <w:right w:val="none" w:sz="0" w:space="0" w:color="auto"/>
      </w:divBdr>
    </w:div>
    <w:div w:id="1759405834">
      <w:bodyDiv w:val="1"/>
      <w:marLeft w:val="0"/>
      <w:marRight w:val="0"/>
      <w:marTop w:val="0"/>
      <w:marBottom w:val="0"/>
      <w:divBdr>
        <w:top w:val="none" w:sz="0" w:space="0" w:color="auto"/>
        <w:left w:val="none" w:sz="0" w:space="0" w:color="auto"/>
        <w:bottom w:val="none" w:sz="0" w:space="0" w:color="auto"/>
        <w:right w:val="none" w:sz="0" w:space="0" w:color="auto"/>
      </w:divBdr>
    </w:div>
    <w:div w:id="1820339605">
      <w:bodyDiv w:val="1"/>
      <w:marLeft w:val="0"/>
      <w:marRight w:val="0"/>
      <w:marTop w:val="0"/>
      <w:marBottom w:val="0"/>
      <w:divBdr>
        <w:top w:val="none" w:sz="0" w:space="0" w:color="auto"/>
        <w:left w:val="none" w:sz="0" w:space="0" w:color="auto"/>
        <w:bottom w:val="none" w:sz="0" w:space="0" w:color="auto"/>
        <w:right w:val="none" w:sz="0" w:space="0" w:color="auto"/>
      </w:divBdr>
    </w:div>
    <w:div w:id="1822579672">
      <w:bodyDiv w:val="1"/>
      <w:marLeft w:val="0"/>
      <w:marRight w:val="0"/>
      <w:marTop w:val="0"/>
      <w:marBottom w:val="0"/>
      <w:divBdr>
        <w:top w:val="none" w:sz="0" w:space="0" w:color="auto"/>
        <w:left w:val="none" w:sz="0" w:space="0" w:color="auto"/>
        <w:bottom w:val="none" w:sz="0" w:space="0" w:color="auto"/>
        <w:right w:val="none" w:sz="0" w:space="0" w:color="auto"/>
      </w:divBdr>
    </w:div>
    <w:div w:id="1855224506">
      <w:bodyDiv w:val="1"/>
      <w:marLeft w:val="0"/>
      <w:marRight w:val="0"/>
      <w:marTop w:val="0"/>
      <w:marBottom w:val="0"/>
      <w:divBdr>
        <w:top w:val="none" w:sz="0" w:space="0" w:color="auto"/>
        <w:left w:val="none" w:sz="0" w:space="0" w:color="auto"/>
        <w:bottom w:val="none" w:sz="0" w:space="0" w:color="auto"/>
        <w:right w:val="none" w:sz="0" w:space="0" w:color="auto"/>
      </w:divBdr>
    </w:div>
    <w:div w:id="1872962275">
      <w:bodyDiv w:val="1"/>
      <w:marLeft w:val="0"/>
      <w:marRight w:val="0"/>
      <w:marTop w:val="0"/>
      <w:marBottom w:val="0"/>
      <w:divBdr>
        <w:top w:val="none" w:sz="0" w:space="0" w:color="auto"/>
        <w:left w:val="none" w:sz="0" w:space="0" w:color="auto"/>
        <w:bottom w:val="none" w:sz="0" w:space="0" w:color="auto"/>
        <w:right w:val="none" w:sz="0" w:space="0" w:color="auto"/>
      </w:divBdr>
    </w:div>
    <w:div w:id="1874343051">
      <w:bodyDiv w:val="1"/>
      <w:marLeft w:val="0"/>
      <w:marRight w:val="0"/>
      <w:marTop w:val="0"/>
      <w:marBottom w:val="0"/>
      <w:divBdr>
        <w:top w:val="none" w:sz="0" w:space="0" w:color="auto"/>
        <w:left w:val="none" w:sz="0" w:space="0" w:color="auto"/>
        <w:bottom w:val="none" w:sz="0" w:space="0" w:color="auto"/>
        <w:right w:val="none" w:sz="0" w:space="0" w:color="auto"/>
      </w:divBdr>
    </w:div>
    <w:div w:id="1897543842">
      <w:bodyDiv w:val="1"/>
      <w:marLeft w:val="0"/>
      <w:marRight w:val="0"/>
      <w:marTop w:val="0"/>
      <w:marBottom w:val="0"/>
      <w:divBdr>
        <w:top w:val="none" w:sz="0" w:space="0" w:color="auto"/>
        <w:left w:val="none" w:sz="0" w:space="0" w:color="auto"/>
        <w:bottom w:val="none" w:sz="0" w:space="0" w:color="auto"/>
        <w:right w:val="none" w:sz="0" w:space="0" w:color="auto"/>
      </w:divBdr>
    </w:div>
    <w:div w:id="1900479498">
      <w:bodyDiv w:val="1"/>
      <w:marLeft w:val="0"/>
      <w:marRight w:val="0"/>
      <w:marTop w:val="0"/>
      <w:marBottom w:val="0"/>
      <w:divBdr>
        <w:top w:val="none" w:sz="0" w:space="0" w:color="auto"/>
        <w:left w:val="none" w:sz="0" w:space="0" w:color="auto"/>
        <w:bottom w:val="none" w:sz="0" w:space="0" w:color="auto"/>
        <w:right w:val="none" w:sz="0" w:space="0" w:color="auto"/>
      </w:divBdr>
    </w:div>
    <w:div w:id="1901869254">
      <w:bodyDiv w:val="1"/>
      <w:marLeft w:val="0"/>
      <w:marRight w:val="0"/>
      <w:marTop w:val="0"/>
      <w:marBottom w:val="0"/>
      <w:divBdr>
        <w:top w:val="none" w:sz="0" w:space="0" w:color="auto"/>
        <w:left w:val="none" w:sz="0" w:space="0" w:color="auto"/>
        <w:bottom w:val="none" w:sz="0" w:space="0" w:color="auto"/>
        <w:right w:val="none" w:sz="0" w:space="0" w:color="auto"/>
      </w:divBdr>
    </w:div>
    <w:div w:id="1940212935">
      <w:bodyDiv w:val="1"/>
      <w:marLeft w:val="0"/>
      <w:marRight w:val="0"/>
      <w:marTop w:val="0"/>
      <w:marBottom w:val="0"/>
      <w:divBdr>
        <w:top w:val="none" w:sz="0" w:space="0" w:color="auto"/>
        <w:left w:val="none" w:sz="0" w:space="0" w:color="auto"/>
        <w:bottom w:val="none" w:sz="0" w:space="0" w:color="auto"/>
        <w:right w:val="none" w:sz="0" w:space="0" w:color="auto"/>
      </w:divBdr>
    </w:div>
    <w:div w:id="1975864545">
      <w:bodyDiv w:val="1"/>
      <w:marLeft w:val="0"/>
      <w:marRight w:val="0"/>
      <w:marTop w:val="0"/>
      <w:marBottom w:val="0"/>
      <w:divBdr>
        <w:top w:val="none" w:sz="0" w:space="0" w:color="auto"/>
        <w:left w:val="none" w:sz="0" w:space="0" w:color="auto"/>
        <w:bottom w:val="none" w:sz="0" w:space="0" w:color="auto"/>
        <w:right w:val="none" w:sz="0" w:space="0" w:color="auto"/>
      </w:divBdr>
    </w:div>
    <w:div w:id="1977564967">
      <w:bodyDiv w:val="1"/>
      <w:marLeft w:val="0"/>
      <w:marRight w:val="0"/>
      <w:marTop w:val="0"/>
      <w:marBottom w:val="0"/>
      <w:divBdr>
        <w:top w:val="none" w:sz="0" w:space="0" w:color="auto"/>
        <w:left w:val="none" w:sz="0" w:space="0" w:color="auto"/>
        <w:bottom w:val="none" w:sz="0" w:space="0" w:color="auto"/>
        <w:right w:val="none" w:sz="0" w:space="0" w:color="auto"/>
      </w:divBdr>
    </w:div>
    <w:div w:id="1981181529">
      <w:bodyDiv w:val="1"/>
      <w:marLeft w:val="0"/>
      <w:marRight w:val="0"/>
      <w:marTop w:val="0"/>
      <w:marBottom w:val="0"/>
      <w:divBdr>
        <w:top w:val="none" w:sz="0" w:space="0" w:color="auto"/>
        <w:left w:val="none" w:sz="0" w:space="0" w:color="auto"/>
        <w:bottom w:val="none" w:sz="0" w:space="0" w:color="auto"/>
        <w:right w:val="none" w:sz="0" w:space="0" w:color="auto"/>
      </w:divBdr>
    </w:div>
    <w:div w:id="2036228039">
      <w:bodyDiv w:val="1"/>
      <w:marLeft w:val="0"/>
      <w:marRight w:val="0"/>
      <w:marTop w:val="0"/>
      <w:marBottom w:val="0"/>
      <w:divBdr>
        <w:top w:val="none" w:sz="0" w:space="0" w:color="auto"/>
        <w:left w:val="none" w:sz="0" w:space="0" w:color="auto"/>
        <w:bottom w:val="none" w:sz="0" w:space="0" w:color="auto"/>
        <w:right w:val="none" w:sz="0" w:space="0" w:color="auto"/>
      </w:divBdr>
      <w:divsChild>
        <w:div w:id="1572235057">
          <w:marLeft w:val="0"/>
          <w:marRight w:val="0"/>
          <w:marTop w:val="0"/>
          <w:marBottom w:val="0"/>
          <w:divBdr>
            <w:top w:val="none" w:sz="0" w:space="0" w:color="auto"/>
            <w:left w:val="none" w:sz="0" w:space="0" w:color="auto"/>
            <w:bottom w:val="none" w:sz="0" w:space="0" w:color="auto"/>
            <w:right w:val="none" w:sz="0" w:space="0" w:color="auto"/>
          </w:divBdr>
          <w:divsChild>
            <w:div w:id="1065882754">
              <w:marLeft w:val="0"/>
              <w:marRight w:val="0"/>
              <w:marTop w:val="0"/>
              <w:marBottom w:val="0"/>
              <w:divBdr>
                <w:top w:val="none" w:sz="0" w:space="0" w:color="auto"/>
                <w:left w:val="none" w:sz="0" w:space="0" w:color="auto"/>
                <w:bottom w:val="none" w:sz="0" w:space="0" w:color="auto"/>
                <w:right w:val="none" w:sz="0" w:space="0" w:color="auto"/>
              </w:divBdr>
              <w:divsChild>
                <w:div w:id="1527669832">
                  <w:marLeft w:val="0"/>
                  <w:marRight w:val="0"/>
                  <w:marTop w:val="0"/>
                  <w:marBottom w:val="0"/>
                  <w:divBdr>
                    <w:top w:val="none" w:sz="0" w:space="0" w:color="auto"/>
                    <w:left w:val="none" w:sz="0" w:space="0" w:color="auto"/>
                    <w:bottom w:val="none" w:sz="0" w:space="0" w:color="auto"/>
                    <w:right w:val="none" w:sz="0" w:space="0" w:color="auto"/>
                  </w:divBdr>
                  <w:divsChild>
                    <w:div w:id="1691759869">
                      <w:marLeft w:val="0"/>
                      <w:marRight w:val="0"/>
                      <w:marTop w:val="0"/>
                      <w:marBottom w:val="0"/>
                      <w:divBdr>
                        <w:top w:val="none" w:sz="0" w:space="0" w:color="auto"/>
                        <w:left w:val="none" w:sz="0" w:space="0" w:color="auto"/>
                        <w:bottom w:val="none" w:sz="0" w:space="0" w:color="auto"/>
                        <w:right w:val="none" w:sz="0" w:space="0" w:color="auto"/>
                      </w:divBdr>
                      <w:divsChild>
                        <w:div w:id="1834490758">
                          <w:marLeft w:val="0"/>
                          <w:marRight w:val="0"/>
                          <w:marTop w:val="0"/>
                          <w:marBottom w:val="0"/>
                          <w:divBdr>
                            <w:top w:val="none" w:sz="0" w:space="0" w:color="auto"/>
                            <w:left w:val="none" w:sz="0" w:space="0" w:color="auto"/>
                            <w:bottom w:val="none" w:sz="0" w:space="0" w:color="auto"/>
                            <w:right w:val="none" w:sz="0" w:space="0" w:color="auto"/>
                          </w:divBdr>
                          <w:divsChild>
                            <w:div w:id="3263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85032">
      <w:bodyDiv w:val="1"/>
      <w:marLeft w:val="0"/>
      <w:marRight w:val="0"/>
      <w:marTop w:val="0"/>
      <w:marBottom w:val="0"/>
      <w:divBdr>
        <w:top w:val="none" w:sz="0" w:space="0" w:color="auto"/>
        <w:left w:val="none" w:sz="0" w:space="0" w:color="auto"/>
        <w:bottom w:val="none" w:sz="0" w:space="0" w:color="auto"/>
        <w:right w:val="none" w:sz="0" w:space="0" w:color="auto"/>
      </w:divBdr>
    </w:div>
    <w:div w:id="2081361030">
      <w:bodyDiv w:val="1"/>
      <w:marLeft w:val="0"/>
      <w:marRight w:val="0"/>
      <w:marTop w:val="0"/>
      <w:marBottom w:val="0"/>
      <w:divBdr>
        <w:top w:val="none" w:sz="0" w:space="0" w:color="auto"/>
        <w:left w:val="none" w:sz="0" w:space="0" w:color="auto"/>
        <w:bottom w:val="none" w:sz="0" w:space="0" w:color="auto"/>
        <w:right w:val="none" w:sz="0" w:space="0" w:color="auto"/>
      </w:divBdr>
      <w:divsChild>
        <w:div w:id="800684053">
          <w:marLeft w:val="0"/>
          <w:marRight w:val="0"/>
          <w:marTop w:val="0"/>
          <w:marBottom w:val="225"/>
          <w:divBdr>
            <w:top w:val="none" w:sz="0" w:space="0" w:color="auto"/>
            <w:left w:val="none" w:sz="0" w:space="0" w:color="auto"/>
            <w:bottom w:val="none" w:sz="0" w:space="0" w:color="auto"/>
            <w:right w:val="none" w:sz="0" w:space="0" w:color="auto"/>
          </w:divBdr>
        </w:div>
      </w:divsChild>
    </w:div>
    <w:div w:id="2090807021">
      <w:bodyDiv w:val="1"/>
      <w:marLeft w:val="0"/>
      <w:marRight w:val="0"/>
      <w:marTop w:val="0"/>
      <w:marBottom w:val="0"/>
      <w:divBdr>
        <w:top w:val="none" w:sz="0" w:space="0" w:color="auto"/>
        <w:left w:val="none" w:sz="0" w:space="0" w:color="auto"/>
        <w:bottom w:val="none" w:sz="0" w:space="0" w:color="auto"/>
        <w:right w:val="none" w:sz="0" w:space="0" w:color="auto"/>
      </w:divBdr>
    </w:div>
    <w:div w:id="2095784822">
      <w:bodyDiv w:val="1"/>
      <w:marLeft w:val="0"/>
      <w:marRight w:val="0"/>
      <w:marTop w:val="0"/>
      <w:marBottom w:val="0"/>
      <w:divBdr>
        <w:top w:val="none" w:sz="0" w:space="0" w:color="auto"/>
        <w:left w:val="none" w:sz="0" w:space="0" w:color="auto"/>
        <w:bottom w:val="none" w:sz="0" w:space="0" w:color="auto"/>
        <w:right w:val="none" w:sz="0" w:space="0" w:color="auto"/>
      </w:divBdr>
    </w:div>
    <w:div w:id="2119714543">
      <w:bodyDiv w:val="1"/>
      <w:marLeft w:val="0"/>
      <w:marRight w:val="0"/>
      <w:marTop w:val="0"/>
      <w:marBottom w:val="0"/>
      <w:divBdr>
        <w:top w:val="none" w:sz="0" w:space="0" w:color="auto"/>
        <w:left w:val="none" w:sz="0" w:space="0" w:color="auto"/>
        <w:bottom w:val="none" w:sz="0" w:space="0" w:color="auto"/>
        <w:right w:val="none" w:sz="0" w:space="0" w:color="auto"/>
      </w:divBdr>
      <w:divsChild>
        <w:div w:id="392511686">
          <w:marLeft w:val="1008"/>
          <w:marRight w:val="0"/>
          <w:marTop w:val="110"/>
          <w:marBottom w:val="0"/>
          <w:divBdr>
            <w:top w:val="none" w:sz="0" w:space="0" w:color="auto"/>
            <w:left w:val="none" w:sz="0" w:space="0" w:color="auto"/>
            <w:bottom w:val="none" w:sz="0" w:space="0" w:color="auto"/>
            <w:right w:val="none" w:sz="0" w:space="0" w:color="auto"/>
          </w:divBdr>
        </w:div>
        <w:div w:id="1131751000">
          <w:marLeft w:val="1008"/>
          <w:marRight w:val="0"/>
          <w:marTop w:val="110"/>
          <w:marBottom w:val="0"/>
          <w:divBdr>
            <w:top w:val="none" w:sz="0" w:space="0" w:color="auto"/>
            <w:left w:val="none" w:sz="0" w:space="0" w:color="auto"/>
            <w:bottom w:val="none" w:sz="0" w:space="0" w:color="auto"/>
            <w:right w:val="none" w:sz="0" w:space="0" w:color="auto"/>
          </w:divBdr>
        </w:div>
        <w:div w:id="1584681408">
          <w:marLeft w:val="1008"/>
          <w:marRight w:val="0"/>
          <w:marTop w:val="110"/>
          <w:marBottom w:val="0"/>
          <w:divBdr>
            <w:top w:val="none" w:sz="0" w:space="0" w:color="auto"/>
            <w:left w:val="none" w:sz="0" w:space="0" w:color="auto"/>
            <w:bottom w:val="none" w:sz="0" w:space="0" w:color="auto"/>
            <w:right w:val="none" w:sz="0" w:space="0" w:color="auto"/>
          </w:divBdr>
        </w:div>
        <w:div w:id="1697922259">
          <w:marLeft w:val="1008"/>
          <w:marRight w:val="0"/>
          <w:marTop w:val="110"/>
          <w:marBottom w:val="0"/>
          <w:divBdr>
            <w:top w:val="none" w:sz="0" w:space="0" w:color="auto"/>
            <w:left w:val="none" w:sz="0" w:space="0" w:color="auto"/>
            <w:bottom w:val="none" w:sz="0" w:space="0" w:color="auto"/>
            <w:right w:val="none" w:sz="0" w:space="0" w:color="auto"/>
          </w:divBdr>
        </w:div>
        <w:div w:id="2048019863">
          <w:marLeft w:val="1008"/>
          <w:marRight w:val="0"/>
          <w:marTop w:val="110"/>
          <w:marBottom w:val="0"/>
          <w:divBdr>
            <w:top w:val="none" w:sz="0" w:space="0" w:color="auto"/>
            <w:left w:val="none" w:sz="0" w:space="0" w:color="auto"/>
            <w:bottom w:val="none" w:sz="0" w:space="0" w:color="auto"/>
            <w:right w:val="none" w:sz="0" w:space="0" w:color="auto"/>
          </w:divBdr>
        </w:div>
      </w:divsChild>
    </w:div>
    <w:div w:id="2136482847">
      <w:bodyDiv w:val="1"/>
      <w:marLeft w:val="0"/>
      <w:marRight w:val="0"/>
      <w:marTop w:val="0"/>
      <w:marBottom w:val="0"/>
      <w:divBdr>
        <w:top w:val="none" w:sz="0" w:space="0" w:color="auto"/>
        <w:left w:val="none" w:sz="0" w:space="0" w:color="auto"/>
        <w:bottom w:val="none" w:sz="0" w:space="0" w:color="auto"/>
        <w:right w:val="none" w:sz="0" w:space="0" w:color="auto"/>
      </w:divBdr>
    </w:div>
    <w:div w:id="2140679605">
      <w:bodyDiv w:val="1"/>
      <w:marLeft w:val="0"/>
      <w:marRight w:val="0"/>
      <w:marTop w:val="0"/>
      <w:marBottom w:val="0"/>
      <w:divBdr>
        <w:top w:val="none" w:sz="0" w:space="0" w:color="auto"/>
        <w:left w:val="none" w:sz="0" w:space="0" w:color="auto"/>
        <w:bottom w:val="none" w:sz="0" w:space="0" w:color="auto"/>
        <w:right w:val="none" w:sz="0" w:space="0" w:color="auto"/>
      </w:divBdr>
    </w:div>
    <w:div w:id="2146000169">
      <w:bodyDiv w:val="1"/>
      <w:marLeft w:val="0"/>
      <w:marRight w:val="0"/>
      <w:marTop w:val="0"/>
      <w:marBottom w:val="0"/>
      <w:divBdr>
        <w:top w:val="none" w:sz="0" w:space="0" w:color="auto"/>
        <w:left w:val="none" w:sz="0" w:space="0" w:color="auto"/>
        <w:bottom w:val="none" w:sz="0" w:space="0" w:color="auto"/>
        <w:right w:val="none" w:sz="0" w:space="0" w:color="auto"/>
      </w:divBdr>
      <w:divsChild>
        <w:div w:id="95566625">
          <w:marLeft w:val="1008"/>
          <w:marRight w:val="0"/>
          <w:marTop w:val="110"/>
          <w:marBottom w:val="0"/>
          <w:divBdr>
            <w:top w:val="none" w:sz="0" w:space="0" w:color="auto"/>
            <w:left w:val="none" w:sz="0" w:space="0" w:color="auto"/>
            <w:bottom w:val="none" w:sz="0" w:space="0" w:color="auto"/>
            <w:right w:val="none" w:sz="0" w:space="0" w:color="auto"/>
          </w:divBdr>
        </w:div>
        <w:div w:id="876115936">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package" Target="embeddings/Microsoft_Visio_Drawing15.vsdx"/><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6.png"/><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oleObject" Target="embeddings/oleObject1.bin"/><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998BA-ACE5-4976-B8BF-35C4CA1A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9429</Words>
  <Characters>53750</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63053</CharactersWithSpaces>
  <SharedDoc>false</SharedDoc>
  <HLinks>
    <vt:vector size="216" baseType="variant">
      <vt:variant>
        <vt:i4>1507383</vt:i4>
      </vt:variant>
      <vt:variant>
        <vt:i4>218</vt:i4>
      </vt:variant>
      <vt:variant>
        <vt:i4>0</vt:i4>
      </vt:variant>
      <vt:variant>
        <vt:i4>5</vt:i4>
      </vt:variant>
      <vt:variant>
        <vt:lpwstr/>
      </vt:variant>
      <vt:variant>
        <vt:lpwstr>_Toc20580109</vt:lpwstr>
      </vt:variant>
      <vt:variant>
        <vt:i4>1441847</vt:i4>
      </vt:variant>
      <vt:variant>
        <vt:i4>209</vt:i4>
      </vt:variant>
      <vt:variant>
        <vt:i4>0</vt:i4>
      </vt:variant>
      <vt:variant>
        <vt:i4>5</vt:i4>
      </vt:variant>
      <vt:variant>
        <vt:lpwstr/>
      </vt:variant>
      <vt:variant>
        <vt:lpwstr>_Toc20580108</vt:lpwstr>
      </vt:variant>
      <vt:variant>
        <vt:i4>1638455</vt:i4>
      </vt:variant>
      <vt:variant>
        <vt:i4>203</vt:i4>
      </vt:variant>
      <vt:variant>
        <vt:i4>0</vt:i4>
      </vt:variant>
      <vt:variant>
        <vt:i4>5</vt:i4>
      </vt:variant>
      <vt:variant>
        <vt:lpwstr/>
      </vt:variant>
      <vt:variant>
        <vt:lpwstr>_Toc20580107</vt:lpwstr>
      </vt:variant>
      <vt:variant>
        <vt:i4>1572919</vt:i4>
      </vt:variant>
      <vt:variant>
        <vt:i4>197</vt:i4>
      </vt:variant>
      <vt:variant>
        <vt:i4>0</vt:i4>
      </vt:variant>
      <vt:variant>
        <vt:i4>5</vt:i4>
      </vt:variant>
      <vt:variant>
        <vt:lpwstr/>
      </vt:variant>
      <vt:variant>
        <vt:lpwstr>_Toc20580106</vt:lpwstr>
      </vt:variant>
      <vt:variant>
        <vt:i4>1769527</vt:i4>
      </vt:variant>
      <vt:variant>
        <vt:i4>191</vt:i4>
      </vt:variant>
      <vt:variant>
        <vt:i4>0</vt:i4>
      </vt:variant>
      <vt:variant>
        <vt:i4>5</vt:i4>
      </vt:variant>
      <vt:variant>
        <vt:lpwstr/>
      </vt:variant>
      <vt:variant>
        <vt:lpwstr>_Toc20580105</vt:lpwstr>
      </vt:variant>
      <vt:variant>
        <vt:i4>1703991</vt:i4>
      </vt:variant>
      <vt:variant>
        <vt:i4>185</vt:i4>
      </vt:variant>
      <vt:variant>
        <vt:i4>0</vt:i4>
      </vt:variant>
      <vt:variant>
        <vt:i4>5</vt:i4>
      </vt:variant>
      <vt:variant>
        <vt:lpwstr/>
      </vt:variant>
      <vt:variant>
        <vt:lpwstr>_Toc20580104</vt:lpwstr>
      </vt:variant>
      <vt:variant>
        <vt:i4>1835062</vt:i4>
      </vt:variant>
      <vt:variant>
        <vt:i4>176</vt:i4>
      </vt:variant>
      <vt:variant>
        <vt:i4>0</vt:i4>
      </vt:variant>
      <vt:variant>
        <vt:i4>5</vt:i4>
      </vt:variant>
      <vt:variant>
        <vt:lpwstr/>
      </vt:variant>
      <vt:variant>
        <vt:lpwstr>_Toc21499695</vt:lpwstr>
      </vt:variant>
      <vt:variant>
        <vt:i4>1900598</vt:i4>
      </vt:variant>
      <vt:variant>
        <vt:i4>170</vt:i4>
      </vt:variant>
      <vt:variant>
        <vt:i4>0</vt:i4>
      </vt:variant>
      <vt:variant>
        <vt:i4>5</vt:i4>
      </vt:variant>
      <vt:variant>
        <vt:lpwstr/>
      </vt:variant>
      <vt:variant>
        <vt:lpwstr>_Toc21499694</vt:lpwstr>
      </vt:variant>
      <vt:variant>
        <vt:i4>1703990</vt:i4>
      </vt:variant>
      <vt:variant>
        <vt:i4>164</vt:i4>
      </vt:variant>
      <vt:variant>
        <vt:i4>0</vt:i4>
      </vt:variant>
      <vt:variant>
        <vt:i4>5</vt:i4>
      </vt:variant>
      <vt:variant>
        <vt:lpwstr/>
      </vt:variant>
      <vt:variant>
        <vt:lpwstr>_Toc21499693</vt:lpwstr>
      </vt:variant>
      <vt:variant>
        <vt:i4>1769526</vt:i4>
      </vt:variant>
      <vt:variant>
        <vt:i4>158</vt:i4>
      </vt:variant>
      <vt:variant>
        <vt:i4>0</vt:i4>
      </vt:variant>
      <vt:variant>
        <vt:i4>5</vt:i4>
      </vt:variant>
      <vt:variant>
        <vt:lpwstr/>
      </vt:variant>
      <vt:variant>
        <vt:lpwstr>_Toc21499692</vt:lpwstr>
      </vt:variant>
      <vt:variant>
        <vt:i4>1572918</vt:i4>
      </vt:variant>
      <vt:variant>
        <vt:i4>152</vt:i4>
      </vt:variant>
      <vt:variant>
        <vt:i4>0</vt:i4>
      </vt:variant>
      <vt:variant>
        <vt:i4>5</vt:i4>
      </vt:variant>
      <vt:variant>
        <vt:lpwstr/>
      </vt:variant>
      <vt:variant>
        <vt:lpwstr>_Toc21499691</vt:lpwstr>
      </vt:variant>
      <vt:variant>
        <vt:i4>1638454</vt:i4>
      </vt:variant>
      <vt:variant>
        <vt:i4>146</vt:i4>
      </vt:variant>
      <vt:variant>
        <vt:i4>0</vt:i4>
      </vt:variant>
      <vt:variant>
        <vt:i4>5</vt:i4>
      </vt:variant>
      <vt:variant>
        <vt:lpwstr/>
      </vt:variant>
      <vt:variant>
        <vt:lpwstr>_Toc21499690</vt:lpwstr>
      </vt:variant>
      <vt:variant>
        <vt:i4>1048631</vt:i4>
      </vt:variant>
      <vt:variant>
        <vt:i4>140</vt:i4>
      </vt:variant>
      <vt:variant>
        <vt:i4>0</vt:i4>
      </vt:variant>
      <vt:variant>
        <vt:i4>5</vt:i4>
      </vt:variant>
      <vt:variant>
        <vt:lpwstr/>
      </vt:variant>
      <vt:variant>
        <vt:lpwstr>_Toc21499689</vt:lpwstr>
      </vt:variant>
      <vt:variant>
        <vt:i4>1114167</vt:i4>
      </vt:variant>
      <vt:variant>
        <vt:i4>134</vt:i4>
      </vt:variant>
      <vt:variant>
        <vt:i4>0</vt:i4>
      </vt:variant>
      <vt:variant>
        <vt:i4>5</vt:i4>
      </vt:variant>
      <vt:variant>
        <vt:lpwstr/>
      </vt:variant>
      <vt:variant>
        <vt:lpwstr>_Toc21499688</vt:lpwstr>
      </vt:variant>
      <vt:variant>
        <vt:i4>1966135</vt:i4>
      </vt:variant>
      <vt:variant>
        <vt:i4>128</vt:i4>
      </vt:variant>
      <vt:variant>
        <vt:i4>0</vt:i4>
      </vt:variant>
      <vt:variant>
        <vt:i4>5</vt:i4>
      </vt:variant>
      <vt:variant>
        <vt:lpwstr/>
      </vt:variant>
      <vt:variant>
        <vt:lpwstr>_Toc21499687</vt:lpwstr>
      </vt:variant>
      <vt:variant>
        <vt:i4>2031671</vt:i4>
      </vt:variant>
      <vt:variant>
        <vt:i4>122</vt:i4>
      </vt:variant>
      <vt:variant>
        <vt:i4>0</vt:i4>
      </vt:variant>
      <vt:variant>
        <vt:i4>5</vt:i4>
      </vt:variant>
      <vt:variant>
        <vt:lpwstr/>
      </vt:variant>
      <vt:variant>
        <vt:lpwstr>_Toc21499686</vt:lpwstr>
      </vt:variant>
      <vt:variant>
        <vt:i4>1835063</vt:i4>
      </vt:variant>
      <vt:variant>
        <vt:i4>116</vt:i4>
      </vt:variant>
      <vt:variant>
        <vt:i4>0</vt:i4>
      </vt:variant>
      <vt:variant>
        <vt:i4>5</vt:i4>
      </vt:variant>
      <vt:variant>
        <vt:lpwstr/>
      </vt:variant>
      <vt:variant>
        <vt:lpwstr>_Toc21499685</vt:lpwstr>
      </vt:variant>
      <vt:variant>
        <vt:i4>1900599</vt:i4>
      </vt:variant>
      <vt:variant>
        <vt:i4>110</vt:i4>
      </vt:variant>
      <vt:variant>
        <vt:i4>0</vt:i4>
      </vt:variant>
      <vt:variant>
        <vt:i4>5</vt:i4>
      </vt:variant>
      <vt:variant>
        <vt:lpwstr/>
      </vt:variant>
      <vt:variant>
        <vt:lpwstr>_Toc21499684</vt:lpwstr>
      </vt:variant>
      <vt:variant>
        <vt:i4>1703991</vt:i4>
      </vt:variant>
      <vt:variant>
        <vt:i4>104</vt:i4>
      </vt:variant>
      <vt:variant>
        <vt:i4>0</vt:i4>
      </vt:variant>
      <vt:variant>
        <vt:i4>5</vt:i4>
      </vt:variant>
      <vt:variant>
        <vt:lpwstr/>
      </vt:variant>
      <vt:variant>
        <vt:lpwstr>_Toc21499683</vt:lpwstr>
      </vt:variant>
      <vt:variant>
        <vt:i4>1769527</vt:i4>
      </vt:variant>
      <vt:variant>
        <vt:i4>98</vt:i4>
      </vt:variant>
      <vt:variant>
        <vt:i4>0</vt:i4>
      </vt:variant>
      <vt:variant>
        <vt:i4>5</vt:i4>
      </vt:variant>
      <vt:variant>
        <vt:lpwstr/>
      </vt:variant>
      <vt:variant>
        <vt:lpwstr>_Toc21499682</vt:lpwstr>
      </vt:variant>
      <vt:variant>
        <vt:i4>1572919</vt:i4>
      </vt:variant>
      <vt:variant>
        <vt:i4>92</vt:i4>
      </vt:variant>
      <vt:variant>
        <vt:i4>0</vt:i4>
      </vt:variant>
      <vt:variant>
        <vt:i4>5</vt:i4>
      </vt:variant>
      <vt:variant>
        <vt:lpwstr/>
      </vt:variant>
      <vt:variant>
        <vt:lpwstr>_Toc21499681</vt:lpwstr>
      </vt:variant>
      <vt:variant>
        <vt:i4>1638455</vt:i4>
      </vt:variant>
      <vt:variant>
        <vt:i4>86</vt:i4>
      </vt:variant>
      <vt:variant>
        <vt:i4>0</vt:i4>
      </vt:variant>
      <vt:variant>
        <vt:i4>5</vt:i4>
      </vt:variant>
      <vt:variant>
        <vt:lpwstr/>
      </vt:variant>
      <vt:variant>
        <vt:lpwstr>_Toc21499680</vt:lpwstr>
      </vt:variant>
      <vt:variant>
        <vt:i4>1048632</vt:i4>
      </vt:variant>
      <vt:variant>
        <vt:i4>80</vt:i4>
      </vt:variant>
      <vt:variant>
        <vt:i4>0</vt:i4>
      </vt:variant>
      <vt:variant>
        <vt:i4>5</vt:i4>
      </vt:variant>
      <vt:variant>
        <vt:lpwstr/>
      </vt:variant>
      <vt:variant>
        <vt:lpwstr>_Toc21499679</vt:lpwstr>
      </vt:variant>
      <vt:variant>
        <vt:i4>1114168</vt:i4>
      </vt:variant>
      <vt:variant>
        <vt:i4>74</vt:i4>
      </vt:variant>
      <vt:variant>
        <vt:i4>0</vt:i4>
      </vt:variant>
      <vt:variant>
        <vt:i4>5</vt:i4>
      </vt:variant>
      <vt:variant>
        <vt:lpwstr/>
      </vt:variant>
      <vt:variant>
        <vt:lpwstr>_Toc21499678</vt:lpwstr>
      </vt:variant>
      <vt:variant>
        <vt:i4>1966136</vt:i4>
      </vt:variant>
      <vt:variant>
        <vt:i4>68</vt:i4>
      </vt:variant>
      <vt:variant>
        <vt:i4>0</vt:i4>
      </vt:variant>
      <vt:variant>
        <vt:i4>5</vt:i4>
      </vt:variant>
      <vt:variant>
        <vt:lpwstr/>
      </vt:variant>
      <vt:variant>
        <vt:lpwstr>_Toc21499677</vt:lpwstr>
      </vt:variant>
      <vt:variant>
        <vt:i4>2031672</vt:i4>
      </vt:variant>
      <vt:variant>
        <vt:i4>62</vt:i4>
      </vt:variant>
      <vt:variant>
        <vt:i4>0</vt:i4>
      </vt:variant>
      <vt:variant>
        <vt:i4>5</vt:i4>
      </vt:variant>
      <vt:variant>
        <vt:lpwstr/>
      </vt:variant>
      <vt:variant>
        <vt:lpwstr>_Toc21499676</vt:lpwstr>
      </vt:variant>
      <vt:variant>
        <vt:i4>1835064</vt:i4>
      </vt:variant>
      <vt:variant>
        <vt:i4>56</vt:i4>
      </vt:variant>
      <vt:variant>
        <vt:i4>0</vt:i4>
      </vt:variant>
      <vt:variant>
        <vt:i4>5</vt:i4>
      </vt:variant>
      <vt:variant>
        <vt:lpwstr/>
      </vt:variant>
      <vt:variant>
        <vt:lpwstr>_Toc21499675</vt:lpwstr>
      </vt:variant>
      <vt:variant>
        <vt:i4>1900600</vt:i4>
      </vt:variant>
      <vt:variant>
        <vt:i4>50</vt:i4>
      </vt:variant>
      <vt:variant>
        <vt:i4>0</vt:i4>
      </vt:variant>
      <vt:variant>
        <vt:i4>5</vt:i4>
      </vt:variant>
      <vt:variant>
        <vt:lpwstr/>
      </vt:variant>
      <vt:variant>
        <vt:lpwstr>_Toc21499674</vt:lpwstr>
      </vt:variant>
      <vt:variant>
        <vt:i4>1703992</vt:i4>
      </vt:variant>
      <vt:variant>
        <vt:i4>44</vt:i4>
      </vt:variant>
      <vt:variant>
        <vt:i4>0</vt:i4>
      </vt:variant>
      <vt:variant>
        <vt:i4>5</vt:i4>
      </vt:variant>
      <vt:variant>
        <vt:lpwstr/>
      </vt:variant>
      <vt:variant>
        <vt:lpwstr>_Toc21499673</vt:lpwstr>
      </vt:variant>
      <vt:variant>
        <vt:i4>1769528</vt:i4>
      </vt:variant>
      <vt:variant>
        <vt:i4>38</vt:i4>
      </vt:variant>
      <vt:variant>
        <vt:i4>0</vt:i4>
      </vt:variant>
      <vt:variant>
        <vt:i4>5</vt:i4>
      </vt:variant>
      <vt:variant>
        <vt:lpwstr/>
      </vt:variant>
      <vt:variant>
        <vt:lpwstr>_Toc21499672</vt:lpwstr>
      </vt:variant>
      <vt:variant>
        <vt:i4>1572920</vt:i4>
      </vt:variant>
      <vt:variant>
        <vt:i4>32</vt:i4>
      </vt:variant>
      <vt:variant>
        <vt:i4>0</vt:i4>
      </vt:variant>
      <vt:variant>
        <vt:i4>5</vt:i4>
      </vt:variant>
      <vt:variant>
        <vt:lpwstr/>
      </vt:variant>
      <vt:variant>
        <vt:lpwstr>_Toc21499671</vt:lpwstr>
      </vt:variant>
      <vt:variant>
        <vt:i4>1638456</vt:i4>
      </vt:variant>
      <vt:variant>
        <vt:i4>26</vt:i4>
      </vt:variant>
      <vt:variant>
        <vt:i4>0</vt:i4>
      </vt:variant>
      <vt:variant>
        <vt:i4>5</vt:i4>
      </vt:variant>
      <vt:variant>
        <vt:lpwstr/>
      </vt:variant>
      <vt:variant>
        <vt:lpwstr>_Toc21499670</vt:lpwstr>
      </vt:variant>
      <vt:variant>
        <vt:i4>1048633</vt:i4>
      </vt:variant>
      <vt:variant>
        <vt:i4>20</vt:i4>
      </vt:variant>
      <vt:variant>
        <vt:i4>0</vt:i4>
      </vt:variant>
      <vt:variant>
        <vt:i4>5</vt:i4>
      </vt:variant>
      <vt:variant>
        <vt:lpwstr/>
      </vt:variant>
      <vt:variant>
        <vt:lpwstr>_Toc21499669</vt:lpwstr>
      </vt:variant>
      <vt:variant>
        <vt:i4>1114169</vt:i4>
      </vt:variant>
      <vt:variant>
        <vt:i4>14</vt:i4>
      </vt:variant>
      <vt:variant>
        <vt:i4>0</vt:i4>
      </vt:variant>
      <vt:variant>
        <vt:i4>5</vt:i4>
      </vt:variant>
      <vt:variant>
        <vt:lpwstr/>
      </vt:variant>
      <vt:variant>
        <vt:lpwstr>_Toc21499668</vt:lpwstr>
      </vt:variant>
      <vt:variant>
        <vt:i4>1966137</vt:i4>
      </vt:variant>
      <vt:variant>
        <vt:i4>8</vt:i4>
      </vt:variant>
      <vt:variant>
        <vt:i4>0</vt:i4>
      </vt:variant>
      <vt:variant>
        <vt:i4>5</vt:i4>
      </vt:variant>
      <vt:variant>
        <vt:lpwstr/>
      </vt:variant>
      <vt:variant>
        <vt:lpwstr>_Toc21499667</vt:lpwstr>
      </vt:variant>
      <vt:variant>
        <vt:i4>2031673</vt:i4>
      </vt:variant>
      <vt:variant>
        <vt:i4>2</vt:i4>
      </vt:variant>
      <vt:variant>
        <vt:i4>0</vt:i4>
      </vt:variant>
      <vt:variant>
        <vt:i4>5</vt:i4>
      </vt:variant>
      <vt:variant>
        <vt:lpwstr/>
      </vt:variant>
      <vt:variant>
        <vt:lpwstr>_Toc21499666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Tung</dc:creator>
  <cp:keywords/>
  <dc:description/>
  <cp:lastModifiedBy>tuan dung</cp:lastModifiedBy>
  <cp:revision>3</cp:revision>
  <cp:lastPrinted>2019-10-09T00:50:00Z</cp:lastPrinted>
  <dcterms:created xsi:type="dcterms:W3CDTF">2024-12-19T15:30:00Z</dcterms:created>
  <dcterms:modified xsi:type="dcterms:W3CDTF">2024-12-21T03:04:00Z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0x010100E933C2588CEDB543806A478F29968F69</vt:lpwstr>
  </property>
  <property fmtid="{D5CDD505-2E9C-101B-9397-08002B2CF9AE}" pid="3" name="AppVersion">
    <vt:lpwstr/>
  </property>
  <property fmtid="{D5CDD505-2E9C-101B-9397-08002B2CF9AE}" pid="4" name="Self_Registration_Enabled">
    <vt:lpwstr/>
  </property>
  <property fmtid="{D5CDD505-2E9C-101B-9397-08002B2CF9AE}" pid="5" name="Has_Leaders_Only_SectionGroup">
    <vt:lpwstr/>
  </property>
  <property fmtid="{D5CDD505-2E9C-101B-9397-08002B2CF9AE}" pid="6" name="Invited_Leaders">
    <vt:lpwstr/>
  </property>
  <property fmtid="{D5CDD505-2E9C-101B-9397-08002B2CF9AE}" pid="7" name="Invited_Members">
    <vt:lpwstr/>
  </property>
  <property fmtid="{D5CDD505-2E9C-101B-9397-08002B2CF9AE}" pid="8" name="Templates">
    <vt:lpwstr/>
  </property>
  <property fmtid="{D5CDD505-2E9C-101B-9397-08002B2CF9AE}" pid="9" name="Members">
    <vt:lpwstr/>
  </property>
  <property fmtid="{D5CDD505-2E9C-101B-9397-08002B2CF9AE}" pid="10" name="Member_Groups">
    <vt:lpwstr/>
  </property>
  <property fmtid="{D5CDD505-2E9C-101B-9397-08002B2CF9AE}" pid="11" name="CultureName">
    <vt:lpwstr/>
  </property>
  <property fmtid="{D5CDD505-2E9C-101B-9397-08002B2CF9AE}" pid="12" name="TeamsChannelId">
    <vt:lpwstr/>
  </property>
  <property fmtid="{D5CDD505-2E9C-101B-9397-08002B2CF9AE}" pid="13" name="IsNotebookLocked">
    <vt:lpwstr/>
  </property>
  <property fmtid="{D5CDD505-2E9C-101B-9397-08002B2CF9AE}" pid="14" name="Is_Collaboration_Space_Locked">
    <vt:lpwstr/>
  </property>
  <property fmtid="{D5CDD505-2E9C-101B-9397-08002B2CF9AE}" pid="15" name="FolderType">
    <vt:lpwstr/>
  </property>
  <property fmtid="{D5CDD505-2E9C-101B-9397-08002B2CF9AE}" pid="16" name="Leaders">
    <vt:lpwstr/>
  </property>
  <property fmtid="{D5CDD505-2E9C-101B-9397-08002B2CF9AE}" pid="17" name="Owner">
    <vt:lpwstr/>
  </property>
  <property fmtid="{D5CDD505-2E9C-101B-9397-08002B2CF9AE}" pid="18" name="DefaultSectionNames">
    <vt:lpwstr/>
  </property>
  <property fmtid="{D5CDD505-2E9C-101B-9397-08002B2CF9AE}" pid="19" name="NotebookType">
    <vt:lpwstr/>
  </property>
  <property fmtid="{D5CDD505-2E9C-101B-9397-08002B2CF9AE}" pid="20" name="Mendeley Recent Style Id 0_1">
    <vt:lpwstr>http://www.zotero.org/styles/american-medical-association</vt:lpwstr>
  </property>
  <property fmtid="{D5CDD505-2E9C-101B-9397-08002B2CF9AE}" pid="21" name="Mendeley Recent Style Name 0_1">
    <vt:lpwstr>American Medical Association 11th edition</vt:lpwstr>
  </property>
  <property fmtid="{D5CDD505-2E9C-101B-9397-08002B2CF9AE}" pid="22" name="Mendeley Recent Style Id 1_1">
    <vt:lpwstr>http://www.zotero.org/styles/american-political-science-association</vt:lpwstr>
  </property>
  <property fmtid="{D5CDD505-2E9C-101B-9397-08002B2CF9AE}" pid="23" name="Mendeley Recent Style Name 1_1">
    <vt:lpwstr>American Political Science Association</vt:lpwstr>
  </property>
  <property fmtid="{D5CDD505-2E9C-101B-9397-08002B2CF9AE}" pid="24" name="Mendeley Recent Style Id 2_1">
    <vt:lpwstr>http://www.zotero.org/styles/apa</vt:lpwstr>
  </property>
  <property fmtid="{D5CDD505-2E9C-101B-9397-08002B2CF9AE}" pid="25" name="Mendeley Recent Style Name 2_1">
    <vt:lpwstr>American Psychological Association 7th edition</vt:lpwstr>
  </property>
  <property fmtid="{D5CDD505-2E9C-101B-9397-08002B2CF9AE}" pid="26" name="Mendeley Recent Style Id 3_1">
    <vt:lpwstr>http://www.zotero.org/styles/american-sociological-association</vt:lpwstr>
  </property>
  <property fmtid="{D5CDD505-2E9C-101B-9397-08002B2CF9AE}" pid="27" name="Mendeley Recent Style Name 3_1">
    <vt:lpwstr>American Sociological Association 6th edition</vt:lpwstr>
  </property>
  <property fmtid="{D5CDD505-2E9C-101B-9397-08002B2CF9AE}" pid="28" name="Mendeley Recent Style Id 4_1">
    <vt:lpwstr>http://www.zotero.org/styles/chicago-author-date</vt:lpwstr>
  </property>
  <property fmtid="{D5CDD505-2E9C-101B-9397-08002B2CF9AE}" pid="29" name="Mendeley Recent Style Name 4_1">
    <vt:lpwstr>Chicago Manual of Style 17th edition (author-date)</vt:lpwstr>
  </property>
  <property fmtid="{D5CDD505-2E9C-101B-9397-08002B2CF9AE}" pid="30" name="Mendeley Recent Style Id 5_1">
    <vt:lpwstr>http://www.zotero.org/styles/harvard-cite-them-right</vt:lpwstr>
  </property>
  <property fmtid="{D5CDD505-2E9C-101B-9397-08002B2CF9AE}" pid="31" name="Mendeley Recent Style Name 5_1">
    <vt:lpwstr>Cite Them Right 11th edition - Harvard</vt:lpwstr>
  </property>
  <property fmtid="{D5CDD505-2E9C-101B-9397-08002B2CF9AE}" pid="32" name="Mendeley Recent Style Id 6_1">
    <vt:lpwstr>http://www.zotero.org/styles/ieee</vt:lpwstr>
  </property>
  <property fmtid="{D5CDD505-2E9C-101B-9397-08002B2CF9AE}" pid="33" name="Mendeley Recent Style Name 6_1">
    <vt:lpwstr>IEEE</vt:lpwstr>
  </property>
  <property fmtid="{D5CDD505-2E9C-101B-9397-08002B2CF9AE}" pid="34" name="Mendeley Recent Style Id 7_1">
    <vt:lpwstr>http://www.zotero.org/styles/modern-humanities-research-association</vt:lpwstr>
  </property>
  <property fmtid="{D5CDD505-2E9C-101B-9397-08002B2CF9AE}" pid="35" name="Mendeley Recent Style Name 7_1">
    <vt:lpwstr>Modern Humanities Research Association 3rd edition (note with bibliography)</vt:lpwstr>
  </property>
  <property fmtid="{D5CDD505-2E9C-101B-9397-08002B2CF9AE}" pid="36" name="Mendeley Recent Style Id 8_1">
    <vt:lpwstr>http://www.zotero.org/styles/modern-language-association</vt:lpwstr>
  </property>
  <property fmtid="{D5CDD505-2E9C-101B-9397-08002B2CF9AE}" pid="37" name="Mendeley Recent Style Name 8_1">
    <vt:lpwstr>Modern Language Association 9th edition</vt:lpwstr>
  </property>
  <property fmtid="{D5CDD505-2E9C-101B-9397-08002B2CF9AE}" pid="38" name="Mendeley Recent Style Id 9_1">
    <vt:lpwstr>http://www.zotero.org/styles/nature</vt:lpwstr>
  </property>
  <property fmtid="{D5CDD505-2E9C-101B-9397-08002B2CF9AE}" pid="39" name="Mendeley Recent Style Name 9_1">
    <vt:lpwstr>Nature</vt:lpwstr>
  </property>
  <property fmtid="{D5CDD505-2E9C-101B-9397-08002B2CF9AE}" pid="40" name="Mendeley Document_1">
    <vt:lpwstr>True</vt:lpwstr>
  </property>
  <property fmtid="{D5CDD505-2E9C-101B-9397-08002B2CF9AE}" pid="41" name="Mendeley Unique User Id_1">
    <vt:lpwstr>e267fdf1-a96e-3a27-a833-1ec68456bce8</vt:lpwstr>
  </property>
  <property fmtid="{D5CDD505-2E9C-101B-9397-08002B2CF9AE}" pid="42" name="Mendeley Citation Style_1">
    <vt:lpwstr>http://www.zotero.org/styles/ieee</vt:lpwstr>
  </property>
</Properties>
</file>