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42"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71"/>
        <w:gridCol w:w="5471"/>
      </w:tblGrid>
      <w:tr w:rsidR="006B111E" w:rsidRPr="000A639A" w14:paraId="0584BBD2" w14:textId="77777777" w:rsidTr="000F23EC">
        <w:trPr>
          <w:cantSplit/>
          <w:trHeight w:val="503"/>
          <w:jc w:val="center"/>
        </w:trPr>
        <w:tc>
          <w:tcPr>
            <w:tcW w:w="9142" w:type="dxa"/>
            <w:gridSpan w:val="2"/>
            <w:tcBorders>
              <w:top w:val="single" w:sz="4" w:space="0" w:color="auto"/>
              <w:left w:val="single" w:sz="4" w:space="0" w:color="auto"/>
              <w:bottom w:val="nil"/>
              <w:right w:val="single" w:sz="4" w:space="0" w:color="auto"/>
            </w:tcBorders>
          </w:tcPr>
          <w:p w14:paraId="53F82CE7" w14:textId="77777777" w:rsidR="006B111E" w:rsidRPr="00B56626" w:rsidRDefault="006B111E" w:rsidP="000F23EC">
            <w:pPr>
              <w:spacing w:before="480"/>
              <w:jc w:val="center"/>
              <w:rPr>
                <w:rFonts w:ascii="Times New Roman" w:hAnsi="Times New Roman"/>
                <w:b/>
                <w:bCs/>
                <w:lang w:val="de-DE"/>
              </w:rPr>
            </w:pPr>
            <w:r w:rsidRPr="005B195E">
              <w:rPr>
                <w:rFonts w:ascii="Times New Roman" w:hAnsi="Times New Roman"/>
                <w:b/>
                <w:bCs/>
                <w:sz w:val="28"/>
                <w:szCs w:val="30"/>
                <w:lang w:val="de-DE"/>
              </w:rPr>
              <w:t>HỌC VIỆN CÔNG NGHỆ BƯU CHÍNH VIỄN THÔNG</w:t>
            </w:r>
          </w:p>
          <w:p w14:paraId="72DF8F2E" w14:textId="77777777" w:rsidR="006B111E" w:rsidRPr="000A639A" w:rsidRDefault="006B111E" w:rsidP="000F23EC">
            <w:pPr>
              <w:spacing w:before="60"/>
              <w:jc w:val="center"/>
              <w:rPr>
                <w:rFonts w:ascii="Times New Roman" w:hAnsi="Times New Roman"/>
                <w:b/>
                <w:bCs/>
              </w:rPr>
            </w:pPr>
            <w:r w:rsidRPr="00A1209F">
              <w:rPr>
                <w:rFonts w:ascii="Times New Roman" w:hAnsi="Times New Roman"/>
                <w:b/>
                <w:bCs/>
              </w:rPr>
              <w:t>---------------------------------------</w:t>
            </w:r>
          </w:p>
        </w:tc>
      </w:tr>
      <w:tr w:rsidR="006B111E" w:rsidRPr="00B56626" w14:paraId="5388C722" w14:textId="77777777" w:rsidTr="000F23EC">
        <w:trPr>
          <w:cantSplit/>
          <w:jc w:val="center"/>
        </w:trPr>
        <w:tc>
          <w:tcPr>
            <w:tcW w:w="3671" w:type="dxa"/>
            <w:tcBorders>
              <w:top w:val="nil"/>
              <w:left w:val="single" w:sz="4" w:space="0" w:color="auto"/>
              <w:bottom w:val="nil"/>
              <w:right w:val="nil"/>
            </w:tcBorders>
            <w:vAlign w:val="center"/>
          </w:tcPr>
          <w:p w14:paraId="50260E2D" w14:textId="77777777" w:rsidR="006B111E" w:rsidRPr="00621B5F" w:rsidRDefault="006B111E" w:rsidP="000F23EC">
            <w:pPr>
              <w:spacing w:before="140"/>
              <w:jc w:val="center"/>
              <w:rPr>
                <w:rFonts w:ascii="Times New Roman" w:hAnsi="Times New Roman"/>
                <w:b/>
                <w:bCs/>
                <w:sz w:val="22"/>
                <w:szCs w:val="22"/>
                <w:lang w:val="de-DE"/>
              </w:rPr>
            </w:pPr>
          </w:p>
        </w:tc>
        <w:tc>
          <w:tcPr>
            <w:tcW w:w="5471" w:type="dxa"/>
            <w:tcBorders>
              <w:top w:val="nil"/>
              <w:left w:val="nil"/>
              <w:bottom w:val="nil"/>
              <w:right w:val="single" w:sz="4" w:space="0" w:color="auto"/>
            </w:tcBorders>
            <w:vAlign w:val="center"/>
          </w:tcPr>
          <w:p w14:paraId="5EFAB89A" w14:textId="77777777" w:rsidR="006B111E" w:rsidRPr="00B56626" w:rsidRDefault="006B111E" w:rsidP="000F23EC">
            <w:pPr>
              <w:spacing w:before="140"/>
              <w:jc w:val="center"/>
              <w:rPr>
                <w:rFonts w:ascii="Times New Roman" w:hAnsi="Times New Roman"/>
                <w:b/>
                <w:bCs/>
                <w:sz w:val="22"/>
                <w:szCs w:val="22"/>
                <w:lang w:val="de-DE"/>
              </w:rPr>
            </w:pPr>
          </w:p>
        </w:tc>
      </w:tr>
      <w:tr w:rsidR="006B111E" w:rsidRPr="00A1209F" w14:paraId="2527AEB9" w14:textId="77777777" w:rsidTr="000F23EC">
        <w:trPr>
          <w:cantSplit/>
          <w:jc w:val="center"/>
        </w:trPr>
        <w:tc>
          <w:tcPr>
            <w:tcW w:w="9142" w:type="dxa"/>
            <w:gridSpan w:val="2"/>
            <w:tcBorders>
              <w:top w:val="nil"/>
              <w:left w:val="single" w:sz="4" w:space="0" w:color="auto"/>
              <w:bottom w:val="nil"/>
              <w:right w:val="single" w:sz="4" w:space="0" w:color="auto"/>
            </w:tcBorders>
          </w:tcPr>
          <w:p w14:paraId="414C3F5D" w14:textId="77777777" w:rsidR="006B111E" w:rsidRPr="00A1209F" w:rsidRDefault="006B111E" w:rsidP="000F23EC">
            <w:pPr>
              <w:spacing w:before="140"/>
              <w:jc w:val="center"/>
              <w:rPr>
                <w:rFonts w:ascii="Times New Roman" w:hAnsi="Times New Roman"/>
                <w:b/>
                <w:bCs/>
              </w:rPr>
            </w:pPr>
          </w:p>
        </w:tc>
      </w:tr>
      <w:tr w:rsidR="006B111E" w:rsidRPr="00A1209F" w14:paraId="4780CB70" w14:textId="77777777" w:rsidTr="000F23EC">
        <w:trPr>
          <w:cantSplit/>
          <w:jc w:val="center"/>
        </w:trPr>
        <w:tc>
          <w:tcPr>
            <w:tcW w:w="9142" w:type="dxa"/>
            <w:gridSpan w:val="2"/>
            <w:tcBorders>
              <w:top w:val="nil"/>
              <w:left w:val="single" w:sz="4" w:space="0" w:color="auto"/>
              <w:right w:val="single" w:sz="4" w:space="0" w:color="auto"/>
            </w:tcBorders>
          </w:tcPr>
          <w:p w14:paraId="7E66C42C" w14:textId="77777777" w:rsidR="006B111E" w:rsidRPr="00A1209F" w:rsidRDefault="006B111E" w:rsidP="000F23EC">
            <w:pPr>
              <w:spacing w:before="60"/>
              <w:jc w:val="center"/>
              <w:rPr>
                <w:rFonts w:ascii="Times New Roman" w:hAnsi="Times New Roman"/>
                <w:b/>
                <w:bCs/>
              </w:rPr>
            </w:pPr>
            <w:r>
              <w:object w:dxaOrig="1619" w:dyaOrig="1626" w14:anchorId="0FCD59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81pt" o:ole="">
                  <v:imagedata r:id="rId6" o:title=""/>
                </v:shape>
                <o:OLEObject Type="Embed" ProgID="Photoshop.Image.7" ShapeID="_x0000_i1025" DrawAspect="Content" ObjectID="_1846769151" r:id="rId7">
                  <o:FieldCodes>\s</o:FieldCodes>
                </o:OLEObject>
              </w:object>
            </w:r>
          </w:p>
        </w:tc>
      </w:tr>
      <w:tr w:rsidR="006B111E" w:rsidRPr="00A1209F" w14:paraId="09C70B87" w14:textId="77777777" w:rsidTr="000F23EC">
        <w:trPr>
          <w:cantSplit/>
          <w:jc w:val="center"/>
        </w:trPr>
        <w:tc>
          <w:tcPr>
            <w:tcW w:w="9142" w:type="dxa"/>
            <w:gridSpan w:val="2"/>
            <w:tcBorders>
              <w:top w:val="nil"/>
              <w:left w:val="single" w:sz="4" w:space="0" w:color="auto"/>
              <w:right w:val="single" w:sz="4" w:space="0" w:color="auto"/>
            </w:tcBorders>
          </w:tcPr>
          <w:p w14:paraId="3309607B" w14:textId="77777777" w:rsidR="006B111E" w:rsidRPr="00A1209F" w:rsidRDefault="006B111E" w:rsidP="000F23EC">
            <w:pPr>
              <w:spacing w:before="60"/>
              <w:jc w:val="center"/>
              <w:rPr>
                <w:rFonts w:ascii="Times New Roman" w:hAnsi="Times New Roman"/>
                <w:b/>
                <w:bCs/>
              </w:rPr>
            </w:pPr>
          </w:p>
        </w:tc>
      </w:tr>
      <w:tr w:rsidR="006B111E" w:rsidRPr="00A1209F" w14:paraId="31A63866" w14:textId="77777777" w:rsidTr="000F23EC">
        <w:trPr>
          <w:cantSplit/>
          <w:jc w:val="center"/>
        </w:trPr>
        <w:tc>
          <w:tcPr>
            <w:tcW w:w="9142" w:type="dxa"/>
            <w:gridSpan w:val="2"/>
            <w:tcBorders>
              <w:left w:val="single" w:sz="4" w:space="0" w:color="auto"/>
              <w:right w:val="single" w:sz="4" w:space="0" w:color="auto"/>
            </w:tcBorders>
          </w:tcPr>
          <w:p w14:paraId="34120067" w14:textId="77777777" w:rsidR="006B111E" w:rsidRPr="00A1209F" w:rsidRDefault="006B111E" w:rsidP="000F23EC">
            <w:pPr>
              <w:spacing w:before="60"/>
              <w:jc w:val="center"/>
              <w:rPr>
                <w:rFonts w:ascii="Times New Roman" w:hAnsi="Times New Roman"/>
                <w:b/>
                <w:bCs/>
                <w:sz w:val="30"/>
                <w:szCs w:val="30"/>
              </w:rPr>
            </w:pPr>
          </w:p>
        </w:tc>
      </w:tr>
      <w:tr w:rsidR="006B111E" w:rsidRPr="00A1209F" w14:paraId="1BD4BA4C" w14:textId="77777777" w:rsidTr="000F23EC">
        <w:trPr>
          <w:cantSplit/>
          <w:jc w:val="center"/>
        </w:trPr>
        <w:tc>
          <w:tcPr>
            <w:tcW w:w="9142" w:type="dxa"/>
            <w:gridSpan w:val="2"/>
            <w:tcBorders>
              <w:left w:val="single" w:sz="4" w:space="0" w:color="auto"/>
              <w:right w:val="single" w:sz="4" w:space="0" w:color="auto"/>
            </w:tcBorders>
          </w:tcPr>
          <w:p w14:paraId="50CE77BF" w14:textId="1CE0F416" w:rsidR="006B111E" w:rsidRPr="00A1209F" w:rsidRDefault="004862A0" w:rsidP="000F23EC">
            <w:pPr>
              <w:spacing w:before="60"/>
              <w:jc w:val="center"/>
              <w:rPr>
                <w:rFonts w:ascii="Times New Roman" w:hAnsi="Times New Roman"/>
                <w:b/>
                <w:bCs/>
              </w:rPr>
            </w:pPr>
            <w:r>
              <w:rPr>
                <w:rFonts w:ascii="Times New Roman" w:hAnsi="Times New Roman"/>
                <w:b/>
                <w:bCs/>
                <w:sz w:val="26"/>
                <w:szCs w:val="30"/>
              </w:rPr>
              <w:t>NGUYỄN DUY KHÁNH</w:t>
            </w:r>
          </w:p>
        </w:tc>
      </w:tr>
      <w:tr w:rsidR="006B111E" w:rsidRPr="00A1209F" w14:paraId="3672618F" w14:textId="77777777" w:rsidTr="000F23EC">
        <w:trPr>
          <w:cantSplit/>
          <w:jc w:val="center"/>
        </w:trPr>
        <w:tc>
          <w:tcPr>
            <w:tcW w:w="9142" w:type="dxa"/>
            <w:gridSpan w:val="2"/>
            <w:tcBorders>
              <w:left w:val="single" w:sz="4" w:space="0" w:color="auto"/>
              <w:right w:val="single" w:sz="4" w:space="0" w:color="auto"/>
            </w:tcBorders>
          </w:tcPr>
          <w:p w14:paraId="4AFBBC44" w14:textId="77777777" w:rsidR="006B111E" w:rsidRPr="00A1209F" w:rsidRDefault="006B111E" w:rsidP="000F23EC">
            <w:pPr>
              <w:spacing w:before="60"/>
              <w:rPr>
                <w:rFonts w:ascii="Times New Roman" w:hAnsi="Times New Roman"/>
                <w:b/>
                <w:bCs/>
              </w:rPr>
            </w:pPr>
          </w:p>
        </w:tc>
      </w:tr>
      <w:tr w:rsidR="006B111E" w:rsidRPr="00A1209F" w14:paraId="1AA2ECF1" w14:textId="77777777" w:rsidTr="000F23EC">
        <w:trPr>
          <w:cantSplit/>
          <w:jc w:val="center"/>
        </w:trPr>
        <w:tc>
          <w:tcPr>
            <w:tcW w:w="9142" w:type="dxa"/>
            <w:gridSpan w:val="2"/>
            <w:tcBorders>
              <w:left w:val="single" w:sz="4" w:space="0" w:color="auto"/>
              <w:right w:val="single" w:sz="4" w:space="0" w:color="auto"/>
            </w:tcBorders>
          </w:tcPr>
          <w:p w14:paraId="5D157128" w14:textId="77777777" w:rsidR="006B111E" w:rsidRPr="00A1209F" w:rsidRDefault="006B111E" w:rsidP="004862A0">
            <w:pPr>
              <w:spacing w:before="60"/>
              <w:rPr>
                <w:rFonts w:ascii="Times New Roman" w:hAnsi="Times New Roman"/>
                <w:b/>
                <w:bCs/>
              </w:rPr>
            </w:pPr>
          </w:p>
        </w:tc>
      </w:tr>
      <w:tr w:rsidR="006B111E" w:rsidRPr="005C7263" w14:paraId="01BA8E6D" w14:textId="77777777" w:rsidTr="000F23EC">
        <w:trPr>
          <w:cantSplit/>
          <w:jc w:val="center"/>
        </w:trPr>
        <w:tc>
          <w:tcPr>
            <w:tcW w:w="9142" w:type="dxa"/>
            <w:gridSpan w:val="2"/>
            <w:tcBorders>
              <w:left w:val="single" w:sz="4" w:space="0" w:color="auto"/>
              <w:right w:val="single" w:sz="4" w:space="0" w:color="auto"/>
            </w:tcBorders>
          </w:tcPr>
          <w:p w14:paraId="7768921E" w14:textId="77777777" w:rsidR="006B111E" w:rsidRPr="005C7263" w:rsidRDefault="006B111E" w:rsidP="000F23EC">
            <w:pPr>
              <w:spacing w:before="60"/>
              <w:jc w:val="center"/>
              <w:rPr>
                <w:rFonts w:ascii="Times New Roman" w:hAnsi="Times New Roman"/>
                <w:b/>
                <w:bCs/>
              </w:rPr>
            </w:pPr>
          </w:p>
        </w:tc>
      </w:tr>
      <w:tr w:rsidR="006B111E" w:rsidRPr="005C7263" w14:paraId="4A758245" w14:textId="77777777" w:rsidTr="000F23EC">
        <w:trPr>
          <w:cantSplit/>
          <w:jc w:val="center"/>
        </w:trPr>
        <w:tc>
          <w:tcPr>
            <w:tcW w:w="9142" w:type="dxa"/>
            <w:gridSpan w:val="2"/>
            <w:tcBorders>
              <w:left w:val="single" w:sz="4" w:space="0" w:color="auto"/>
              <w:right w:val="single" w:sz="4" w:space="0" w:color="auto"/>
            </w:tcBorders>
          </w:tcPr>
          <w:p w14:paraId="4CFA7865" w14:textId="77777777" w:rsidR="004862A0" w:rsidRDefault="004862A0" w:rsidP="004862A0">
            <w:pPr>
              <w:spacing w:before="60"/>
              <w:jc w:val="center"/>
              <w:rPr>
                <w:rFonts w:ascii="Times New Roman" w:hAnsi="Times New Roman"/>
                <w:sz w:val="26"/>
                <w:szCs w:val="36"/>
              </w:rPr>
            </w:pPr>
            <w:r>
              <w:rPr>
                <w:rFonts w:ascii="Times New Roman" w:hAnsi="Times New Roman"/>
                <w:sz w:val="26"/>
                <w:szCs w:val="36"/>
              </w:rPr>
              <w:t>XÂY DỰNG</w:t>
            </w:r>
          </w:p>
          <w:p w14:paraId="78345E1F" w14:textId="77777777" w:rsidR="004862A0" w:rsidRDefault="004862A0" w:rsidP="004862A0">
            <w:pPr>
              <w:spacing w:before="60"/>
              <w:jc w:val="center"/>
              <w:rPr>
                <w:rFonts w:ascii="Times New Roman" w:hAnsi="Times New Roman"/>
                <w:sz w:val="26"/>
                <w:szCs w:val="36"/>
              </w:rPr>
            </w:pPr>
            <w:r>
              <w:rPr>
                <w:rFonts w:ascii="Times New Roman" w:hAnsi="Times New Roman"/>
                <w:sz w:val="26"/>
                <w:szCs w:val="36"/>
              </w:rPr>
              <w:t>CỔNG THÔNG TIN QUẢN LÝ ĐỒ ÁN, KHOÁ LUẬN TỐT NGHIỆP</w:t>
            </w:r>
          </w:p>
          <w:p w14:paraId="6CF69315" w14:textId="7F1C3544" w:rsidR="004862A0" w:rsidRPr="004862A0" w:rsidRDefault="004862A0" w:rsidP="004862A0">
            <w:pPr>
              <w:spacing w:before="60"/>
              <w:jc w:val="center"/>
              <w:rPr>
                <w:rFonts w:ascii="Times New Roman" w:hAnsi="Times New Roman"/>
                <w:sz w:val="26"/>
                <w:szCs w:val="36"/>
              </w:rPr>
            </w:pPr>
            <w:r>
              <w:rPr>
                <w:rFonts w:ascii="Times New Roman" w:hAnsi="Times New Roman"/>
                <w:sz w:val="26"/>
                <w:szCs w:val="36"/>
              </w:rPr>
              <w:t>TẠI HỌC VIỆN CÔNG NGHỆ BƯU CHÍNH VIỄN THÔNG</w:t>
            </w:r>
          </w:p>
        </w:tc>
      </w:tr>
      <w:tr w:rsidR="006B111E" w:rsidRPr="00621B5F" w14:paraId="17B166B3" w14:textId="77777777" w:rsidTr="000F23EC">
        <w:trPr>
          <w:cantSplit/>
          <w:jc w:val="center"/>
        </w:trPr>
        <w:tc>
          <w:tcPr>
            <w:tcW w:w="9142" w:type="dxa"/>
            <w:gridSpan w:val="2"/>
            <w:tcBorders>
              <w:left w:val="single" w:sz="4" w:space="0" w:color="auto"/>
              <w:right w:val="single" w:sz="4" w:space="0" w:color="auto"/>
            </w:tcBorders>
          </w:tcPr>
          <w:p w14:paraId="1913625E" w14:textId="77777777" w:rsidR="006B111E" w:rsidRPr="00621B5F" w:rsidRDefault="006B111E" w:rsidP="000F23EC">
            <w:pPr>
              <w:spacing w:before="60"/>
              <w:rPr>
                <w:rFonts w:ascii="Times New Roman" w:hAnsi="Times New Roman"/>
                <w:b/>
                <w:bCs/>
              </w:rPr>
            </w:pPr>
          </w:p>
        </w:tc>
      </w:tr>
      <w:tr w:rsidR="006B111E" w:rsidRPr="00A1209F" w14:paraId="044FDB05" w14:textId="77777777" w:rsidTr="000F23EC">
        <w:trPr>
          <w:cantSplit/>
          <w:jc w:val="center"/>
        </w:trPr>
        <w:tc>
          <w:tcPr>
            <w:tcW w:w="9142" w:type="dxa"/>
            <w:gridSpan w:val="2"/>
            <w:tcBorders>
              <w:left w:val="single" w:sz="4" w:space="0" w:color="auto"/>
              <w:right w:val="single" w:sz="4" w:space="0" w:color="auto"/>
            </w:tcBorders>
          </w:tcPr>
          <w:p w14:paraId="0BBD9D7F" w14:textId="77777777" w:rsidR="006B111E" w:rsidRPr="00A1209F" w:rsidRDefault="006B111E" w:rsidP="000F23EC">
            <w:pPr>
              <w:spacing w:before="60"/>
              <w:rPr>
                <w:rFonts w:ascii="Times New Roman" w:hAnsi="Times New Roman"/>
              </w:rPr>
            </w:pPr>
          </w:p>
        </w:tc>
      </w:tr>
      <w:tr w:rsidR="006B111E" w:rsidRPr="00061BFC" w14:paraId="2AFE8274" w14:textId="77777777" w:rsidTr="000F23EC">
        <w:trPr>
          <w:cantSplit/>
          <w:jc w:val="center"/>
        </w:trPr>
        <w:tc>
          <w:tcPr>
            <w:tcW w:w="9142" w:type="dxa"/>
            <w:gridSpan w:val="2"/>
            <w:tcBorders>
              <w:left w:val="single" w:sz="4" w:space="0" w:color="auto"/>
              <w:right w:val="single" w:sz="4" w:space="0" w:color="auto"/>
            </w:tcBorders>
          </w:tcPr>
          <w:p w14:paraId="0692060B" w14:textId="3A67B604" w:rsidR="006B111E" w:rsidRPr="00061BFC" w:rsidRDefault="006B111E" w:rsidP="000F23EC">
            <w:pPr>
              <w:spacing w:before="60"/>
              <w:jc w:val="center"/>
              <w:rPr>
                <w:rFonts w:ascii="Times New Roman" w:hAnsi="Times New Roman"/>
                <w:b/>
              </w:rPr>
            </w:pPr>
            <w:r w:rsidRPr="00061BFC">
              <w:rPr>
                <w:rFonts w:ascii="Times New Roman" w:hAnsi="Times New Roman"/>
                <w:b/>
              </w:rPr>
              <w:t xml:space="preserve">Chuyên ngành: </w:t>
            </w:r>
            <w:r w:rsidR="004862A0">
              <w:rPr>
                <w:rFonts w:ascii="Times New Roman" w:hAnsi="Times New Roman"/>
                <w:b/>
              </w:rPr>
              <w:t>Hệ thống thông tin</w:t>
            </w:r>
          </w:p>
        </w:tc>
      </w:tr>
      <w:tr w:rsidR="006B111E" w:rsidRPr="00061BFC" w14:paraId="72AFF57A" w14:textId="77777777" w:rsidTr="000F23EC">
        <w:trPr>
          <w:cantSplit/>
          <w:jc w:val="center"/>
        </w:trPr>
        <w:tc>
          <w:tcPr>
            <w:tcW w:w="9142" w:type="dxa"/>
            <w:gridSpan w:val="2"/>
            <w:tcBorders>
              <w:left w:val="single" w:sz="4" w:space="0" w:color="auto"/>
              <w:right w:val="single" w:sz="4" w:space="0" w:color="auto"/>
            </w:tcBorders>
          </w:tcPr>
          <w:p w14:paraId="00DF674C" w14:textId="6706002D" w:rsidR="006B111E" w:rsidRPr="00061BFC" w:rsidRDefault="006B111E" w:rsidP="000F23EC">
            <w:pPr>
              <w:spacing w:before="60"/>
              <w:jc w:val="center"/>
              <w:rPr>
                <w:rFonts w:ascii="Times New Roman" w:hAnsi="Times New Roman"/>
                <w:b/>
              </w:rPr>
            </w:pPr>
            <w:r w:rsidRPr="00061BFC">
              <w:rPr>
                <w:rFonts w:ascii="Times New Roman" w:hAnsi="Times New Roman"/>
                <w:b/>
              </w:rPr>
              <w:t xml:space="preserve">Mã số: </w:t>
            </w:r>
            <w:r w:rsidR="004862A0">
              <w:rPr>
                <w:rFonts w:ascii="Times New Roman" w:hAnsi="Times New Roman"/>
                <w:b/>
              </w:rPr>
              <w:t>8.48.01.04</w:t>
            </w:r>
          </w:p>
          <w:p w14:paraId="158A8935" w14:textId="77777777" w:rsidR="006B111E" w:rsidRPr="00061BFC" w:rsidRDefault="006B111E" w:rsidP="000F23EC">
            <w:pPr>
              <w:spacing w:before="60"/>
              <w:jc w:val="center"/>
              <w:rPr>
                <w:rFonts w:ascii="Times New Roman" w:hAnsi="Times New Roman"/>
                <w:b/>
              </w:rPr>
            </w:pPr>
          </w:p>
          <w:p w14:paraId="7EBE6B60" w14:textId="77777777" w:rsidR="006B111E" w:rsidRPr="00061BFC" w:rsidRDefault="006B111E" w:rsidP="000F23EC">
            <w:pPr>
              <w:spacing w:before="60"/>
              <w:jc w:val="center"/>
              <w:rPr>
                <w:rFonts w:ascii="Times New Roman" w:hAnsi="Times New Roman"/>
                <w:b/>
              </w:rPr>
            </w:pPr>
          </w:p>
          <w:p w14:paraId="6A2A4542" w14:textId="77777777" w:rsidR="006B111E" w:rsidRPr="00061BFC" w:rsidRDefault="006B111E" w:rsidP="000F23EC">
            <w:pPr>
              <w:spacing w:before="60"/>
              <w:jc w:val="center"/>
              <w:rPr>
                <w:rFonts w:ascii="Times New Roman" w:hAnsi="Times New Roman"/>
                <w:b/>
              </w:rPr>
            </w:pPr>
          </w:p>
        </w:tc>
      </w:tr>
      <w:tr w:rsidR="006B111E" w:rsidRPr="00061BFC" w14:paraId="566AABB4" w14:textId="77777777" w:rsidTr="000F23EC">
        <w:trPr>
          <w:cantSplit/>
          <w:jc w:val="center"/>
        </w:trPr>
        <w:tc>
          <w:tcPr>
            <w:tcW w:w="9142" w:type="dxa"/>
            <w:gridSpan w:val="2"/>
            <w:tcBorders>
              <w:left w:val="single" w:sz="4" w:space="0" w:color="auto"/>
              <w:right w:val="single" w:sz="4" w:space="0" w:color="auto"/>
            </w:tcBorders>
          </w:tcPr>
          <w:p w14:paraId="636936DD" w14:textId="77777777" w:rsidR="006B111E" w:rsidRPr="00061BFC" w:rsidRDefault="006B111E" w:rsidP="000F23EC">
            <w:pPr>
              <w:spacing w:before="60"/>
              <w:jc w:val="center"/>
              <w:rPr>
                <w:rFonts w:ascii="Times New Roman" w:hAnsi="Times New Roman"/>
                <w:b/>
                <w:bCs/>
              </w:rPr>
            </w:pPr>
            <w:r w:rsidRPr="00061BFC">
              <w:rPr>
                <w:rFonts w:ascii="Times New Roman" w:hAnsi="Times New Roman"/>
                <w:b/>
                <w:bCs/>
              </w:rPr>
              <w:t xml:space="preserve">TÓM TẮT </w:t>
            </w:r>
            <w:r>
              <w:rPr>
                <w:rFonts w:ascii="Times New Roman" w:hAnsi="Times New Roman"/>
                <w:b/>
                <w:bCs/>
              </w:rPr>
              <w:t>ĐỀ ÁN TỐT NGHIỆP</w:t>
            </w:r>
            <w:r w:rsidRPr="00061BFC">
              <w:rPr>
                <w:rFonts w:ascii="Times New Roman" w:hAnsi="Times New Roman"/>
                <w:b/>
                <w:bCs/>
              </w:rPr>
              <w:t xml:space="preserve"> THẠC SĨ</w:t>
            </w:r>
          </w:p>
        </w:tc>
      </w:tr>
      <w:tr w:rsidR="006B111E" w:rsidRPr="00061BFC" w14:paraId="11712C83" w14:textId="77777777" w:rsidTr="000F23EC">
        <w:trPr>
          <w:cantSplit/>
          <w:jc w:val="center"/>
        </w:trPr>
        <w:tc>
          <w:tcPr>
            <w:tcW w:w="9142" w:type="dxa"/>
            <w:gridSpan w:val="2"/>
            <w:tcBorders>
              <w:left w:val="single" w:sz="4" w:space="0" w:color="auto"/>
              <w:right w:val="single" w:sz="4" w:space="0" w:color="auto"/>
            </w:tcBorders>
          </w:tcPr>
          <w:p w14:paraId="5549F60D" w14:textId="77777777" w:rsidR="006B111E" w:rsidRPr="00061BFC" w:rsidRDefault="006B111E" w:rsidP="000F23EC">
            <w:pPr>
              <w:spacing w:before="60"/>
              <w:jc w:val="center"/>
              <w:rPr>
                <w:rFonts w:ascii=".VnTimeH" w:hAnsi=".VnTimeH"/>
                <w:b/>
              </w:rPr>
            </w:pPr>
          </w:p>
        </w:tc>
      </w:tr>
      <w:tr w:rsidR="006B111E" w:rsidRPr="00061BFC" w14:paraId="58B20918" w14:textId="77777777" w:rsidTr="000F23EC">
        <w:trPr>
          <w:cantSplit/>
          <w:jc w:val="center"/>
        </w:trPr>
        <w:tc>
          <w:tcPr>
            <w:tcW w:w="9142" w:type="dxa"/>
            <w:gridSpan w:val="2"/>
            <w:tcBorders>
              <w:left w:val="single" w:sz="4" w:space="0" w:color="auto"/>
              <w:right w:val="single" w:sz="4" w:space="0" w:color="auto"/>
            </w:tcBorders>
          </w:tcPr>
          <w:p w14:paraId="3DC5649F" w14:textId="77777777" w:rsidR="006B111E" w:rsidRPr="00061BFC" w:rsidRDefault="006B111E" w:rsidP="000F23EC">
            <w:pPr>
              <w:spacing w:before="60"/>
              <w:jc w:val="center"/>
              <w:rPr>
                <w:rFonts w:ascii="Times New Roman" w:hAnsi="Times New Roman"/>
              </w:rPr>
            </w:pPr>
          </w:p>
        </w:tc>
      </w:tr>
      <w:tr w:rsidR="006B111E" w:rsidRPr="00A1209F" w14:paraId="2C2DDDDB" w14:textId="77777777" w:rsidTr="000F23EC">
        <w:trPr>
          <w:cantSplit/>
          <w:jc w:val="center"/>
        </w:trPr>
        <w:tc>
          <w:tcPr>
            <w:tcW w:w="9142" w:type="dxa"/>
            <w:gridSpan w:val="2"/>
            <w:tcBorders>
              <w:left w:val="single" w:sz="4" w:space="0" w:color="auto"/>
              <w:right w:val="single" w:sz="4" w:space="0" w:color="auto"/>
            </w:tcBorders>
          </w:tcPr>
          <w:p w14:paraId="4113B5AF" w14:textId="77777777" w:rsidR="006B111E" w:rsidRPr="00A1209F" w:rsidRDefault="006B111E" w:rsidP="006B111E">
            <w:pPr>
              <w:spacing w:before="60"/>
              <w:rPr>
                <w:rFonts w:ascii="Times New Roman" w:hAnsi="Times New Roman"/>
              </w:rPr>
            </w:pPr>
          </w:p>
        </w:tc>
      </w:tr>
      <w:tr w:rsidR="006B111E" w:rsidRPr="00A1209F" w14:paraId="2F60B453" w14:textId="77777777" w:rsidTr="004862A0">
        <w:trPr>
          <w:cantSplit/>
          <w:trHeight w:val="2410"/>
          <w:jc w:val="center"/>
        </w:trPr>
        <w:tc>
          <w:tcPr>
            <w:tcW w:w="9142" w:type="dxa"/>
            <w:gridSpan w:val="2"/>
            <w:tcBorders>
              <w:left w:val="single" w:sz="4" w:space="0" w:color="auto"/>
              <w:bottom w:val="single" w:sz="4" w:space="0" w:color="auto"/>
              <w:right w:val="single" w:sz="4" w:space="0" w:color="auto"/>
            </w:tcBorders>
          </w:tcPr>
          <w:p w14:paraId="73071D26" w14:textId="77777777" w:rsidR="006B111E" w:rsidRDefault="006B111E" w:rsidP="004862A0">
            <w:pPr>
              <w:spacing w:before="60" w:after="120"/>
              <w:rPr>
                <w:rFonts w:ascii="Times New Roman" w:hAnsi="Times New Roman"/>
                <w:sz w:val="22"/>
              </w:rPr>
            </w:pPr>
          </w:p>
          <w:p w14:paraId="06560D35" w14:textId="77777777" w:rsidR="004862A0" w:rsidRDefault="004862A0" w:rsidP="004862A0">
            <w:pPr>
              <w:spacing w:before="60" w:after="120"/>
              <w:rPr>
                <w:rFonts w:ascii="Times New Roman" w:hAnsi="Times New Roman"/>
                <w:sz w:val="22"/>
              </w:rPr>
            </w:pPr>
          </w:p>
          <w:p w14:paraId="5A0A8DA0" w14:textId="77777777" w:rsidR="006B111E" w:rsidRDefault="006B111E" w:rsidP="000F23EC">
            <w:pPr>
              <w:spacing w:before="60" w:after="120"/>
              <w:jc w:val="center"/>
              <w:rPr>
                <w:rFonts w:ascii="Times New Roman" w:hAnsi="Times New Roman"/>
                <w:sz w:val="22"/>
              </w:rPr>
            </w:pPr>
          </w:p>
          <w:p w14:paraId="1E2972B3" w14:textId="77777777" w:rsidR="006B111E" w:rsidRDefault="006B111E" w:rsidP="000F23EC">
            <w:pPr>
              <w:spacing w:before="60" w:after="120"/>
              <w:jc w:val="center"/>
              <w:rPr>
                <w:rFonts w:ascii="Times New Roman" w:hAnsi="Times New Roman"/>
                <w:sz w:val="22"/>
              </w:rPr>
            </w:pPr>
          </w:p>
          <w:p w14:paraId="76A4E7E2" w14:textId="4A3768FD" w:rsidR="006B111E" w:rsidRPr="00A1209F" w:rsidRDefault="004862A0" w:rsidP="000F23EC">
            <w:pPr>
              <w:spacing w:before="60" w:after="120"/>
              <w:jc w:val="center"/>
              <w:rPr>
                <w:rFonts w:ascii="Times New Roman" w:hAnsi="Times New Roman"/>
              </w:rPr>
            </w:pPr>
            <w:r>
              <w:rPr>
                <w:rFonts w:ascii="Times New Roman" w:hAnsi="Times New Roman"/>
                <w:sz w:val="22"/>
              </w:rPr>
              <w:t>HÀ NỘI</w:t>
            </w:r>
            <w:r w:rsidR="006B111E" w:rsidRPr="00061BFC">
              <w:rPr>
                <w:rFonts w:ascii="Times New Roman" w:hAnsi="Times New Roman"/>
                <w:sz w:val="22"/>
              </w:rPr>
              <w:t xml:space="preserve"> - NĂM</w:t>
            </w:r>
            <w:r w:rsidR="006B111E">
              <w:rPr>
                <w:rFonts w:ascii="Times New Roman" w:hAnsi="Times New Roman"/>
                <w:sz w:val="22"/>
              </w:rPr>
              <w:t xml:space="preserve"> 202</w:t>
            </w:r>
            <w:r>
              <w:rPr>
                <w:rFonts w:ascii="Times New Roman" w:hAnsi="Times New Roman"/>
                <w:sz w:val="22"/>
              </w:rPr>
              <w:t>6</w:t>
            </w:r>
          </w:p>
        </w:tc>
      </w:tr>
    </w:tbl>
    <w:p w14:paraId="4E426F24" w14:textId="662D3CF8" w:rsidR="001A374B" w:rsidRDefault="006B111E">
      <w:r>
        <w:rPr>
          <w:noProof/>
          <w14:ligatures w14:val="standardContextual"/>
        </w:rPr>
        <w:lastRenderedPageBreak/>
        <mc:AlternateContent>
          <mc:Choice Requires="wps">
            <w:drawing>
              <wp:inline distT="0" distB="0" distL="0" distR="0" wp14:anchorId="743F722D" wp14:editId="30218316">
                <wp:extent cx="5876925" cy="8258175"/>
                <wp:effectExtent l="0" t="0" r="28575" b="28575"/>
                <wp:docPr id="533261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8258175"/>
                        </a:xfrm>
                        <a:prstGeom prst="rect">
                          <a:avLst/>
                        </a:prstGeom>
                        <a:solidFill>
                          <a:srgbClr val="FFFFFF"/>
                        </a:solidFill>
                        <a:ln w="9525">
                          <a:solidFill>
                            <a:srgbClr val="000000"/>
                          </a:solidFill>
                          <a:miter lim="800000"/>
                          <a:headEnd/>
                          <a:tailEnd/>
                        </a:ln>
                      </wps:spPr>
                      <wps:txbx>
                        <w:txbxContent>
                          <w:p w14:paraId="0BE66746" w14:textId="77777777" w:rsidR="006B111E" w:rsidRDefault="006B111E" w:rsidP="006B111E">
                            <w:pPr>
                              <w:pStyle w:val="StyleTitleNotBold"/>
                              <w:widowControl w:val="0"/>
                              <w:jc w:val="both"/>
                              <w:outlineLvl w:val="0"/>
                              <w:rPr>
                                <w:b w:val="0"/>
                                <w:sz w:val="22"/>
                                <w:szCs w:val="22"/>
                              </w:rPr>
                            </w:pPr>
                          </w:p>
                          <w:p w14:paraId="2114995C" w14:textId="77777777" w:rsidR="006B111E" w:rsidRPr="00B56626" w:rsidRDefault="006B111E" w:rsidP="006B111E">
                            <w:pPr>
                              <w:pStyle w:val="StyleTitleNotBold"/>
                              <w:widowControl w:val="0"/>
                              <w:jc w:val="both"/>
                              <w:outlineLvl w:val="0"/>
                              <w:rPr>
                                <w:b w:val="0"/>
                                <w:sz w:val="22"/>
                                <w:szCs w:val="22"/>
                              </w:rPr>
                            </w:pPr>
                          </w:p>
                          <w:p w14:paraId="2E4C295A" w14:textId="77777777" w:rsidR="006B111E" w:rsidRPr="00B56626" w:rsidRDefault="006B111E" w:rsidP="006B111E">
                            <w:pPr>
                              <w:pStyle w:val="StyleTitleNotBold"/>
                              <w:widowControl w:val="0"/>
                              <w:ind w:left="400" w:right="300"/>
                              <w:outlineLvl w:val="0"/>
                              <w:rPr>
                                <w:b w:val="0"/>
                                <w:sz w:val="22"/>
                                <w:szCs w:val="22"/>
                              </w:rPr>
                            </w:pPr>
                            <w:r>
                              <w:rPr>
                                <w:b w:val="0"/>
                                <w:sz w:val="22"/>
                                <w:szCs w:val="22"/>
                              </w:rPr>
                              <w:t>Đề án tốt nghiệp</w:t>
                            </w:r>
                            <w:r w:rsidRPr="00B56626">
                              <w:rPr>
                                <w:b w:val="0"/>
                                <w:sz w:val="22"/>
                                <w:szCs w:val="22"/>
                              </w:rPr>
                              <w:t xml:space="preserve"> được hoàn thành tại:</w:t>
                            </w:r>
                          </w:p>
                          <w:p w14:paraId="3ADB2DC0" w14:textId="77777777" w:rsidR="006B111E" w:rsidRPr="00061BFC" w:rsidRDefault="006B111E" w:rsidP="006B111E">
                            <w:pPr>
                              <w:pStyle w:val="StyleTitleNotBold"/>
                              <w:widowControl w:val="0"/>
                              <w:ind w:left="400" w:right="300"/>
                              <w:outlineLvl w:val="0"/>
                              <w:rPr>
                                <w:sz w:val="22"/>
                                <w:szCs w:val="22"/>
                              </w:rPr>
                            </w:pPr>
                            <w:r w:rsidRPr="00061BFC">
                              <w:rPr>
                                <w:sz w:val="22"/>
                                <w:szCs w:val="22"/>
                              </w:rPr>
                              <w:t>HỌC VIỆN CÔNG NGHỆ BƯU CHÍNH VIỄN THÔNG</w:t>
                            </w:r>
                          </w:p>
                          <w:p w14:paraId="0576E03E" w14:textId="77777777" w:rsidR="006B111E" w:rsidRDefault="006B111E" w:rsidP="006B111E">
                            <w:pPr>
                              <w:pStyle w:val="StyleTitleNotBold"/>
                              <w:widowControl w:val="0"/>
                              <w:ind w:left="400" w:right="300"/>
                              <w:jc w:val="both"/>
                              <w:outlineLvl w:val="0"/>
                              <w:rPr>
                                <w:b w:val="0"/>
                                <w:sz w:val="22"/>
                                <w:szCs w:val="22"/>
                              </w:rPr>
                            </w:pPr>
                            <w:r w:rsidRPr="00B56626">
                              <w:rPr>
                                <w:b w:val="0"/>
                                <w:sz w:val="22"/>
                                <w:szCs w:val="22"/>
                              </w:rPr>
                              <w:tab/>
                            </w:r>
                            <w:r w:rsidRPr="00B56626">
                              <w:rPr>
                                <w:b w:val="0"/>
                                <w:sz w:val="22"/>
                                <w:szCs w:val="22"/>
                              </w:rPr>
                              <w:tab/>
                            </w:r>
                          </w:p>
                          <w:p w14:paraId="3C85548F" w14:textId="77777777" w:rsidR="006B111E" w:rsidRPr="00B56626" w:rsidRDefault="006B111E" w:rsidP="006B111E">
                            <w:pPr>
                              <w:pStyle w:val="StyleTitleNotBold"/>
                              <w:widowControl w:val="0"/>
                              <w:ind w:left="400" w:right="300"/>
                              <w:jc w:val="both"/>
                              <w:outlineLvl w:val="0"/>
                              <w:rPr>
                                <w:b w:val="0"/>
                                <w:sz w:val="22"/>
                                <w:szCs w:val="22"/>
                              </w:rPr>
                            </w:pPr>
                          </w:p>
                          <w:p w14:paraId="6209C7F7" w14:textId="5D71778E" w:rsidR="006B111E" w:rsidRDefault="006B111E" w:rsidP="006B111E">
                            <w:pPr>
                              <w:pStyle w:val="StyleTitleNotBold"/>
                              <w:widowControl w:val="0"/>
                              <w:ind w:left="400" w:right="300"/>
                              <w:jc w:val="both"/>
                              <w:outlineLvl w:val="0"/>
                              <w:rPr>
                                <w:b w:val="0"/>
                                <w:sz w:val="22"/>
                                <w:szCs w:val="22"/>
                              </w:rPr>
                            </w:pPr>
                            <w:r w:rsidRPr="00B56626">
                              <w:rPr>
                                <w:b w:val="0"/>
                                <w:sz w:val="22"/>
                                <w:szCs w:val="22"/>
                              </w:rPr>
                              <w:t>Người hướng dẫn khoa học:</w:t>
                            </w:r>
                            <w:r w:rsidR="007E13C6">
                              <w:rPr>
                                <w:b w:val="0"/>
                                <w:sz w:val="22"/>
                                <w:szCs w:val="22"/>
                              </w:rPr>
                              <w:t xml:space="preserve">  </w:t>
                            </w:r>
                            <w:r w:rsidRPr="00B56626">
                              <w:rPr>
                                <w:b w:val="0"/>
                                <w:sz w:val="22"/>
                                <w:szCs w:val="22"/>
                              </w:rPr>
                              <w:t>……………………………………………</w:t>
                            </w:r>
                            <w:r>
                              <w:rPr>
                                <w:b w:val="0"/>
                                <w:sz w:val="22"/>
                                <w:szCs w:val="22"/>
                              </w:rPr>
                              <w:t>………………</w:t>
                            </w:r>
                          </w:p>
                          <w:p w14:paraId="2C493CA7" w14:textId="77777777" w:rsidR="006B111E" w:rsidRPr="00061BFC" w:rsidRDefault="006B111E" w:rsidP="006B111E">
                            <w:pPr>
                              <w:pStyle w:val="StyleTitleNotBold"/>
                              <w:widowControl w:val="0"/>
                              <w:ind w:left="400" w:right="300"/>
                              <w:jc w:val="both"/>
                              <w:outlineLvl w:val="0"/>
                              <w:rPr>
                                <w:b w:val="0"/>
                                <w:i/>
                                <w:sz w:val="22"/>
                                <w:szCs w:val="22"/>
                              </w:rPr>
                            </w:pPr>
                            <w:r>
                              <w:rPr>
                                <w:b w:val="0"/>
                                <w:i/>
                                <w:sz w:val="22"/>
                                <w:szCs w:val="22"/>
                              </w:rPr>
                              <w:t>(Ghi rõ học hàm, học vị)</w:t>
                            </w:r>
                          </w:p>
                          <w:p w14:paraId="10A8980E" w14:textId="77777777" w:rsidR="006B111E" w:rsidRPr="00B56626" w:rsidRDefault="006B111E" w:rsidP="006B111E">
                            <w:pPr>
                              <w:pStyle w:val="StyleTitleNotBold"/>
                              <w:widowControl w:val="0"/>
                              <w:ind w:left="400" w:right="300"/>
                              <w:jc w:val="both"/>
                              <w:outlineLvl w:val="0"/>
                              <w:rPr>
                                <w:b w:val="0"/>
                                <w:sz w:val="22"/>
                                <w:szCs w:val="22"/>
                              </w:rPr>
                            </w:pPr>
                          </w:p>
                          <w:p w14:paraId="2EDE0C35" w14:textId="77777777" w:rsidR="006B111E" w:rsidRDefault="006B111E" w:rsidP="006B111E">
                            <w:pPr>
                              <w:pStyle w:val="StyleTitleNotBold"/>
                              <w:widowControl w:val="0"/>
                              <w:ind w:left="400" w:right="300"/>
                              <w:jc w:val="both"/>
                              <w:outlineLvl w:val="0"/>
                              <w:rPr>
                                <w:b w:val="0"/>
                                <w:sz w:val="22"/>
                                <w:szCs w:val="22"/>
                              </w:rPr>
                            </w:pPr>
                          </w:p>
                          <w:p w14:paraId="17870CCC" w14:textId="75040020"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Phản biện 1:</w:t>
                            </w:r>
                            <w:r w:rsidR="007E13C6">
                              <w:rPr>
                                <w:b w:val="0"/>
                                <w:sz w:val="22"/>
                                <w:szCs w:val="22"/>
                              </w:rPr>
                              <w:t xml:space="preserve">  </w:t>
                            </w:r>
                            <w:r w:rsidRPr="00B56626">
                              <w:rPr>
                                <w:b w:val="0"/>
                                <w:sz w:val="22"/>
                                <w:szCs w:val="22"/>
                              </w:rPr>
                              <w:t>……………………………………………………</w:t>
                            </w:r>
                            <w:r>
                              <w:rPr>
                                <w:b w:val="0"/>
                                <w:sz w:val="22"/>
                                <w:szCs w:val="22"/>
                              </w:rPr>
                              <w:t>………………………</w:t>
                            </w:r>
                          </w:p>
                          <w:p w14:paraId="3302A2C9" w14:textId="77777777" w:rsidR="006B111E" w:rsidRPr="00B56626" w:rsidRDefault="006B111E" w:rsidP="006B111E">
                            <w:pPr>
                              <w:pStyle w:val="StyleTitleNotBold"/>
                              <w:widowControl w:val="0"/>
                              <w:ind w:left="400" w:right="300"/>
                              <w:jc w:val="both"/>
                              <w:outlineLvl w:val="0"/>
                              <w:rPr>
                                <w:b w:val="0"/>
                                <w:sz w:val="22"/>
                                <w:szCs w:val="22"/>
                              </w:rPr>
                            </w:pPr>
                          </w:p>
                          <w:p w14:paraId="072BC719" w14:textId="696D8FD0"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Phản biện 2:</w:t>
                            </w:r>
                            <w:r w:rsidR="007E13C6">
                              <w:rPr>
                                <w:b w:val="0"/>
                                <w:sz w:val="22"/>
                                <w:szCs w:val="22"/>
                              </w:rPr>
                              <w:t xml:space="preserve">  </w:t>
                            </w:r>
                            <w:r w:rsidRPr="00B56626">
                              <w:rPr>
                                <w:b w:val="0"/>
                                <w:sz w:val="22"/>
                                <w:szCs w:val="22"/>
                              </w:rPr>
                              <w:t>……………………………………………………</w:t>
                            </w:r>
                            <w:r>
                              <w:rPr>
                                <w:b w:val="0"/>
                                <w:sz w:val="22"/>
                                <w:szCs w:val="22"/>
                              </w:rPr>
                              <w:t>……………………..</w:t>
                            </w:r>
                          </w:p>
                          <w:p w14:paraId="3581C7E6" w14:textId="77777777" w:rsidR="006B111E" w:rsidRDefault="006B111E" w:rsidP="006B111E">
                            <w:pPr>
                              <w:pStyle w:val="StyleTitleNotBold"/>
                              <w:widowControl w:val="0"/>
                              <w:ind w:left="400" w:right="300"/>
                              <w:jc w:val="both"/>
                              <w:outlineLvl w:val="0"/>
                              <w:rPr>
                                <w:b w:val="0"/>
                                <w:sz w:val="22"/>
                                <w:szCs w:val="22"/>
                              </w:rPr>
                            </w:pPr>
                          </w:p>
                          <w:p w14:paraId="4EDE96C6" w14:textId="77777777" w:rsidR="006B111E" w:rsidRDefault="006B111E" w:rsidP="006B111E">
                            <w:pPr>
                              <w:pStyle w:val="StyleTitleNotBold"/>
                              <w:widowControl w:val="0"/>
                              <w:ind w:left="400" w:right="300"/>
                              <w:jc w:val="both"/>
                              <w:outlineLvl w:val="0"/>
                              <w:rPr>
                                <w:b w:val="0"/>
                                <w:sz w:val="22"/>
                                <w:szCs w:val="22"/>
                              </w:rPr>
                            </w:pPr>
                          </w:p>
                          <w:p w14:paraId="4C4B0A10" w14:textId="77777777" w:rsidR="006B111E" w:rsidRDefault="006B111E" w:rsidP="006B111E">
                            <w:pPr>
                              <w:pStyle w:val="StyleTitleNotBold"/>
                              <w:widowControl w:val="0"/>
                              <w:ind w:left="400" w:right="300"/>
                              <w:jc w:val="both"/>
                              <w:outlineLvl w:val="0"/>
                              <w:rPr>
                                <w:b w:val="0"/>
                                <w:sz w:val="22"/>
                                <w:szCs w:val="22"/>
                              </w:rPr>
                            </w:pPr>
                          </w:p>
                          <w:p w14:paraId="75CDE35F" w14:textId="77777777" w:rsidR="006B111E" w:rsidRPr="00B56626" w:rsidRDefault="006B111E" w:rsidP="006B111E">
                            <w:pPr>
                              <w:pStyle w:val="StyleTitleNotBold"/>
                              <w:widowControl w:val="0"/>
                              <w:ind w:left="400" w:right="300"/>
                              <w:jc w:val="both"/>
                              <w:outlineLvl w:val="0"/>
                              <w:rPr>
                                <w:b w:val="0"/>
                                <w:sz w:val="22"/>
                                <w:szCs w:val="22"/>
                              </w:rPr>
                            </w:pPr>
                          </w:p>
                          <w:p w14:paraId="7698B25D" w14:textId="77777777" w:rsidR="006B111E" w:rsidRPr="00B56626" w:rsidRDefault="006B111E" w:rsidP="006B111E">
                            <w:pPr>
                              <w:pStyle w:val="StyleTitleNotBold"/>
                              <w:widowControl w:val="0"/>
                              <w:ind w:left="400" w:right="300"/>
                              <w:jc w:val="both"/>
                              <w:outlineLvl w:val="0"/>
                              <w:rPr>
                                <w:b w:val="0"/>
                                <w:sz w:val="22"/>
                                <w:szCs w:val="22"/>
                              </w:rPr>
                            </w:pPr>
                            <w:r>
                              <w:rPr>
                                <w:b w:val="0"/>
                                <w:sz w:val="22"/>
                                <w:szCs w:val="22"/>
                              </w:rPr>
                              <w:t>Đề án tốt nghiệp</w:t>
                            </w:r>
                            <w:r w:rsidRPr="00B56626">
                              <w:rPr>
                                <w:b w:val="0"/>
                                <w:sz w:val="22"/>
                                <w:szCs w:val="22"/>
                              </w:rPr>
                              <w:t xml:space="preserve"> sẽ được bảo vệ trước </w:t>
                            </w:r>
                            <w:r>
                              <w:rPr>
                                <w:b w:val="0"/>
                                <w:sz w:val="22"/>
                                <w:szCs w:val="22"/>
                              </w:rPr>
                              <w:t>H</w:t>
                            </w:r>
                            <w:r w:rsidRPr="00B56626">
                              <w:rPr>
                                <w:b w:val="0"/>
                                <w:sz w:val="22"/>
                                <w:szCs w:val="22"/>
                              </w:rPr>
                              <w:t xml:space="preserve">ội đồng chấm </w:t>
                            </w:r>
                            <w:r>
                              <w:rPr>
                                <w:b w:val="0"/>
                                <w:sz w:val="22"/>
                                <w:szCs w:val="22"/>
                              </w:rPr>
                              <w:t>đề án tốt nghiệp</w:t>
                            </w:r>
                            <w:r w:rsidRPr="00B56626">
                              <w:rPr>
                                <w:b w:val="0"/>
                                <w:sz w:val="22"/>
                                <w:szCs w:val="22"/>
                              </w:rPr>
                              <w:t xml:space="preserve"> </w:t>
                            </w:r>
                            <w:r>
                              <w:rPr>
                                <w:b w:val="0"/>
                                <w:sz w:val="22"/>
                                <w:szCs w:val="22"/>
                              </w:rPr>
                              <w:t xml:space="preserve">thạc sĩ </w:t>
                            </w:r>
                            <w:r w:rsidRPr="00B56626">
                              <w:rPr>
                                <w:b w:val="0"/>
                                <w:sz w:val="22"/>
                                <w:szCs w:val="22"/>
                              </w:rPr>
                              <w:t>tại Học viện Công nghệ Bưu chính Viễn thông</w:t>
                            </w:r>
                          </w:p>
                          <w:p w14:paraId="5AFF878E" w14:textId="5EC0A9F5"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 xml:space="preserve">Vào lúc: </w:t>
                            </w:r>
                            <w:r w:rsidRPr="00B56626">
                              <w:rPr>
                                <w:b w:val="0"/>
                                <w:sz w:val="22"/>
                                <w:szCs w:val="22"/>
                              </w:rPr>
                              <w:tab/>
                              <w:t>....... giờ ....... ngày ....... tháng ....... .. năm</w:t>
                            </w:r>
                            <w:r w:rsidR="007E13C6">
                              <w:rPr>
                                <w:b w:val="0"/>
                                <w:sz w:val="22"/>
                                <w:szCs w:val="22"/>
                              </w:rPr>
                              <w:t xml:space="preserve">  </w:t>
                            </w:r>
                            <w:r w:rsidRPr="00B56626">
                              <w:rPr>
                                <w:b w:val="0"/>
                                <w:sz w:val="22"/>
                                <w:szCs w:val="22"/>
                              </w:rPr>
                              <w:t>...............</w:t>
                            </w:r>
                          </w:p>
                          <w:p w14:paraId="18003079" w14:textId="77777777" w:rsidR="006B111E" w:rsidRPr="00B56626" w:rsidRDefault="006B111E" w:rsidP="006B111E">
                            <w:pPr>
                              <w:pStyle w:val="StyleTitleNotBold"/>
                              <w:widowControl w:val="0"/>
                              <w:ind w:left="400" w:right="300"/>
                              <w:jc w:val="both"/>
                              <w:outlineLvl w:val="0"/>
                              <w:rPr>
                                <w:b w:val="0"/>
                                <w:sz w:val="22"/>
                                <w:szCs w:val="22"/>
                              </w:rPr>
                            </w:pPr>
                          </w:p>
                          <w:p w14:paraId="5A505C49" w14:textId="77777777"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 xml:space="preserve">Có thể tìm hiểu </w:t>
                            </w:r>
                            <w:r>
                              <w:rPr>
                                <w:b w:val="0"/>
                                <w:sz w:val="22"/>
                                <w:szCs w:val="22"/>
                              </w:rPr>
                              <w:t>đề án tốt nghiệp</w:t>
                            </w:r>
                            <w:r w:rsidRPr="00B56626">
                              <w:rPr>
                                <w:b w:val="0"/>
                                <w:sz w:val="22"/>
                                <w:szCs w:val="22"/>
                              </w:rPr>
                              <w:t xml:space="preserve"> tại:</w:t>
                            </w:r>
                          </w:p>
                          <w:p w14:paraId="57F13D8D" w14:textId="77777777" w:rsidR="006B111E" w:rsidRPr="00B56626" w:rsidRDefault="006B111E" w:rsidP="006B111E">
                            <w:pPr>
                              <w:widowControl w:val="0"/>
                              <w:ind w:left="400" w:right="300"/>
                              <w:jc w:val="both"/>
                              <w:rPr>
                                <w:rFonts w:ascii="Times New Roman" w:hAnsi="Times New Roman"/>
                                <w:sz w:val="22"/>
                                <w:szCs w:val="22"/>
                              </w:rPr>
                            </w:pPr>
                            <w:r w:rsidRPr="00B56626">
                              <w:rPr>
                                <w:rFonts w:ascii="Times New Roman" w:hAnsi="Times New Roman"/>
                                <w:sz w:val="22"/>
                                <w:szCs w:val="22"/>
                              </w:rPr>
                              <w:tab/>
                              <w:t xml:space="preserve"> - Thư viện </w:t>
                            </w:r>
                            <w:r>
                              <w:rPr>
                                <w:rFonts w:ascii="Times New Roman" w:hAnsi="Times New Roman"/>
                                <w:sz w:val="22"/>
                                <w:szCs w:val="22"/>
                              </w:rPr>
                              <w:t xml:space="preserve">của </w:t>
                            </w:r>
                            <w:r w:rsidRPr="00B56626">
                              <w:rPr>
                                <w:rFonts w:ascii="Times New Roman" w:hAnsi="Times New Roman"/>
                                <w:sz w:val="22"/>
                                <w:szCs w:val="22"/>
                              </w:rPr>
                              <w:t>Học viện Công nghệ Bưu chính Viễn thông</w:t>
                            </w:r>
                            <w:r>
                              <w:rPr>
                                <w:rFonts w:ascii="Times New Roman" w:hAnsi="Times New Roman"/>
                                <w:sz w:val="22"/>
                                <w:szCs w:val="22"/>
                              </w:rPr>
                              <w:t>.</w:t>
                            </w:r>
                          </w:p>
                          <w:p w14:paraId="5CD32CAD" w14:textId="77777777" w:rsidR="006B111E" w:rsidRDefault="006B111E" w:rsidP="006B111E">
                            <w:pPr>
                              <w:ind w:left="400" w:right="300"/>
                              <w:rPr>
                                <w:rFonts w:ascii="Times New Roman" w:hAnsi="Times New Roman"/>
                                <w:sz w:val="22"/>
                                <w:szCs w:val="22"/>
                              </w:rPr>
                            </w:pPr>
                          </w:p>
                          <w:p w14:paraId="1DA3EE8C" w14:textId="77777777" w:rsidR="006B111E" w:rsidRDefault="006B111E" w:rsidP="006B111E">
                            <w:pPr>
                              <w:ind w:left="400" w:right="300"/>
                              <w:rPr>
                                <w:rFonts w:ascii="Times New Roman" w:hAnsi="Times New Roman"/>
                                <w:sz w:val="22"/>
                                <w:szCs w:val="22"/>
                              </w:rPr>
                            </w:pPr>
                          </w:p>
                          <w:p w14:paraId="55030400" w14:textId="77777777" w:rsidR="006B111E" w:rsidRPr="00B56626" w:rsidRDefault="006B111E" w:rsidP="006B111E">
                            <w:pPr>
                              <w:ind w:left="400" w:right="300"/>
                              <w:rPr>
                                <w:rFonts w:ascii="Times New Roman" w:hAnsi="Times New Roman"/>
                                <w:sz w:val="22"/>
                                <w:szCs w:val="22"/>
                              </w:rPr>
                            </w:pPr>
                          </w:p>
                        </w:txbxContent>
                      </wps:txbx>
                      <wps:bodyPr rot="0" vert="horz" wrap="square" lIns="91440" tIns="45720" rIns="91440" bIns="45720" anchor="t" anchorCtr="0" upright="1">
                        <a:noAutofit/>
                      </wps:bodyPr>
                    </wps:wsp>
                  </a:graphicData>
                </a:graphic>
              </wp:inline>
            </w:drawing>
          </mc:Choice>
          <mc:Fallback>
            <w:pict>
              <v:shapetype w14:anchorId="743F722D" id="_x0000_t202" coordsize="21600,21600" o:spt="202" path="m,l,21600r21600,l21600,xe">
                <v:stroke joinstyle="miter"/>
                <v:path gradientshapeok="t" o:connecttype="rect"/>
              </v:shapetype>
              <v:shape id="Text Box 2" o:spid="_x0000_s1026" type="#_x0000_t202" style="width:462.75pt;height:6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">
                <v:textbox>
                  <w:txbxContent>
                    <w:p w14:paraId="0BE66746" w14:textId="77777777" w:rsidR="006B111E" w:rsidRDefault="006B111E" w:rsidP="006B111E">
                      <w:pPr>
                        <w:pStyle w:val="StyleTitleNotBold"/>
                        <w:widowControl w:val="0"/>
                        <w:jc w:val="both"/>
                        <w:outlineLvl w:val="0"/>
                        <w:rPr>
                          <w:b w:val="0"/>
                          <w:sz w:val="22"/>
                          <w:szCs w:val="22"/>
                        </w:rPr>
                      </w:pPr>
                    </w:p>
                    <w:p w14:paraId="2114995C" w14:textId="77777777" w:rsidR="006B111E" w:rsidRPr="00B56626" w:rsidRDefault="006B111E" w:rsidP="006B111E">
                      <w:pPr>
                        <w:pStyle w:val="StyleTitleNotBold"/>
                        <w:widowControl w:val="0"/>
                        <w:jc w:val="both"/>
                        <w:outlineLvl w:val="0"/>
                        <w:rPr>
                          <w:b w:val="0"/>
                          <w:sz w:val="22"/>
                          <w:szCs w:val="22"/>
                        </w:rPr>
                      </w:pPr>
                    </w:p>
                    <w:p w14:paraId="2E4C295A" w14:textId="77777777" w:rsidR="006B111E" w:rsidRPr="00B56626" w:rsidRDefault="006B111E" w:rsidP="006B111E">
                      <w:pPr>
                        <w:pStyle w:val="StyleTitleNotBold"/>
                        <w:widowControl w:val="0"/>
                        <w:ind w:left="400" w:right="300"/>
                        <w:outlineLvl w:val="0"/>
                        <w:rPr>
                          <w:b w:val="0"/>
                          <w:sz w:val="22"/>
                          <w:szCs w:val="22"/>
                        </w:rPr>
                      </w:pPr>
                      <w:r>
                        <w:rPr>
                          <w:b w:val="0"/>
                          <w:sz w:val="22"/>
                          <w:szCs w:val="22"/>
                        </w:rPr>
                        <w:t>Đề án tốt nghiệp</w:t>
                      </w:r>
                      <w:r w:rsidRPr="00B56626">
                        <w:rPr>
                          <w:b w:val="0"/>
                          <w:sz w:val="22"/>
                          <w:szCs w:val="22"/>
                        </w:rPr>
                        <w:t xml:space="preserve"> được hoàn thành tại:</w:t>
                      </w:r>
                    </w:p>
                    <w:p w14:paraId="3ADB2DC0" w14:textId="77777777" w:rsidR="006B111E" w:rsidRPr="00061BFC" w:rsidRDefault="006B111E" w:rsidP="006B111E">
                      <w:pPr>
                        <w:pStyle w:val="StyleTitleNotBold"/>
                        <w:widowControl w:val="0"/>
                        <w:ind w:left="400" w:right="300"/>
                        <w:outlineLvl w:val="0"/>
                        <w:rPr>
                          <w:sz w:val="22"/>
                          <w:szCs w:val="22"/>
                        </w:rPr>
                      </w:pPr>
                      <w:r w:rsidRPr="00061BFC">
                        <w:rPr>
                          <w:sz w:val="22"/>
                          <w:szCs w:val="22"/>
                        </w:rPr>
                        <w:t>HỌC VIỆN CÔNG NGHỆ BƯU CHÍNH VIỄN THÔNG</w:t>
                      </w:r>
                    </w:p>
                    <w:p w14:paraId="0576E03E" w14:textId="77777777" w:rsidR="006B111E" w:rsidRDefault="006B111E" w:rsidP="006B111E">
                      <w:pPr>
                        <w:pStyle w:val="StyleTitleNotBold"/>
                        <w:widowControl w:val="0"/>
                        <w:ind w:left="400" w:right="300"/>
                        <w:jc w:val="both"/>
                        <w:outlineLvl w:val="0"/>
                        <w:rPr>
                          <w:b w:val="0"/>
                          <w:sz w:val="22"/>
                          <w:szCs w:val="22"/>
                        </w:rPr>
                      </w:pPr>
                      <w:r w:rsidRPr="00B56626">
                        <w:rPr>
                          <w:b w:val="0"/>
                          <w:sz w:val="22"/>
                          <w:szCs w:val="22"/>
                        </w:rPr>
                        <w:tab/>
                      </w:r>
                      <w:r w:rsidRPr="00B56626">
                        <w:rPr>
                          <w:b w:val="0"/>
                          <w:sz w:val="22"/>
                          <w:szCs w:val="22"/>
                        </w:rPr>
                        <w:tab/>
                      </w:r>
                    </w:p>
                    <w:p w14:paraId="3C85548F" w14:textId="77777777" w:rsidR="006B111E" w:rsidRPr="00B56626" w:rsidRDefault="006B111E" w:rsidP="006B111E">
                      <w:pPr>
                        <w:pStyle w:val="StyleTitleNotBold"/>
                        <w:widowControl w:val="0"/>
                        <w:ind w:left="400" w:right="300"/>
                        <w:jc w:val="both"/>
                        <w:outlineLvl w:val="0"/>
                        <w:rPr>
                          <w:b w:val="0"/>
                          <w:sz w:val="22"/>
                          <w:szCs w:val="22"/>
                        </w:rPr>
                      </w:pPr>
                    </w:p>
                    <w:p w14:paraId="6209C7F7" w14:textId="5D71778E" w:rsidR="006B111E" w:rsidRDefault="006B111E" w:rsidP="006B111E">
                      <w:pPr>
                        <w:pStyle w:val="StyleTitleNotBold"/>
                        <w:widowControl w:val="0"/>
                        <w:ind w:left="400" w:right="300"/>
                        <w:jc w:val="both"/>
                        <w:outlineLvl w:val="0"/>
                        <w:rPr>
                          <w:b w:val="0"/>
                          <w:sz w:val="22"/>
                          <w:szCs w:val="22"/>
                        </w:rPr>
                      </w:pPr>
                      <w:r w:rsidRPr="00B56626">
                        <w:rPr>
                          <w:b w:val="0"/>
                          <w:sz w:val="22"/>
                          <w:szCs w:val="22"/>
                        </w:rPr>
                        <w:t>Người hướng dẫn khoa học:</w:t>
                      </w:r>
                      <w:r w:rsidR="007E13C6">
                        <w:rPr>
                          <w:b w:val="0"/>
                          <w:sz w:val="22"/>
                          <w:szCs w:val="22"/>
                        </w:rPr>
                        <w:t xml:space="preserve">  </w:t>
                      </w:r>
                      <w:r w:rsidRPr="00B56626">
                        <w:rPr>
                          <w:b w:val="0"/>
                          <w:sz w:val="22"/>
                          <w:szCs w:val="22"/>
                        </w:rPr>
                        <w:t>……………………………………………</w:t>
                      </w:r>
                      <w:r>
                        <w:rPr>
                          <w:b w:val="0"/>
                          <w:sz w:val="22"/>
                          <w:szCs w:val="22"/>
                        </w:rPr>
                        <w:t>………………</w:t>
                      </w:r>
                    </w:p>
                    <w:p w14:paraId="2C493CA7" w14:textId="77777777" w:rsidR="006B111E" w:rsidRPr="00061BFC" w:rsidRDefault="006B111E" w:rsidP="006B111E">
                      <w:pPr>
                        <w:pStyle w:val="StyleTitleNotBold"/>
                        <w:widowControl w:val="0"/>
                        <w:ind w:left="400" w:right="300"/>
                        <w:jc w:val="both"/>
                        <w:outlineLvl w:val="0"/>
                        <w:rPr>
                          <w:b w:val="0"/>
                          <w:i/>
                          <w:sz w:val="22"/>
                          <w:szCs w:val="22"/>
                        </w:rPr>
                      </w:pPr>
                      <w:r>
                        <w:rPr>
                          <w:b w:val="0"/>
                          <w:i/>
                          <w:sz w:val="22"/>
                          <w:szCs w:val="22"/>
                        </w:rPr>
                        <w:t>(Ghi rõ học hàm, học vị)</w:t>
                      </w:r>
                    </w:p>
                    <w:p w14:paraId="10A8980E" w14:textId="77777777" w:rsidR="006B111E" w:rsidRPr="00B56626" w:rsidRDefault="006B111E" w:rsidP="006B111E">
                      <w:pPr>
                        <w:pStyle w:val="StyleTitleNotBold"/>
                        <w:widowControl w:val="0"/>
                        <w:ind w:left="400" w:right="300"/>
                        <w:jc w:val="both"/>
                        <w:outlineLvl w:val="0"/>
                        <w:rPr>
                          <w:b w:val="0"/>
                          <w:sz w:val="22"/>
                          <w:szCs w:val="22"/>
                        </w:rPr>
                      </w:pPr>
                    </w:p>
                    <w:p w14:paraId="2EDE0C35" w14:textId="77777777" w:rsidR="006B111E" w:rsidRDefault="006B111E" w:rsidP="006B111E">
                      <w:pPr>
                        <w:pStyle w:val="StyleTitleNotBold"/>
                        <w:widowControl w:val="0"/>
                        <w:ind w:left="400" w:right="300"/>
                        <w:jc w:val="both"/>
                        <w:outlineLvl w:val="0"/>
                        <w:rPr>
                          <w:b w:val="0"/>
                          <w:sz w:val="22"/>
                          <w:szCs w:val="22"/>
                        </w:rPr>
                      </w:pPr>
                    </w:p>
                    <w:p w14:paraId="17870CCC" w14:textId="75040020"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Phản biện 1:</w:t>
                      </w:r>
                      <w:r w:rsidR="007E13C6">
                        <w:rPr>
                          <w:b w:val="0"/>
                          <w:sz w:val="22"/>
                          <w:szCs w:val="22"/>
                        </w:rPr>
                        <w:t xml:space="preserve">  </w:t>
                      </w:r>
                      <w:r w:rsidRPr="00B56626">
                        <w:rPr>
                          <w:b w:val="0"/>
                          <w:sz w:val="22"/>
                          <w:szCs w:val="22"/>
                        </w:rPr>
                        <w:t>……………………………………………………</w:t>
                      </w:r>
                      <w:r>
                        <w:rPr>
                          <w:b w:val="0"/>
                          <w:sz w:val="22"/>
                          <w:szCs w:val="22"/>
                        </w:rPr>
                        <w:t>………………………</w:t>
                      </w:r>
                    </w:p>
                    <w:p w14:paraId="3302A2C9" w14:textId="77777777" w:rsidR="006B111E" w:rsidRPr="00B56626" w:rsidRDefault="006B111E" w:rsidP="006B111E">
                      <w:pPr>
                        <w:pStyle w:val="StyleTitleNotBold"/>
                        <w:widowControl w:val="0"/>
                        <w:ind w:left="400" w:right="300"/>
                        <w:jc w:val="both"/>
                        <w:outlineLvl w:val="0"/>
                        <w:rPr>
                          <w:b w:val="0"/>
                          <w:sz w:val="22"/>
                          <w:szCs w:val="22"/>
                        </w:rPr>
                      </w:pPr>
                    </w:p>
                    <w:p w14:paraId="072BC719" w14:textId="696D8FD0"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Phản biện 2:</w:t>
                      </w:r>
                      <w:r w:rsidR="007E13C6">
                        <w:rPr>
                          <w:b w:val="0"/>
                          <w:sz w:val="22"/>
                          <w:szCs w:val="22"/>
                        </w:rPr>
                        <w:t xml:space="preserve">  </w:t>
                      </w:r>
                      <w:r w:rsidRPr="00B56626">
                        <w:rPr>
                          <w:b w:val="0"/>
                          <w:sz w:val="22"/>
                          <w:szCs w:val="22"/>
                        </w:rPr>
                        <w:t>……………………………………………………</w:t>
                      </w:r>
                      <w:r>
                        <w:rPr>
                          <w:b w:val="0"/>
                          <w:sz w:val="22"/>
                          <w:szCs w:val="22"/>
                        </w:rPr>
                        <w:t>……………………..</w:t>
                      </w:r>
                    </w:p>
                    <w:p w14:paraId="3581C7E6" w14:textId="77777777" w:rsidR="006B111E" w:rsidRDefault="006B111E" w:rsidP="006B111E">
                      <w:pPr>
                        <w:pStyle w:val="StyleTitleNotBold"/>
                        <w:widowControl w:val="0"/>
                        <w:ind w:left="400" w:right="300"/>
                        <w:jc w:val="both"/>
                        <w:outlineLvl w:val="0"/>
                        <w:rPr>
                          <w:b w:val="0"/>
                          <w:sz w:val="22"/>
                          <w:szCs w:val="22"/>
                        </w:rPr>
                      </w:pPr>
                    </w:p>
                    <w:p w14:paraId="4EDE96C6" w14:textId="77777777" w:rsidR="006B111E" w:rsidRDefault="006B111E" w:rsidP="006B111E">
                      <w:pPr>
                        <w:pStyle w:val="StyleTitleNotBold"/>
                        <w:widowControl w:val="0"/>
                        <w:ind w:left="400" w:right="300"/>
                        <w:jc w:val="both"/>
                        <w:outlineLvl w:val="0"/>
                        <w:rPr>
                          <w:b w:val="0"/>
                          <w:sz w:val="22"/>
                          <w:szCs w:val="22"/>
                        </w:rPr>
                      </w:pPr>
                    </w:p>
                    <w:p w14:paraId="4C4B0A10" w14:textId="77777777" w:rsidR="006B111E" w:rsidRDefault="006B111E" w:rsidP="006B111E">
                      <w:pPr>
                        <w:pStyle w:val="StyleTitleNotBold"/>
                        <w:widowControl w:val="0"/>
                        <w:ind w:left="400" w:right="300"/>
                        <w:jc w:val="both"/>
                        <w:outlineLvl w:val="0"/>
                        <w:rPr>
                          <w:b w:val="0"/>
                          <w:sz w:val="22"/>
                          <w:szCs w:val="22"/>
                        </w:rPr>
                      </w:pPr>
                    </w:p>
                    <w:p w14:paraId="75CDE35F" w14:textId="77777777" w:rsidR="006B111E" w:rsidRPr="00B56626" w:rsidRDefault="006B111E" w:rsidP="006B111E">
                      <w:pPr>
                        <w:pStyle w:val="StyleTitleNotBold"/>
                        <w:widowControl w:val="0"/>
                        <w:ind w:left="400" w:right="300"/>
                        <w:jc w:val="both"/>
                        <w:outlineLvl w:val="0"/>
                        <w:rPr>
                          <w:b w:val="0"/>
                          <w:sz w:val="22"/>
                          <w:szCs w:val="22"/>
                        </w:rPr>
                      </w:pPr>
                    </w:p>
                    <w:p w14:paraId="7698B25D" w14:textId="77777777" w:rsidR="006B111E" w:rsidRPr="00B56626" w:rsidRDefault="006B111E" w:rsidP="006B111E">
                      <w:pPr>
                        <w:pStyle w:val="StyleTitleNotBold"/>
                        <w:widowControl w:val="0"/>
                        <w:ind w:left="400" w:right="300"/>
                        <w:jc w:val="both"/>
                        <w:outlineLvl w:val="0"/>
                        <w:rPr>
                          <w:b w:val="0"/>
                          <w:sz w:val="22"/>
                          <w:szCs w:val="22"/>
                        </w:rPr>
                      </w:pPr>
                      <w:r>
                        <w:rPr>
                          <w:b w:val="0"/>
                          <w:sz w:val="22"/>
                          <w:szCs w:val="22"/>
                        </w:rPr>
                        <w:t>Đề án tốt nghiệp</w:t>
                      </w:r>
                      <w:r w:rsidRPr="00B56626">
                        <w:rPr>
                          <w:b w:val="0"/>
                          <w:sz w:val="22"/>
                          <w:szCs w:val="22"/>
                        </w:rPr>
                        <w:t xml:space="preserve"> sẽ được bảo vệ trước </w:t>
                      </w:r>
                      <w:r>
                        <w:rPr>
                          <w:b w:val="0"/>
                          <w:sz w:val="22"/>
                          <w:szCs w:val="22"/>
                        </w:rPr>
                        <w:t>H</w:t>
                      </w:r>
                      <w:r w:rsidRPr="00B56626">
                        <w:rPr>
                          <w:b w:val="0"/>
                          <w:sz w:val="22"/>
                          <w:szCs w:val="22"/>
                        </w:rPr>
                        <w:t xml:space="preserve">ội đồng chấm </w:t>
                      </w:r>
                      <w:r>
                        <w:rPr>
                          <w:b w:val="0"/>
                          <w:sz w:val="22"/>
                          <w:szCs w:val="22"/>
                        </w:rPr>
                        <w:t>đề án tốt nghiệp</w:t>
                      </w:r>
                      <w:r w:rsidRPr="00B56626">
                        <w:rPr>
                          <w:b w:val="0"/>
                          <w:sz w:val="22"/>
                          <w:szCs w:val="22"/>
                        </w:rPr>
                        <w:t xml:space="preserve"> </w:t>
                      </w:r>
                      <w:r>
                        <w:rPr>
                          <w:b w:val="0"/>
                          <w:sz w:val="22"/>
                          <w:szCs w:val="22"/>
                        </w:rPr>
                        <w:t xml:space="preserve">thạc sĩ </w:t>
                      </w:r>
                      <w:r w:rsidRPr="00B56626">
                        <w:rPr>
                          <w:b w:val="0"/>
                          <w:sz w:val="22"/>
                          <w:szCs w:val="22"/>
                        </w:rPr>
                        <w:t>tại Học viện Công nghệ Bưu chính Viễn thông</w:t>
                      </w:r>
                    </w:p>
                    <w:p w14:paraId="5AFF878E" w14:textId="5EC0A9F5"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 xml:space="preserve">Vào lúc: </w:t>
                      </w:r>
                      <w:r w:rsidRPr="00B56626">
                        <w:rPr>
                          <w:b w:val="0"/>
                          <w:sz w:val="22"/>
                          <w:szCs w:val="22"/>
                        </w:rPr>
                        <w:tab/>
                        <w:t>....... giờ ....... ngày ....... tháng ....... .. năm</w:t>
                      </w:r>
                      <w:r w:rsidR="007E13C6">
                        <w:rPr>
                          <w:b w:val="0"/>
                          <w:sz w:val="22"/>
                          <w:szCs w:val="22"/>
                        </w:rPr>
                        <w:t xml:space="preserve">  </w:t>
                      </w:r>
                      <w:r w:rsidRPr="00B56626">
                        <w:rPr>
                          <w:b w:val="0"/>
                          <w:sz w:val="22"/>
                          <w:szCs w:val="22"/>
                        </w:rPr>
                        <w:t>...............</w:t>
                      </w:r>
                    </w:p>
                    <w:p w14:paraId="18003079" w14:textId="77777777" w:rsidR="006B111E" w:rsidRPr="00B56626" w:rsidRDefault="006B111E" w:rsidP="006B111E">
                      <w:pPr>
                        <w:pStyle w:val="StyleTitleNotBold"/>
                        <w:widowControl w:val="0"/>
                        <w:ind w:left="400" w:right="300"/>
                        <w:jc w:val="both"/>
                        <w:outlineLvl w:val="0"/>
                        <w:rPr>
                          <w:b w:val="0"/>
                          <w:sz w:val="22"/>
                          <w:szCs w:val="22"/>
                        </w:rPr>
                      </w:pPr>
                    </w:p>
                    <w:p w14:paraId="5A505C49" w14:textId="77777777" w:rsidR="006B111E" w:rsidRPr="00B56626" w:rsidRDefault="006B111E" w:rsidP="006B111E">
                      <w:pPr>
                        <w:pStyle w:val="StyleTitleNotBold"/>
                        <w:widowControl w:val="0"/>
                        <w:ind w:left="400" w:right="300"/>
                        <w:jc w:val="both"/>
                        <w:outlineLvl w:val="0"/>
                        <w:rPr>
                          <w:b w:val="0"/>
                          <w:sz w:val="22"/>
                          <w:szCs w:val="22"/>
                        </w:rPr>
                      </w:pPr>
                      <w:r w:rsidRPr="00B56626">
                        <w:rPr>
                          <w:b w:val="0"/>
                          <w:sz w:val="22"/>
                          <w:szCs w:val="22"/>
                        </w:rPr>
                        <w:t xml:space="preserve">Có thể tìm hiểu </w:t>
                      </w:r>
                      <w:r>
                        <w:rPr>
                          <w:b w:val="0"/>
                          <w:sz w:val="22"/>
                          <w:szCs w:val="22"/>
                        </w:rPr>
                        <w:t>đề án tốt nghiệp</w:t>
                      </w:r>
                      <w:r w:rsidRPr="00B56626">
                        <w:rPr>
                          <w:b w:val="0"/>
                          <w:sz w:val="22"/>
                          <w:szCs w:val="22"/>
                        </w:rPr>
                        <w:t xml:space="preserve"> tại:</w:t>
                      </w:r>
                    </w:p>
                    <w:p w14:paraId="57F13D8D" w14:textId="77777777" w:rsidR="006B111E" w:rsidRPr="00B56626" w:rsidRDefault="006B111E" w:rsidP="006B111E">
                      <w:pPr>
                        <w:widowControl w:val="0"/>
                        <w:ind w:left="400" w:right="300"/>
                        <w:jc w:val="both"/>
                        <w:rPr>
                          <w:rFonts w:ascii="Times New Roman" w:hAnsi="Times New Roman"/>
                          <w:sz w:val="22"/>
                          <w:szCs w:val="22"/>
                        </w:rPr>
                      </w:pPr>
                      <w:r w:rsidRPr="00B56626">
                        <w:rPr>
                          <w:rFonts w:ascii="Times New Roman" w:hAnsi="Times New Roman"/>
                          <w:sz w:val="22"/>
                          <w:szCs w:val="22"/>
                        </w:rPr>
                        <w:tab/>
                        <w:t xml:space="preserve"> - Thư viện </w:t>
                      </w:r>
                      <w:r>
                        <w:rPr>
                          <w:rFonts w:ascii="Times New Roman" w:hAnsi="Times New Roman"/>
                          <w:sz w:val="22"/>
                          <w:szCs w:val="22"/>
                        </w:rPr>
                        <w:t xml:space="preserve">của </w:t>
                      </w:r>
                      <w:r w:rsidRPr="00B56626">
                        <w:rPr>
                          <w:rFonts w:ascii="Times New Roman" w:hAnsi="Times New Roman"/>
                          <w:sz w:val="22"/>
                          <w:szCs w:val="22"/>
                        </w:rPr>
                        <w:t>Học viện Công nghệ Bưu chính Viễn thông</w:t>
                      </w:r>
                      <w:r>
                        <w:rPr>
                          <w:rFonts w:ascii="Times New Roman" w:hAnsi="Times New Roman"/>
                          <w:sz w:val="22"/>
                          <w:szCs w:val="22"/>
                        </w:rPr>
                        <w:t>.</w:t>
                      </w:r>
                    </w:p>
                    <w:p w14:paraId="5CD32CAD" w14:textId="77777777" w:rsidR="006B111E" w:rsidRDefault="006B111E" w:rsidP="006B111E">
                      <w:pPr>
                        <w:ind w:left="400" w:right="300"/>
                        <w:rPr>
                          <w:rFonts w:ascii="Times New Roman" w:hAnsi="Times New Roman"/>
                          <w:sz w:val="22"/>
                          <w:szCs w:val="22"/>
                        </w:rPr>
                      </w:pPr>
                    </w:p>
                    <w:p w14:paraId="1DA3EE8C" w14:textId="77777777" w:rsidR="006B111E" w:rsidRDefault="006B111E" w:rsidP="006B111E">
                      <w:pPr>
                        <w:ind w:left="400" w:right="300"/>
                        <w:rPr>
                          <w:rFonts w:ascii="Times New Roman" w:hAnsi="Times New Roman"/>
                          <w:sz w:val="22"/>
                          <w:szCs w:val="22"/>
                        </w:rPr>
                      </w:pPr>
                    </w:p>
                    <w:p w14:paraId="55030400" w14:textId="77777777" w:rsidR="006B111E" w:rsidRPr="00B56626" w:rsidRDefault="006B111E" w:rsidP="006B111E">
                      <w:pPr>
                        <w:ind w:left="400" w:right="300"/>
                        <w:rPr>
                          <w:rFonts w:ascii="Times New Roman" w:hAnsi="Times New Roman"/>
                          <w:sz w:val="22"/>
                          <w:szCs w:val="22"/>
                        </w:rPr>
                      </w:pPr>
                    </w:p>
                  </w:txbxContent>
                </v:textbox>
                <w10:anchorlock/>
              </v:shape>
            </w:pict>
          </mc:Fallback>
        </mc:AlternateContent>
      </w:r>
    </w:p>
    <w:p w14:paraId="313D43E4" w14:textId="77777777" w:rsidR="00AB040E" w:rsidRPr="00AB040E" w:rsidRDefault="00AB040E" w:rsidP="00B24857">
      <w:pPr>
        <w:spacing w:before="120" w:after="120" w:line="360" w:lineRule="auto"/>
        <w:jc w:val="center"/>
        <w:outlineLvl w:val="0"/>
        <w:rPr>
          <w:rFonts w:ascii="Times New Roman" w:hAnsi="Times New Roman"/>
          <w:sz w:val="36"/>
          <w:szCs w:val="36"/>
        </w:rPr>
      </w:pPr>
      <w:r w:rsidRPr="00AB040E">
        <w:rPr>
          <w:rFonts w:ascii="Times New Roman" w:hAnsi="Times New Roman"/>
          <w:b/>
          <w:bCs/>
          <w:caps/>
          <w:sz w:val="32"/>
          <w:szCs w:val="32"/>
        </w:rPr>
        <w:lastRenderedPageBreak/>
        <w:t>LỜI MỞ ĐẦU</w:t>
      </w:r>
    </w:p>
    <w:p w14:paraId="1662426B"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Những năm gần đây, quá trình chuyển đổi số đã trở thành định hướng phát triển quan trọng của nhiều lĩnh vực, trong đó giáo dục đại học là một trong những lĩnh vực được ưu tiên triển khai. Việc ứng dụng các hệ thống thông tin vào công tác quản lý không chỉ góp phần nâng cao hiệu quả vận hành mà còn giảm đáng kể khối lượng công việc thủ công, nâng cao khả năng lưu trữ, tra cứu và chia sẻ dữ liệu.</w:t>
      </w:r>
    </w:p>
    <w:p w14:paraId="529ACC60"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Đối với công tác quản lý đồ án và khóa luận tốt nghiệp, nhiều quy trình như đăng ký đề tài, phân công giảng viên hướng dẫn, theo dõi tiến độ hay tiếp nhận hồ sơ vẫn được thực hiện bằng giấy tờ hoặc các biểu mẫu rời rạc. Cách thức này khiến việc trao đổi thông tin mất nhiều thời gian, khó đồng bộ dữ liệu và làm tăng khả năng phát sinh sai sót trong quá trình xử lý.</w:t>
      </w:r>
    </w:p>
    <w:p w14:paraId="179F5FFC" w14:textId="3F3C5B02"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Nhằm khắc phục những hạn chế nêu trên, đề tài "Xây dựng cổng thông tin quản lý đồ án, khóa luận tốt nghiệp tại Học viện Công nghệ Bưu chính Viễn thông" được thực hiện với mục tiêu xây dựng một hệ thống quản lý tập trung, hỗ trợ số hóa toàn bộ quy trình từ đăng ký đề tài, quản lý hồ sơ đến theo dõi tiến độ và tổng hợp kết quả. Hệ thống kỳ vọng sẽ giúp nâng cao hiệu quả quản lý, tạo sự thuận tiện cho sinh viên, giảng viên hướng dẫn cũng như cán bộ đào tạo.</w:t>
      </w:r>
    </w:p>
    <w:p w14:paraId="5832099B"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Nội dung đề tài Xây dựng cổng thông tin quản lý đồ án, khóa luận tốt nghiệp tại Học viện Công nghệ Bưu chính Viễn thông gồm 3 chương chính:</w:t>
      </w:r>
    </w:p>
    <w:p w14:paraId="12A76EF4"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Chương 1 giới thiệu bối cảnh nghiên cứu, phân tích thực trạng công tác quản lý đồ án và khóa luận tốt nghiệp, xác định mục tiêu, phạm vi nghiên cứu và khảo sát một số hệ thống liên quan.</w:t>
      </w:r>
    </w:p>
    <w:p w14:paraId="3C5852D8"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Chương 2 tập trung phân tích yêu cầu nghiệp vụ, xây dựng các mô hình chức năng, thiết kế cơ sở dữ liệu và kiến trúc tổng thể của hệ thống.</w:t>
      </w:r>
    </w:p>
    <w:p w14:paraId="236EF7E5"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Chương 3 trình bày quá trình hiện thực hệ thống bằng các công nghệ được lựa chọn, mô tả các chức năng đã xây dựng và đánh giá kết quả sau khi triển khai.</w:t>
      </w:r>
    </w:p>
    <w:p w14:paraId="07E9BCFF" w14:textId="77777777" w:rsidR="00E20596" w:rsidRDefault="00E20596" w:rsidP="00B24857">
      <w:pPr>
        <w:spacing w:before="120" w:after="120" w:line="360" w:lineRule="auto"/>
        <w:jc w:val="center"/>
        <w:outlineLvl w:val="0"/>
        <w:rPr>
          <w:rFonts w:ascii="Times New Roman" w:hAnsi="Times New Roman"/>
          <w:b/>
          <w:bCs/>
          <w:caps/>
          <w:sz w:val="32"/>
          <w:szCs w:val="32"/>
        </w:rPr>
      </w:pPr>
    </w:p>
    <w:p w14:paraId="7328D458" w14:textId="390B773A" w:rsidR="00AB040E" w:rsidRPr="00AB040E" w:rsidRDefault="00AB040E" w:rsidP="00B24857">
      <w:pPr>
        <w:spacing w:before="120" w:after="120" w:line="360" w:lineRule="auto"/>
        <w:jc w:val="center"/>
        <w:outlineLvl w:val="0"/>
        <w:rPr>
          <w:rFonts w:ascii="Times New Roman" w:hAnsi="Times New Roman"/>
          <w:sz w:val="36"/>
          <w:szCs w:val="36"/>
        </w:rPr>
      </w:pPr>
      <w:r w:rsidRPr="00AB040E">
        <w:rPr>
          <w:rFonts w:ascii="Times New Roman" w:hAnsi="Times New Roman"/>
          <w:b/>
          <w:bCs/>
          <w:caps/>
          <w:sz w:val="32"/>
          <w:szCs w:val="32"/>
        </w:rPr>
        <w:lastRenderedPageBreak/>
        <w:t>CHƯƠNG 1. GIỚI THIỆU CHUNG</w:t>
      </w:r>
    </w:p>
    <w:p w14:paraId="0067311A" w14:textId="77777777" w:rsidR="00AB040E" w:rsidRPr="00AB040E" w:rsidRDefault="00AB040E" w:rsidP="00B24857">
      <w:pPr>
        <w:spacing w:before="120" w:after="120" w:line="360" w:lineRule="auto"/>
        <w:outlineLvl w:val="1"/>
        <w:rPr>
          <w:rFonts w:ascii="Times New Roman" w:hAnsi="Times New Roman"/>
          <w:sz w:val="28"/>
          <w:szCs w:val="28"/>
        </w:rPr>
      </w:pPr>
      <w:r w:rsidRPr="00AB040E">
        <w:rPr>
          <w:rFonts w:ascii="Times New Roman" w:hAnsi="Times New Roman"/>
          <w:b/>
          <w:bCs/>
          <w:sz w:val="28"/>
          <w:szCs w:val="28"/>
        </w:rPr>
        <w:t>1.1. Đặt vấn đề</w:t>
      </w:r>
    </w:p>
    <w:p w14:paraId="11D3731D"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Trong những năm gần đây, chuyển đổi số đã và đang tác động mạnh mẽ đến lĩnh vực giáo dục, thúc đẩy các cơ sở đào tạo đổi mới phương thức quản lý và tổ chức hoạt động học tập. Việc ứng dụng công nghệ thông tin vào công tác quản lý không chỉ góp phần nâng cao hiệu quả điều hành mà còn tạo điều kiện thuận lợi cho người học trong quá trình tiếp cận các dịch vụ đào tạo. Đối với sinh viên năm cuối, các học phần như đồ án và khóa luận tốt nghiệp giữ vai trò quan trọng trong chương trình đào tạo, đồng thời cũng đi kèm với nhiều quy trình nghiệp vụ như đăng ký đề tài, xét duyệt, phân công giảng viên hướng dẫn, theo dõi tiến độ và đánh giá kết quả.</w:t>
      </w:r>
    </w:p>
    <w:p w14:paraId="77F3C9A5"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Tuy nhiên, tại nhiều cơ sở đào tạo, các hoạt động trên vẫn chủ yếu được thực hiện bằng hồ sơ giấy hoặc thông qua nhiều công cụ độc lập. Phương thức quản lý này làm cho quá trình xử lý thông tin thiếu tính đồng bộ, phụ thuộc nhiều vào thao tác thủ công và gây khó khăn trong việc kiểm soát dữ liệu. Việc trao đổi thông tin giữa sinh viên, giảng viên và đơn vị quản lý cũng chưa thực sự thuận tiện, dẫn đến thời gian giải quyết các thủ tục bị kéo dài.</w:t>
      </w:r>
    </w:p>
    <w:p w14:paraId="5E8BAA4B"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Đối với sinh viên, việc hoàn thành các thủ tục liên quan đến học phần tốt nghiệp thường yêu cầu chuẩn bị nhiều loại biểu mẫu, hồ sơ và giấy tờ theo quy định. Quá trình đăng ký, bổ sung hoặc chỉnh sửa thông tin thường phải thực hiện trực tiếp, khiến sinh viên mất nhiều thời gian đi lại và chờ đợi; việc nhập liệu thủ công hoặc thiếu cơ chế kiểm tra tự động có thể dẫn đến các lỗi về thông tin cá nhân, đề tài đăng ký hoặc hồ sơ không đầy đủ, ảnh hưởng đến tiến độ thực hiện học phần.</w:t>
      </w:r>
    </w:p>
    <w:p w14:paraId="2F10EC1E"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 xml:space="preserve">Về phía giảng viên hướng dẫn, việc quản lý đồng thời nhiều sinh viên bằng phương pháp thủ công gây không ít khó khăn trong quá trình theo dõi tiến độ, kiểm tra hồ sơ và đánh giá kết quả thực hiện, do các thông tin liên quan đến từng sinh viên thường được lưu trữ phân tán dưới nhiều hình thức khác nhau. Về phía đơn vị quản lý đào tạo, việc tiếp nhận, kiểm tra, lưu trữ và cập nhật số lượng lớn hồ sơ đòi hỏi nhiều thời gian và nhân lực; khi dữ liệu chưa được </w:t>
      </w:r>
      <w:r w:rsidRPr="00AB040E">
        <w:rPr>
          <w:rFonts w:ascii="Times New Roman" w:hAnsi="Times New Roman"/>
          <w:sz w:val="26"/>
          <w:szCs w:val="26"/>
        </w:rPr>
        <w:lastRenderedPageBreak/>
        <w:t>quản lý tập trung, quá trình thống kê, lập báo cáo hoặc theo dõi tình trạng thực hiện của từng học phần gặp nhiều trở ngại, làm giảm khả năng giám sát tiến độ và hỗ trợ ra quyết định.</w:t>
      </w:r>
    </w:p>
    <w:p w14:paraId="373F11D1" w14:textId="77777777" w:rsidR="00AB040E" w:rsidRPr="00AB040E" w:rsidRDefault="00AB040E" w:rsidP="00B24857">
      <w:pPr>
        <w:spacing w:before="120" w:after="120" w:line="360" w:lineRule="auto"/>
        <w:ind w:firstLine="567"/>
        <w:jc w:val="both"/>
        <w:rPr>
          <w:rFonts w:ascii="Times New Roman" w:hAnsi="Times New Roman"/>
          <w:sz w:val="26"/>
          <w:szCs w:val="26"/>
        </w:rPr>
      </w:pPr>
      <w:r w:rsidRPr="00AB040E">
        <w:rPr>
          <w:rFonts w:ascii="Times New Roman" w:hAnsi="Times New Roman"/>
          <w:sz w:val="26"/>
          <w:szCs w:val="26"/>
        </w:rPr>
        <w:t>Những hạn chế trên cho thấy việc xây dựng một hệ thống quản lý đồ án và khóa luận tốt nghiệp theo hướng trực tuyến là cần thiết. Một cổng thông tin tập trung sẽ hỗ trợ số hóa toàn bộ quy trình từ đăng ký, xét duyệt, quản lý tiến độ đến lưu trữ và khai thác dữ liệu, qua đó giảm thiểu các thủ tục hành chính, nâng cao tính chính xác của thông tin, tăng cường khả năng phối hợp giữa các bên liên quan và góp phần nâng cao hiệu quả công tác quản lý đào tạo trong bối cảnh chuyển đổi số.</w:t>
      </w:r>
    </w:p>
    <w:p w14:paraId="099B4D61" w14:textId="77777777" w:rsidR="00AB040E" w:rsidRPr="00AB040E" w:rsidRDefault="00AB040E" w:rsidP="00B24857">
      <w:pPr>
        <w:spacing w:before="120" w:after="120" w:line="360" w:lineRule="auto"/>
        <w:outlineLvl w:val="1"/>
        <w:rPr>
          <w:rFonts w:ascii="Times New Roman" w:hAnsi="Times New Roman"/>
          <w:sz w:val="28"/>
          <w:szCs w:val="28"/>
        </w:rPr>
      </w:pPr>
      <w:r w:rsidRPr="00AB040E">
        <w:rPr>
          <w:rFonts w:ascii="Times New Roman" w:hAnsi="Times New Roman"/>
          <w:b/>
          <w:bCs/>
          <w:sz w:val="28"/>
          <w:szCs w:val="28"/>
        </w:rPr>
        <w:t>1.2. Nội dung đề tài</w:t>
      </w:r>
    </w:p>
    <w:p w14:paraId="25F43C89" w14:textId="77777777" w:rsidR="00AB040E" w:rsidRPr="00AB040E" w:rsidRDefault="00AB040E" w:rsidP="00B24857">
      <w:pPr>
        <w:spacing w:before="120" w:after="120" w:line="360" w:lineRule="auto"/>
        <w:outlineLvl w:val="2"/>
        <w:rPr>
          <w:rFonts w:ascii="Times New Roman" w:hAnsi="Times New Roman"/>
          <w:sz w:val="28"/>
          <w:szCs w:val="28"/>
        </w:rPr>
      </w:pPr>
      <w:r w:rsidRPr="00AB040E">
        <w:rPr>
          <w:rFonts w:ascii="Times New Roman" w:hAnsi="Times New Roman"/>
          <w:b/>
          <w:bCs/>
          <w:i/>
          <w:iCs/>
        </w:rPr>
        <w:t>1.2.1. Mục tiêu</w:t>
      </w:r>
    </w:p>
    <w:p w14:paraId="25C31363" w14:textId="7AC148A2"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Xây dựng cổng thông tin quản lý trực tuyến nhằm số hóa toàn bộ quy trình quản lý học phần tốt nghiệp từ đăng ký, xét duyệt, theo dõi tiến độ đến quản lý kết quả, phục vụ sinh viên, giảng viên và cán bộ quản lý đào tạo. Các mục tiêu cụ thể gồm:</w:t>
      </w:r>
    </w:p>
    <w:p w14:paraId="47CB789C" w14:textId="290E54D4"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Cung cấp môi trường trực tuyến để sinh viên đăng ký học phần tốt nghiệp, theo dõi trạng thái xử lý hồ sơ và kết quả xét duyệt.</w:t>
      </w:r>
    </w:p>
    <w:p w14:paraId="63DEC2A0" w14:textId="12E7C217"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Hỗ trợ giảng viên quản lý danh sách sinh viên hướng dẫn, tiếp nhận và xử lý yêu cầu đăng ký, theo dõi tiến độ thực hiện.</w:t>
      </w:r>
    </w:p>
    <w:p w14:paraId="73DD58AD" w14:textId="0931B818"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Hỗ trợ cán bộ quản lý đào tạo tiếp nhận hồ sơ, quản lý đợt đăng ký, phê duyệt và cập nhật thông tin theo từng giai đoạn.</w:t>
      </w:r>
    </w:p>
    <w:p w14:paraId="0D9FDBEA" w14:textId="0EFB916B"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Cho phép tổ chức, quản lý đồng thời nhiều đợt đăng ký cho các khóa/nhóm sinh viên khác nhau, đảm bảo tính độc lập dữ liệu.</w:t>
      </w:r>
    </w:p>
    <w:p w14:paraId="48C4453F" w14:textId="668E1B49"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Xây dựng cơ sở dữ liệu tập trung, đồng bộ, dễ mở rộng phục vụ thống kê và hỗ trợ ra quyết định.</w:t>
      </w:r>
    </w:p>
    <w:p w14:paraId="2CA1664B" w14:textId="77777777" w:rsidR="00AB040E" w:rsidRPr="00E20596" w:rsidRDefault="00AB040E" w:rsidP="00B24857">
      <w:pPr>
        <w:spacing w:before="120" w:after="120" w:line="360" w:lineRule="auto"/>
        <w:outlineLvl w:val="2"/>
        <w:rPr>
          <w:rFonts w:ascii="Times New Roman" w:hAnsi="Times New Roman"/>
          <w:sz w:val="32"/>
          <w:szCs w:val="32"/>
        </w:rPr>
      </w:pPr>
      <w:r w:rsidRPr="00E20596">
        <w:rPr>
          <w:rFonts w:ascii="Times New Roman" w:hAnsi="Times New Roman"/>
          <w:b/>
          <w:bCs/>
          <w:i/>
          <w:iCs/>
          <w:sz w:val="28"/>
          <w:szCs w:val="28"/>
        </w:rPr>
        <w:t>1.2.2. Yêu cầu chức năng</w:t>
      </w:r>
    </w:p>
    <w:p w14:paraId="46DE0E02" w14:textId="10CCBE1F"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lastRenderedPageBreak/>
        <w:t>-</w:t>
      </w:r>
      <w:r w:rsidR="007E13C6">
        <w:rPr>
          <w:rFonts w:ascii="Times New Roman" w:hAnsi="Times New Roman"/>
          <w:sz w:val="26"/>
          <w:szCs w:val="26"/>
        </w:rPr>
        <w:t xml:space="preserve">  </w:t>
      </w:r>
      <w:r w:rsidRPr="00E20596">
        <w:rPr>
          <w:rFonts w:ascii="Times New Roman" w:hAnsi="Times New Roman"/>
          <w:sz w:val="26"/>
          <w:szCs w:val="26"/>
        </w:rPr>
        <w:t>Sinh viên đáp ứng đầy đủ điều kiện đăng ký được phép tạo hồ sơ đăng ký học phần tốt nghiệp, khai báo thông tin cá nhân, đề xuất đề tài nghiên cứu và lựa chọn giảng viên hướng dẫn theo quy định.</w:t>
      </w:r>
    </w:p>
    <w:p w14:paraId="4FCC367F" w14:textId="1EE38674"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Sau khi tiếp nhận hồ sơ, hệ thống chuyển thông tin đến các đối tượng có thẩm quyền: quản trị viên theo dõi toàn bộ hồ sơ đăng ký, giảng viên chỉ được truy cập các yêu cầu liên quan đến mình.</w:t>
      </w:r>
    </w:p>
    <w:p w14:paraId="685382D2" w14:textId="25292360"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Giảng viên hướng dẫn xem xét và quyết định chấp thuận hoặc từ chối hướng dẫn; sau khi giảng viên đồng ý, hồ sơ được chuyển đến Trưởng bộ môn để phê duyệt cuối cùng.</w:t>
      </w:r>
    </w:p>
    <w:p w14:paraId="66CEA693" w14:textId="27664D2C"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Khi hồ sơ được cả giảng viên hướng dẫn và Trưởng bộ môn chấp thuận, sinh viên chính thức được công nhận đăng ký thành công; trong quá trình thực hiện, sinh viên có thể nộp báo cáo và tài liệu liên quan trực tiếp trên hệ thống theo đúng thời hạn quy định.</w:t>
      </w:r>
    </w:p>
    <w:p w14:paraId="20D95203" w14:textId="3B28899A"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Toàn bộ lịch sử đăng ký, kết quả xét duyệt, quá trình nộp báo cáo và các thay đổi liên quan được lưu trữ tập trung phục vụ công tác quản lý, tra cứu và kiểm tra khi cần thiết.</w:t>
      </w:r>
    </w:p>
    <w:p w14:paraId="4C2BF330" w14:textId="653BC539"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Quản trị viên tạo danh sách hội đồng bảo vệ, phân công sinh viên vào từng hội đồng và quản lý thông tin thành viên hội đồng; giảng viên trong hội đồng được truy cập danh sách đồ án thuộc phạm vi phụ trách và nhập, chỉnh sửa điểm đánh giá theo phân quyền.</w:t>
      </w:r>
    </w:p>
    <w:p w14:paraId="4D1D57D2" w14:textId="3703C330" w:rsidR="00AB040E" w:rsidRPr="00E20596" w:rsidRDefault="00AB040E" w:rsidP="00B24857">
      <w:pPr>
        <w:spacing w:before="120" w:after="120" w:line="360" w:lineRule="auto"/>
        <w:ind w:left="340" w:hanging="227"/>
        <w:jc w:val="both"/>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Sau khi quá trình chấm điểm hoàn tất, sinh viên có thể đăng nhập hệ thống để theo dõi kết quả đánh giá và điểm số của đồ án/khóa luận.</w:t>
      </w:r>
    </w:p>
    <w:p w14:paraId="79BEF5E4"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1.3. Khảo sát các hệ thống khác</w:t>
      </w:r>
    </w:p>
    <w:p w14:paraId="2DEC2D8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1.3.1. Khảo sát hệ thống https://fit.uet.vnu.edu.vn/</w:t>
      </w:r>
    </w:p>
    <w:p w14:paraId="589B7E11" w14:textId="4BA3371A" w:rsidR="00AB040E" w:rsidRPr="00E20596" w:rsidRDefault="00E20596"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H</w:t>
      </w:r>
      <w:r w:rsidR="00AB040E" w:rsidRPr="00E20596">
        <w:rPr>
          <w:rFonts w:ascii="Times New Roman" w:hAnsi="Times New Roman"/>
          <w:sz w:val="26"/>
          <w:szCs w:val="26"/>
        </w:rPr>
        <w:t>ệ thống quản lý dành cho sinh viên Khoa Công nghệ Thông tin – Trường Đại học Công nghệ, ĐHQGHN, có tích hợp chức năng quản lý đăng ký đồ án/khóa luận tốt nghiệp. Sinh viên đăng nhập bằng email trường; tại trang Project hiển thị thông tin chi tiết đồ án/khóa luận đã đăng ký, cho phép tạo mới hoặc chỉnh sửa project. Tại trang đăng ký, sinh viên cập nhật thông tin theo các trường quy định, thêm thành viên nhóm và nộp báo cáo tại màn hình chỉnh sửa đồ án đã bị khóa các trường thông tin cần thiết sau khi được giảng viên xác nhận.</w:t>
      </w:r>
    </w:p>
    <w:p w14:paraId="5D0E2AC6" w14:textId="4148275C" w:rsidR="00F810A4" w:rsidRDefault="00AB040E" w:rsidP="00B24857">
      <w:pPr>
        <w:spacing w:before="120" w:after="120" w:line="360" w:lineRule="auto"/>
        <w:outlineLvl w:val="1"/>
        <w:rPr>
          <w:rFonts w:ascii="Times New Roman" w:hAnsi="Times New Roman"/>
          <w:b/>
          <w:bCs/>
          <w:sz w:val="28"/>
          <w:szCs w:val="28"/>
        </w:rPr>
      </w:pPr>
      <w:r w:rsidRPr="00E20596">
        <w:rPr>
          <w:rFonts w:ascii="Times New Roman" w:hAnsi="Times New Roman"/>
          <w:b/>
          <w:bCs/>
          <w:sz w:val="28"/>
          <w:szCs w:val="28"/>
        </w:rPr>
        <w:lastRenderedPageBreak/>
        <w:t xml:space="preserve">1.4. </w:t>
      </w:r>
      <w:r w:rsidR="00F810A4">
        <w:rPr>
          <w:rFonts w:ascii="Times New Roman" w:hAnsi="Times New Roman"/>
          <w:b/>
          <w:bCs/>
          <w:sz w:val="28"/>
          <w:szCs w:val="28"/>
        </w:rPr>
        <w:t>Phương pháp nghiên cứu</w:t>
      </w:r>
    </w:p>
    <w:p w14:paraId="7D28AED0" w14:textId="77777777" w:rsidR="00F810A4" w:rsidRPr="004C2744" w:rsidRDefault="00F810A4" w:rsidP="00F810A4">
      <w:pPr>
        <w:pStyle w:val="NormalWeb"/>
        <w:spacing w:before="0" w:beforeAutospacing="0" w:after="160" w:afterAutospacing="0" w:line="360" w:lineRule="auto"/>
        <w:ind w:firstLine="709"/>
        <w:jc w:val="both"/>
        <w:rPr>
          <w:sz w:val="26"/>
          <w:szCs w:val="26"/>
        </w:rPr>
      </w:pPr>
      <w:r w:rsidRPr="004C2744">
        <w:rPr>
          <w:sz w:val="26"/>
          <w:szCs w:val="26"/>
        </w:rPr>
        <w:t>Để đảm bảo tính khoa học, tính hệ thống và khả năng ứng dụng thực tiễn của kết quả nghiên cứu, đề án được thực hiện dựa trên sự kết hợp của các phương pháp nghiên cứu lý thuyết và thực nghiệm sau đây:</w:t>
      </w:r>
    </w:p>
    <w:p w14:paraId="1CC763CA" w14:textId="77777777" w:rsidR="00F810A4" w:rsidRPr="004C2744" w:rsidRDefault="00F810A4" w:rsidP="00F810A4">
      <w:pPr>
        <w:pStyle w:val="NormalWeb"/>
        <w:numPr>
          <w:ilvl w:val="0"/>
          <w:numId w:val="1"/>
        </w:numPr>
        <w:spacing w:before="0" w:beforeAutospacing="0" w:after="0" w:afterAutospacing="0" w:line="360" w:lineRule="auto"/>
        <w:ind w:left="1429"/>
        <w:jc w:val="both"/>
        <w:textAlignment w:val="baseline"/>
        <w:rPr>
          <w:sz w:val="26"/>
          <w:szCs w:val="26"/>
        </w:rPr>
      </w:pPr>
      <w:r w:rsidRPr="004C2744">
        <w:rPr>
          <w:sz w:val="26"/>
          <w:szCs w:val="26"/>
        </w:rPr>
        <w:t>Phương pháp nghiên cứu tài liệu: Thu thập, tổng hợp và phân tích các tài liệu, giáo trình, tiêu chuẩn kỹ thuật liên quan đến chuyển đổi số trong quản lý đào tạo, quy trình nghiệp vụ quản lý đồ án/khóa luận tốt nghiệp, cũng như các công nghệ, framework được lựa chọn triển khai (Laravel, Vue.js, MySQL, Redis, MinIO...), làm cơ sở lý luận cho việc xây dựng hệ thống.</w:t>
      </w:r>
    </w:p>
    <w:p w14:paraId="284C0A89" w14:textId="77777777" w:rsidR="00F810A4" w:rsidRPr="004C2744" w:rsidRDefault="00F810A4" w:rsidP="00F810A4">
      <w:pPr>
        <w:pStyle w:val="NormalWeb"/>
        <w:numPr>
          <w:ilvl w:val="0"/>
          <w:numId w:val="1"/>
        </w:numPr>
        <w:spacing w:before="0" w:beforeAutospacing="0" w:after="0" w:afterAutospacing="0" w:line="360" w:lineRule="auto"/>
        <w:ind w:left="1429"/>
        <w:jc w:val="both"/>
        <w:textAlignment w:val="baseline"/>
        <w:rPr>
          <w:sz w:val="26"/>
          <w:szCs w:val="26"/>
        </w:rPr>
      </w:pPr>
      <w:r w:rsidRPr="004C2744">
        <w:rPr>
          <w:sz w:val="26"/>
          <w:szCs w:val="26"/>
        </w:rPr>
        <w:t>Phương pháp khảo sát thực tế: Khảo sát hiện trạng quy trình quản lý đồ án, khóa luận tốt nghiệp tại Học viện, đồng thời khảo sát, đối sánh với hệ thống tương tự đã triển khai tại một số cơ sở đào tạo khác (trình bày tại mục 1.3) nhằm xác định đầy đủ, chính xác yêu cầu nghiệp vụ và những hạn chế cần khắc phục.</w:t>
      </w:r>
    </w:p>
    <w:p w14:paraId="083CEE8F" w14:textId="77777777" w:rsidR="00F810A4" w:rsidRPr="004C2744" w:rsidRDefault="00F810A4" w:rsidP="00F810A4">
      <w:pPr>
        <w:pStyle w:val="NormalWeb"/>
        <w:numPr>
          <w:ilvl w:val="0"/>
          <w:numId w:val="1"/>
        </w:numPr>
        <w:spacing w:before="0" w:beforeAutospacing="0" w:after="0" w:afterAutospacing="0" w:line="360" w:lineRule="auto"/>
        <w:ind w:left="1429"/>
        <w:jc w:val="both"/>
        <w:textAlignment w:val="baseline"/>
        <w:rPr>
          <w:sz w:val="26"/>
          <w:szCs w:val="26"/>
        </w:rPr>
      </w:pPr>
      <w:r w:rsidRPr="004C2744">
        <w:rPr>
          <w:sz w:val="26"/>
          <w:szCs w:val="26"/>
        </w:rPr>
        <w:t>Phương pháp phân tích, thiết kế hướng đối tượng (UML): Áp dụng quy trình phân tích, thiết kế hướng use case, sử dụng ngôn ngữ mô hình hóa UML (biểu đồ use case, biểu đồ lớp, biểu đồ trạng thái, biểu đồ tuần tự) để mô hình hóa nghiệp vụ, xác định các lớp thực thể và thiết kế kiến trúc hệ thống (trình bày chi tiết tại Chương 2).</w:t>
      </w:r>
    </w:p>
    <w:p w14:paraId="24988DB0" w14:textId="77777777" w:rsidR="00F810A4" w:rsidRPr="004C2744" w:rsidRDefault="00F810A4" w:rsidP="00F810A4">
      <w:pPr>
        <w:pStyle w:val="NormalWeb"/>
        <w:numPr>
          <w:ilvl w:val="0"/>
          <w:numId w:val="1"/>
        </w:numPr>
        <w:spacing w:before="0" w:beforeAutospacing="0" w:after="0" w:afterAutospacing="0" w:line="360" w:lineRule="auto"/>
        <w:ind w:left="1429"/>
        <w:jc w:val="both"/>
        <w:textAlignment w:val="baseline"/>
        <w:rPr>
          <w:sz w:val="26"/>
          <w:szCs w:val="26"/>
        </w:rPr>
      </w:pPr>
      <w:r w:rsidRPr="004C2744">
        <w:rPr>
          <w:sz w:val="26"/>
          <w:szCs w:val="26"/>
        </w:rPr>
        <w:t>Phương pháp phát triển phần mềm theo hướng module hóa, lặp và tăng trưởng: Hệ thống được phân rã và xây dựng theo từng module chức năng độc lập; mỗi module được phân tích, thiết kế, cài đặt, kiểm thử và hoàn thiện trước khi tích hợp vào hệ thống tổng thể, cho phép điều chỉnh linh hoạt theo phản hồi thực tế trong quá trình phát triển (trình bày tại Chương 2 và Chương 3).</w:t>
      </w:r>
    </w:p>
    <w:p w14:paraId="0B805316" w14:textId="77777777" w:rsidR="00F810A4" w:rsidRPr="004C2744" w:rsidRDefault="00F810A4" w:rsidP="00F810A4">
      <w:pPr>
        <w:pStyle w:val="NormalWeb"/>
        <w:numPr>
          <w:ilvl w:val="0"/>
          <w:numId w:val="1"/>
        </w:numPr>
        <w:spacing w:before="0" w:beforeAutospacing="0" w:after="0" w:afterAutospacing="0" w:line="360" w:lineRule="auto"/>
        <w:ind w:left="1429"/>
        <w:jc w:val="both"/>
        <w:textAlignment w:val="baseline"/>
        <w:rPr>
          <w:sz w:val="26"/>
          <w:szCs w:val="26"/>
        </w:rPr>
      </w:pPr>
      <w:r w:rsidRPr="004C2744">
        <w:rPr>
          <w:sz w:val="26"/>
          <w:szCs w:val="26"/>
        </w:rPr>
        <w:t>Phương pháp thực nghiệm: Triển khai cài đặt, vận hành thử nghiệm hệ thống trong môi trường thực tế và xây dựng các kịch bản kiểm thử (test case) cho từng chức năng nhằm đánh giá tính đúng đắn và khả năng đáp ứng của hệ thống so với yêu cầu đặt ra (trình bày tại mục 3.2).</w:t>
      </w:r>
    </w:p>
    <w:p w14:paraId="550024AB" w14:textId="77777777" w:rsidR="00F810A4" w:rsidRPr="004C2744" w:rsidRDefault="00F810A4" w:rsidP="00F810A4">
      <w:pPr>
        <w:pStyle w:val="NormalWeb"/>
        <w:numPr>
          <w:ilvl w:val="0"/>
          <w:numId w:val="1"/>
        </w:numPr>
        <w:spacing w:before="0" w:beforeAutospacing="0" w:after="160" w:afterAutospacing="0" w:line="360" w:lineRule="auto"/>
        <w:ind w:left="1429"/>
        <w:jc w:val="both"/>
        <w:textAlignment w:val="baseline"/>
        <w:rPr>
          <w:sz w:val="26"/>
          <w:szCs w:val="26"/>
        </w:rPr>
      </w:pPr>
      <w:r w:rsidRPr="004C2744">
        <w:rPr>
          <w:sz w:val="26"/>
          <w:szCs w:val="26"/>
        </w:rPr>
        <w:lastRenderedPageBreak/>
        <w:t>Phương pháp khảo sát định lượng kết hợp định tính: Sử dụng phiếu khảo sát trực tuyến (Google Forms) kết hợp phỏng vấn trực tiếp để thu thập, thống kê và phân tích ý kiến phản hồi từ sinh viên, giảng viên và cán bộ quản lý đào tạo sau khi trải nghiệm hệ thống, làm cơ sở đánh giá mức độ hài lòng và định hướng cải tiến (trình bày tại mục 3.3).</w:t>
      </w:r>
    </w:p>
    <w:p w14:paraId="083F4851" w14:textId="51CC77DA" w:rsidR="00F810A4" w:rsidRPr="00F810A4" w:rsidRDefault="00F810A4" w:rsidP="00F810A4">
      <w:pPr>
        <w:pStyle w:val="NormalWeb"/>
        <w:spacing w:before="0" w:beforeAutospacing="0" w:after="160" w:afterAutospacing="0" w:line="360" w:lineRule="auto"/>
        <w:ind w:firstLine="709"/>
        <w:jc w:val="both"/>
        <w:rPr>
          <w:sz w:val="26"/>
          <w:szCs w:val="26"/>
        </w:rPr>
      </w:pPr>
      <w:r w:rsidRPr="004C2744">
        <w:rPr>
          <w:sz w:val="26"/>
          <w:szCs w:val="26"/>
        </w:rPr>
        <w:t>Việc phối hợp các phương pháp nghiên cứu nêu trên giúp đề án vừa có cơ sở lý luận vững chắc, vừa gắn liền với thực tiễn triển khai tại Học viện Công nghệ Bưu chính Viễn thông, qua đó nâng cao tính khoa học, tính khách quan và khả năng ứng dụng của kết quả nghiên cứu.</w:t>
      </w:r>
    </w:p>
    <w:p w14:paraId="3BCCE804" w14:textId="4705CEFF" w:rsidR="00F810A4" w:rsidRPr="00F810A4" w:rsidRDefault="00F810A4" w:rsidP="00B24857">
      <w:pPr>
        <w:spacing w:before="120" w:after="120" w:line="360" w:lineRule="auto"/>
        <w:outlineLvl w:val="1"/>
        <w:rPr>
          <w:rFonts w:ascii="Times New Roman" w:hAnsi="Times New Roman"/>
          <w:b/>
          <w:bCs/>
          <w:sz w:val="28"/>
          <w:szCs w:val="28"/>
        </w:rPr>
      </w:pPr>
      <w:r w:rsidRPr="00E20596">
        <w:rPr>
          <w:rFonts w:ascii="Times New Roman" w:hAnsi="Times New Roman"/>
          <w:b/>
          <w:bCs/>
          <w:sz w:val="28"/>
          <w:szCs w:val="28"/>
        </w:rPr>
        <w:t>1.</w:t>
      </w:r>
      <w:r>
        <w:rPr>
          <w:rFonts w:ascii="Times New Roman" w:hAnsi="Times New Roman"/>
          <w:b/>
          <w:bCs/>
          <w:sz w:val="28"/>
          <w:szCs w:val="28"/>
        </w:rPr>
        <w:t>5</w:t>
      </w:r>
      <w:r w:rsidRPr="00E20596">
        <w:rPr>
          <w:rFonts w:ascii="Times New Roman" w:hAnsi="Times New Roman"/>
          <w:b/>
          <w:bCs/>
          <w:sz w:val="28"/>
          <w:szCs w:val="28"/>
        </w:rPr>
        <w:t>. Kết chương</w:t>
      </w:r>
    </w:p>
    <w:p w14:paraId="190505B5"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Chương 1 giới thiệu tổng quan về đề tài, tính cấp bách của việc xây dựng hệ thống quản lý học phần tốt nghiệp, các yêu cầu cần đáp ứng, đồng thời khảo sát một hệ thống tương tự để làm cơ sở đề xuất hướng phát triển hệ thống.</w:t>
      </w:r>
    </w:p>
    <w:p w14:paraId="0F2DF39D" w14:textId="77777777" w:rsidR="00B24857" w:rsidRDefault="00B24857" w:rsidP="00B24857">
      <w:pPr>
        <w:spacing w:before="120" w:after="120" w:line="360" w:lineRule="auto"/>
        <w:ind w:firstLine="567"/>
        <w:jc w:val="both"/>
        <w:rPr>
          <w:rFonts w:ascii="Times New Roman" w:hAnsi="Times New Roman"/>
          <w:sz w:val="26"/>
          <w:szCs w:val="26"/>
        </w:rPr>
      </w:pPr>
    </w:p>
    <w:p w14:paraId="7DE17EEE" w14:textId="77777777" w:rsidR="00B24857" w:rsidRDefault="00B24857" w:rsidP="00B24857">
      <w:pPr>
        <w:spacing w:before="120" w:after="120" w:line="360" w:lineRule="auto"/>
        <w:ind w:firstLine="567"/>
        <w:jc w:val="both"/>
        <w:rPr>
          <w:rFonts w:ascii="Times New Roman" w:hAnsi="Times New Roman"/>
          <w:sz w:val="26"/>
          <w:szCs w:val="26"/>
        </w:rPr>
      </w:pPr>
    </w:p>
    <w:p w14:paraId="04CC1669" w14:textId="77777777" w:rsidR="00B24857" w:rsidRDefault="00B24857" w:rsidP="00B24857">
      <w:pPr>
        <w:spacing w:before="120" w:after="120" w:line="360" w:lineRule="auto"/>
        <w:ind w:firstLine="567"/>
        <w:jc w:val="both"/>
        <w:rPr>
          <w:rFonts w:ascii="Times New Roman" w:hAnsi="Times New Roman"/>
          <w:sz w:val="26"/>
          <w:szCs w:val="26"/>
        </w:rPr>
      </w:pPr>
    </w:p>
    <w:p w14:paraId="04A27EA4" w14:textId="77777777" w:rsidR="00B24857" w:rsidRDefault="00B24857" w:rsidP="00B24857">
      <w:pPr>
        <w:spacing w:before="120" w:after="120" w:line="360" w:lineRule="auto"/>
        <w:ind w:firstLine="567"/>
        <w:jc w:val="both"/>
        <w:rPr>
          <w:rFonts w:ascii="Times New Roman" w:hAnsi="Times New Roman"/>
          <w:sz w:val="26"/>
          <w:szCs w:val="26"/>
        </w:rPr>
      </w:pPr>
    </w:p>
    <w:p w14:paraId="1B3A9538" w14:textId="77777777" w:rsidR="00B24857" w:rsidRDefault="00B24857" w:rsidP="00B24857">
      <w:pPr>
        <w:spacing w:before="120" w:after="120" w:line="360" w:lineRule="auto"/>
        <w:ind w:firstLine="567"/>
        <w:jc w:val="both"/>
        <w:rPr>
          <w:rFonts w:ascii="Times New Roman" w:hAnsi="Times New Roman"/>
          <w:sz w:val="26"/>
          <w:szCs w:val="26"/>
        </w:rPr>
      </w:pPr>
    </w:p>
    <w:p w14:paraId="62112180" w14:textId="77777777" w:rsidR="00B24857" w:rsidRDefault="00B24857" w:rsidP="00B24857">
      <w:pPr>
        <w:spacing w:before="120" w:after="120" w:line="360" w:lineRule="auto"/>
        <w:ind w:firstLine="567"/>
        <w:jc w:val="both"/>
        <w:rPr>
          <w:rFonts w:ascii="Times New Roman" w:hAnsi="Times New Roman"/>
          <w:sz w:val="26"/>
          <w:szCs w:val="26"/>
        </w:rPr>
      </w:pPr>
    </w:p>
    <w:p w14:paraId="7AE20A98" w14:textId="77777777" w:rsidR="00B24857" w:rsidRDefault="00B24857" w:rsidP="00B24857">
      <w:pPr>
        <w:spacing w:before="120" w:after="120" w:line="360" w:lineRule="auto"/>
        <w:ind w:firstLine="567"/>
        <w:jc w:val="both"/>
        <w:rPr>
          <w:rFonts w:ascii="Times New Roman" w:hAnsi="Times New Roman"/>
          <w:sz w:val="26"/>
          <w:szCs w:val="26"/>
        </w:rPr>
      </w:pPr>
    </w:p>
    <w:p w14:paraId="17296117" w14:textId="77777777" w:rsidR="00B24857" w:rsidRDefault="00B24857" w:rsidP="00B24857">
      <w:pPr>
        <w:spacing w:before="120" w:after="120" w:line="360" w:lineRule="auto"/>
        <w:ind w:firstLine="567"/>
        <w:jc w:val="both"/>
        <w:rPr>
          <w:rFonts w:ascii="Times New Roman" w:hAnsi="Times New Roman"/>
          <w:sz w:val="26"/>
          <w:szCs w:val="26"/>
        </w:rPr>
      </w:pPr>
    </w:p>
    <w:p w14:paraId="6F80041C" w14:textId="77777777" w:rsidR="00B24857" w:rsidRDefault="00B24857" w:rsidP="00B24857">
      <w:pPr>
        <w:spacing w:before="120" w:after="120" w:line="360" w:lineRule="auto"/>
        <w:ind w:firstLine="567"/>
        <w:jc w:val="both"/>
        <w:rPr>
          <w:rFonts w:ascii="Times New Roman" w:hAnsi="Times New Roman"/>
          <w:sz w:val="26"/>
          <w:szCs w:val="26"/>
        </w:rPr>
      </w:pPr>
    </w:p>
    <w:p w14:paraId="074EED49" w14:textId="77777777" w:rsidR="00B24857" w:rsidRDefault="00B24857" w:rsidP="00B24857">
      <w:pPr>
        <w:spacing w:before="120" w:after="120" w:line="360" w:lineRule="auto"/>
        <w:ind w:firstLine="567"/>
        <w:jc w:val="both"/>
        <w:rPr>
          <w:rFonts w:ascii="Times New Roman" w:hAnsi="Times New Roman"/>
          <w:sz w:val="26"/>
          <w:szCs w:val="26"/>
        </w:rPr>
      </w:pPr>
    </w:p>
    <w:p w14:paraId="495F7AA5" w14:textId="77777777" w:rsidR="00B24857" w:rsidRDefault="00B24857" w:rsidP="00B24857">
      <w:pPr>
        <w:spacing w:before="120" w:after="120" w:line="360" w:lineRule="auto"/>
        <w:ind w:firstLine="567"/>
        <w:jc w:val="both"/>
        <w:rPr>
          <w:rFonts w:ascii="Times New Roman" w:hAnsi="Times New Roman"/>
          <w:sz w:val="26"/>
          <w:szCs w:val="26"/>
        </w:rPr>
      </w:pPr>
    </w:p>
    <w:p w14:paraId="70B89CCF" w14:textId="77777777" w:rsidR="00AB040E" w:rsidRPr="00E20596" w:rsidRDefault="00AB040E" w:rsidP="00B24857">
      <w:pPr>
        <w:spacing w:before="120" w:after="120" w:line="360" w:lineRule="auto"/>
        <w:jc w:val="center"/>
        <w:outlineLvl w:val="0"/>
        <w:rPr>
          <w:rFonts w:ascii="Times New Roman" w:hAnsi="Times New Roman"/>
          <w:sz w:val="36"/>
          <w:szCs w:val="36"/>
        </w:rPr>
      </w:pPr>
      <w:r w:rsidRPr="00E20596">
        <w:rPr>
          <w:rFonts w:ascii="Times New Roman" w:hAnsi="Times New Roman"/>
          <w:b/>
          <w:bCs/>
          <w:caps/>
          <w:sz w:val="32"/>
          <w:szCs w:val="32"/>
        </w:rPr>
        <w:lastRenderedPageBreak/>
        <w:t>CHƯƠNG 2. PHÂN TÍCH VÀ THIẾT KẾ HỆ THỐNG</w:t>
      </w:r>
    </w:p>
    <w:p w14:paraId="7564A9E8"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2.1. Xác định yêu cầu</w:t>
      </w:r>
    </w:p>
    <w:p w14:paraId="31D71B19"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2.1.1. Yêu cầu chức năng</w:t>
      </w:r>
    </w:p>
    <w:p w14:paraId="243764A0"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Hệ thống đáp ứng các nghiệp vụ: đăng ký học phần tốt nghiệp; phân quyền theo dõi hồ sơ (quản trị viên xem toàn bộ, giảng viên chỉ xem hồ sơ liên quan); giảng viên hướng dẫn phê duyệt/từ chối, Trưởng bộ môn phê duyệt cuối; nộp báo cáo và tài liệu theo hạn; lưu trữ tập trung lịch sử xử lý; quản trị viên lập hội đồng bảo vệ, phân công vai trò và sinh viên; giảng viên hội đồng chấm điểm theo phân quyền; sinh viên xem kết quả sau khi chấm điểm.</w:t>
      </w:r>
    </w:p>
    <w:p w14:paraId="7C1C201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2.1.2. Yêu cầu hệ thống</w:t>
      </w:r>
    </w:p>
    <w:p w14:paraId="5E082DFB"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a. Danh sách tác nhân hệ thống. Hệ thống xác định 4 tác nhân chính, đều tương tác thông qua ứng dụng web:</w:t>
      </w:r>
    </w:p>
    <w:p w14:paraId="3683BA88" w14:textId="404D652B" w:rsidR="00B1624E" w:rsidRPr="00B1624E" w:rsidRDefault="00B1624E" w:rsidP="00B1624E">
      <w:pPr>
        <w:spacing w:before="120" w:after="120" w:line="360" w:lineRule="auto"/>
        <w:jc w:val="center"/>
        <w:rPr>
          <w:rFonts w:ascii="Times New Roman" w:hAnsi="Times New Roman"/>
          <w:b/>
          <w:bCs/>
        </w:rPr>
      </w:pPr>
      <w:r w:rsidRPr="00B1624E">
        <w:rPr>
          <w:rFonts w:ascii="Times New Roman" w:hAnsi="Times New Roman"/>
          <w:b/>
          <w:bCs/>
        </w:rPr>
        <w:t>Bảng 2.1: Danh sách tác nhân hệ thống</w:t>
      </w:r>
    </w:p>
    <w:tbl>
      <w:tblPr>
        <w:tblW w:w="8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5600"/>
      </w:tblGrid>
      <w:tr w:rsidR="00AB040E" w:rsidRPr="00E20596" w14:paraId="20136480" w14:textId="77777777" w:rsidTr="00E20596">
        <w:trPr>
          <w:jc w:val="center"/>
        </w:trPr>
        <w:tc>
          <w:tcPr>
            <w:tcW w:w="3000" w:type="dxa"/>
            <w:shd w:val="clear" w:color="auto" w:fill="D9E2F3"/>
          </w:tcPr>
          <w:p w14:paraId="7AD8DA5C"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Actor</w:t>
            </w:r>
          </w:p>
        </w:tc>
        <w:tc>
          <w:tcPr>
            <w:tcW w:w="5600" w:type="dxa"/>
            <w:shd w:val="clear" w:color="auto" w:fill="D9E2F3"/>
          </w:tcPr>
          <w:p w14:paraId="6C3DF601"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Mô tả</w:t>
            </w:r>
          </w:p>
        </w:tc>
      </w:tr>
      <w:tr w:rsidR="00AB040E" w:rsidRPr="00E20596" w14:paraId="30536D8A" w14:textId="77777777" w:rsidTr="00E20596">
        <w:trPr>
          <w:jc w:val="center"/>
        </w:trPr>
        <w:tc>
          <w:tcPr>
            <w:tcW w:w="3000" w:type="dxa"/>
          </w:tcPr>
          <w:p w14:paraId="230337C7"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Admin (Quản trị viên)</w:t>
            </w:r>
          </w:p>
        </w:tc>
        <w:tc>
          <w:tcPr>
            <w:tcW w:w="5600" w:type="dxa"/>
          </w:tcPr>
          <w:p w14:paraId="4D7F8663"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Chịu trách nhiệm quản lý và vận hành toàn bộ hệ thống: quản lý dữ liệu sinh viên, giảng viên, doanh nghiệp, học kỳ, các đợt đăng ký đồ án tốt nghiệp; quản lý nội dung tin tức; xử lý yêu cầu đăng ký của sinh viên qua phê duyệt hoặc từ chối hồ sơ.</w:t>
            </w:r>
          </w:p>
        </w:tc>
      </w:tr>
      <w:tr w:rsidR="00AB040E" w:rsidRPr="00E20596" w14:paraId="167ACB35" w14:textId="77777777" w:rsidTr="00E20596">
        <w:trPr>
          <w:jc w:val="center"/>
        </w:trPr>
        <w:tc>
          <w:tcPr>
            <w:tcW w:w="3000" w:type="dxa"/>
          </w:tcPr>
          <w:p w14:paraId="0B9E1E5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Lecturer (Giảng viên)</w:t>
            </w:r>
          </w:p>
        </w:tc>
        <w:tc>
          <w:tcPr>
            <w:tcW w:w="5600" w:type="dxa"/>
          </w:tcPr>
          <w:p w14:paraId="4BFF26A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Theo dõi các đợt đăng ký đang diễn ra, quản lý danh sách sinh viên hướng dẫn, xem thông tin đăng ký và quyết định chấp thuận/từ chối; khi tham gia hội đồng bảo vệ, xem thông tin đồ án và nhập/cập nhật điểm đánh giá theo phân quyền.</w:t>
            </w:r>
          </w:p>
        </w:tc>
      </w:tr>
      <w:tr w:rsidR="00AB040E" w:rsidRPr="00E20596" w14:paraId="7B3A31CC" w14:textId="77777777" w:rsidTr="00E20596">
        <w:trPr>
          <w:jc w:val="center"/>
        </w:trPr>
        <w:tc>
          <w:tcPr>
            <w:tcW w:w="3000" w:type="dxa"/>
          </w:tcPr>
          <w:p w14:paraId="7FD2715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lastRenderedPageBreak/>
              <w:t>Student (Sinh viên)</w:t>
            </w:r>
          </w:p>
        </w:tc>
        <w:tc>
          <w:tcPr>
            <w:tcW w:w="5600" w:type="dxa"/>
          </w:tcPr>
          <w:p w14:paraId="4753F711" w14:textId="5EC664CE"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Tra cứu thông tin đợt đăng ký, giảng viên hướng dẫn, doanh nghiệp tiếp nhận</w:t>
            </w:r>
            <w:r w:rsidR="007E13C6">
              <w:rPr>
                <w:rFonts w:ascii="Times New Roman" w:hAnsi="Times New Roman"/>
                <w:sz w:val="26"/>
                <w:szCs w:val="26"/>
              </w:rPr>
              <w:t xml:space="preserve">  </w:t>
            </w:r>
            <w:r w:rsidRPr="00E20596">
              <w:rPr>
                <w:rFonts w:ascii="Times New Roman" w:hAnsi="Times New Roman"/>
                <w:sz w:val="26"/>
                <w:szCs w:val="26"/>
              </w:rPr>
              <w:t xml:space="preserve"> và các thông báo liên quan; đăng ký</w:t>
            </w:r>
            <w:r w:rsidR="007E13C6">
              <w:rPr>
                <w:rFonts w:ascii="Times New Roman" w:hAnsi="Times New Roman"/>
                <w:sz w:val="26"/>
                <w:szCs w:val="26"/>
              </w:rPr>
              <w:t xml:space="preserve">  </w:t>
            </w:r>
            <w:r w:rsidRPr="00E20596">
              <w:rPr>
                <w:rFonts w:ascii="Times New Roman" w:hAnsi="Times New Roman"/>
                <w:sz w:val="26"/>
                <w:szCs w:val="26"/>
              </w:rPr>
              <w:t>, đồ án/khóa luận, theo dõi trạng thái hồ sơ và xem kết quả, điểm số sau khi hoàn thành học phần.</w:t>
            </w:r>
          </w:p>
        </w:tc>
      </w:tr>
      <w:tr w:rsidR="00AB040E" w:rsidRPr="00E20596" w14:paraId="7132EDD7" w14:textId="77777777" w:rsidTr="00E20596">
        <w:trPr>
          <w:jc w:val="center"/>
        </w:trPr>
        <w:tc>
          <w:tcPr>
            <w:tcW w:w="3000" w:type="dxa"/>
          </w:tcPr>
          <w:p w14:paraId="02954B2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Enterprise (Doanh nghiệp)</w:t>
            </w:r>
          </w:p>
        </w:tc>
        <w:tc>
          <w:tcPr>
            <w:tcW w:w="5600" w:type="dxa"/>
          </w:tcPr>
          <w:p w14:paraId="347114AD" w14:textId="5DB6246A"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Cập nhật kết quả đánh giá và nhập điểm đồ án</w:t>
            </w:r>
            <w:r w:rsidR="007E13C6">
              <w:rPr>
                <w:rFonts w:ascii="Times New Roman" w:hAnsi="Times New Roman"/>
                <w:sz w:val="26"/>
                <w:szCs w:val="26"/>
              </w:rPr>
              <w:t xml:space="preserve"> </w:t>
            </w:r>
            <w:r w:rsidRPr="00E20596">
              <w:rPr>
                <w:rFonts w:ascii="Times New Roman" w:hAnsi="Times New Roman"/>
                <w:sz w:val="26"/>
                <w:szCs w:val="26"/>
              </w:rPr>
              <w:t>của sinh viên theo quy định của nhà trường.</w:t>
            </w:r>
          </w:p>
        </w:tc>
      </w:tr>
    </w:tbl>
    <w:p w14:paraId="49DB3C67" w14:textId="77777777" w:rsidR="00AB040E" w:rsidRPr="00E20596" w:rsidRDefault="00AB040E" w:rsidP="00B24857">
      <w:pPr>
        <w:spacing w:before="120" w:after="120" w:line="360" w:lineRule="auto"/>
        <w:rPr>
          <w:rFonts w:ascii="Times New Roman" w:hAnsi="Times New Roman"/>
          <w:sz w:val="26"/>
          <w:szCs w:val="26"/>
        </w:rPr>
      </w:pPr>
    </w:p>
    <w:p w14:paraId="7AA91973" w14:textId="19824ACA"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 Biểu đồ use-case tổng quát mô tả các nhóm chức năng: quản lý học kỳ, tin tức, sinh viên, giảng viên, doanh nghiệp; quản lý đợt đăng ký, quản lý nhóm</w:t>
      </w:r>
      <w:r w:rsidR="007E13C6">
        <w:rPr>
          <w:rFonts w:ascii="Times New Roman" w:hAnsi="Times New Roman"/>
          <w:sz w:val="26"/>
          <w:szCs w:val="26"/>
        </w:rPr>
        <w:t xml:space="preserve"> </w:t>
      </w:r>
      <w:r w:rsidRPr="00E20596">
        <w:rPr>
          <w:rFonts w:ascii="Times New Roman" w:hAnsi="Times New Roman"/>
          <w:sz w:val="26"/>
          <w:szCs w:val="26"/>
        </w:rPr>
        <w:t>; phê duyệt đăng ký nhóm, phê duyệt tự động; quản lý giảng viên hướng dẫn đồ án; quản lý hội đồng và phân công phản biện hội đồng (phía Admin); nộp báo cáo đồ án, xem điểm đồ án, đăng ký đồ án, xem điểm</w:t>
      </w:r>
      <w:r w:rsidR="007E13C6">
        <w:rPr>
          <w:rFonts w:ascii="Times New Roman" w:hAnsi="Times New Roman"/>
          <w:sz w:val="26"/>
          <w:szCs w:val="26"/>
        </w:rPr>
        <w:t xml:space="preserve">  </w:t>
      </w:r>
      <w:r w:rsidRPr="00E20596">
        <w:rPr>
          <w:rFonts w:ascii="Times New Roman" w:hAnsi="Times New Roman"/>
          <w:sz w:val="26"/>
          <w:szCs w:val="26"/>
        </w:rPr>
        <w:t>, đăng ký nhóm</w:t>
      </w:r>
      <w:r w:rsidR="007E13C6">
        <w:rPr>
          <w:rFonts w:ascii="Times New Roman" w:hAnsi="Times New Roman"/>
          <w:sz w:val="26"/>
          <w:szCs w:val="26"/>
        </w:rPr>
        <w:t xml:space="preserve">  </w:t>
      </w:r>
      <w:r w:rsidRPr="00E20596">
        <w:rPr>
          <w:rFonts w:ascii="Times New Roman" w:hAnsi="Times New Roman"/>
          <w:sz w:val="26"/>
          <w:szCs w:val="26"/>
        </w:rPr>
        <w:t xml:space="preserve"> (phía Sinh viên); phê duyệt đăng ký đồ án, xem danh sách sinh viên đăng ký nhóm, đánh giá điểm đồ án, xem danh sách sinh viên đăng ký hướng dẫn đồ án, xem chi tiết hội đồng (phía Giảng viên); nhập điểm</w:t>
      </w:r>
      <w:r w:rsidR="007E13C6">
        <w:rPr>
          <w:rFonts w:ascii="Times New Roman" w:hAnsi="Times New Roman"/>
          <w:sz w:val="26"/>
          <w:szCs w:val="26"/>
        </w:rPr>
        <w:t xml:space="preserve">  </w:t>
      </w:r>
      <w:r w:rsidRPr="00E20596">
        <w:rPr>
          <w:rFonts w:ascii="Times New Roman" w:hAnsi="Times New Roman"/>
          <w:sz w:val="26"/>
          <w:szCs w:val="26"/>
        </w:rPr>
        <w:t xml:space="preserve"> (phía Doanh nghiệp).</w:t>
      </w:r>
    </w:p>
    <w:p w14:paraId="44424F68"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 Mô tả use case theo từng tác nhân: đối với Quản trị viên gồm 11 usecase (đăng nhập, quản lý tin tức, quản lý học kỳ, quản lý đợt đăng ký, quản lý sinh viên, quản lý giảng viên, quản lý doanh nghiệp, quản lý giảng viên phụ trách hướng dẫn, quản lý hội đồng, phân công thành viên hội đồng, xem chi tiết hội đồng); đối với Giảng viên gồm 4 usecase (phê duyệt đồ án, xem danh sách sinh viên phụ trách hướng dẫn, xem chi tiết hội đồng, đánh giá điểm); đối với Sinh viên gồm 3 usecase (đăng ký đồ án/khóa luận, nộp báo cáo đồ án, xem điểm đồ án); đối với Doanh nghiệp gồm 1 usecase (nhập điểm đồ án). Do giới hạn dung lượng, cuốn tóm tắt chỉ trình bày chi tiết 6 chức năng trọng tâm: tạo đợt đăng ký, đăng ký đồ án/khóa luận, phê duyệt đồ án/khóa luận, nộp báo cáo đồ án, hội đồng đánh giá đồ án và cảnh báo trùng lặp.</w:t>
      </w:r>
    </w:p>
    <w:p w14:paraId="3EED21B9"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2.2. Phân tích hệ thống</w:t>
      </w:r>
    </w:p>
    <w:p w14:paraId="2A3380FD"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2.2.1. Xây dựng kịch bản</w:t>
      </w:r>
    </w:p>
    <w:p w14:paraId="14E82807" w14:textId="4C6A8ED9"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lastRenderedPageBreak/>
        <w:t>Bảy kịch bản nghiệp vụ trọng yếu được đặc tả chi tiết theo mẫu chuẩn (tác nhân chính, tiền điều kiện, hậu điều kiện, kịch bản chính từng bước, các trường hợp ngoại lệ): tạo đợt đăng ký mới; thêm danh sách doanh nghiệp tốt nghiệp; thêm danh sách giảng viên hướng dẫn đồ án; sinh viên đăng ký đồ án tốt nghiệp; giảng viên hướng dẫn phê duyệt đăng ký đồ án; sinh viên nộp báo cáo đồ án tốt nghiệp; thành viên hội đồng đánh giá điểm đồ án. Bảng dưới đây minh họa đặc tả nghiệp vụ "Sinh viên đăng ký đồ án tốt nghiệp":</w:t>
      </w:r>
    </w:p>
    <w:p w14:paraId="0F9FB610" w14:textId="0317ED5E" w:rsidR="00B1624E" w:rsidRPr="00B1624E" w:rsidRDefault="00B1624E" w:rsidP="00B1624E">
      <w:pPr>
        <w:spacing w:before="120" w:after="120" w:line="360" w:lineRule="auto"/>
        <w:jc w:val="center"/>
        <w:rPr>
          <w:rFonts w:ascii="Times New Roman" w:hAnsi="Times New Roman"/>
          <w:b/>
          <w:bCs/>
        </w:rPr>
      </w:pPr>
      <w:r w:rsidRPr="00B1624E">
        <w:rPr>
          <w:rFonts w:ascii="Times New Roman" w:hAnsi="Times New Roman"/>
          <w:b/>
          <w:bCs/>
        </w:rPr>
        <w:t>Bảng 2.</w:t>
      </w:r>
      <w:r>
        <w:rPr>
          <w:rFonts w:ascii="Times New Roman" w:hAnsi="Times New Roman"/>
          <w:b/>
          <w:bCs/>
        </w:rPr>
        <w:t>2</w:t>
      </w:r>
      <w:r w:rsidRPr="00B1624E">
        <w:rPr>
          <w:rFonts w:ascii="Times New Roman" w:hAnsi="Times New Roman"/>
          <w:b/>
          <w:bCs/>
        </w:rPr>
        <w:t xml:space="preserve">: </w:t>
      </w:r>
      <w:r>
        <w:rPr>
          <w:rFonts w:ascii="Times New Roman" w:hAnsi="Times New Roman"/>
          <w:b/>
          <w:bCs/>
        </w:rPr>
        <w:t>Kịch bản usecase chức năng sinh viên đăng ký đồ án tốt nghiệp</w:t>
      </w:r>
    </w:p>
    <w:tbl>
      <w:tblPr>
        <w:tblW w:w="8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200"/>
      </w:tblGrid>
      <w:tr w:rsidR="00AB040E" w:rsidRPr="00E20596" w14:paraId="4698A354" w14:textId="77777777" w:rsidTr="00E20596">
        <w:trPr>
          <w:jc w:val="center"/>
        </w:trPr>
        <w:tc>
          <w:tcPr>
            <w:tcW w:w="2400" w:type="dxa"/>
            <w:shd w:val="clear" w:color="auto" w:fill="D9E2F3"/>
          </w:tcPr>
          <w:p w14:paraId="29545E46"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Mục</w:t>
            </w:r>
          </w:p>
        </w:tc>
        <w:tc>
          <w:tcPr>
            <w:tcW w:w="6200" w:type="dxa"/>
            <w:shd w:val="clear" w:color="auto" w:fill="D9E2F3"/>
          </w:tcPr>
          <w:p w14:paraId="24B17315"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Nội dung</w:t>
            </w:r>
          </w:p>
        </w:tc>
      </w:tr>
      <w:tr w:rsidR="00AB040E" w:rsidRPr="00E20596" w14:paraId="3C4FECD9" w14:textId="77777777" w:rsidTr="00E20596">
        <w:trPr>
          <w:jc w:val="center"/>
        </w:trPr>
        <w:tc>
          <w:tcPr>
            <w:tcW w:w="2400" w:type="dxa"/>
          </w:tcPr>
          <w:p w14:paraId="68BE97E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Tác nhân chính</w:t>
            </w:r>
          </w:p>
        </w:tc>
        <w:tc>
          <w:tcPr>
            <w:tcW w:w="6200" w:type="dxa"/>
          </w:tcPr>
          <w:p w14:paraId="72D6FA5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Sinh viên</w:t>
            </w:r>
          </w:p>
        </w:tc>
      </w:tr>
      <w:tr w:rsidR="00AB040E" w:rsidRPr="00E20596" w14:paraId="5F9A4B6A" w14:textId="77777777" w:rsidTr="00E20596">
        <w:trPr>
          <w:jc w:val="center"/>
        </w:trPr>
        <w:tc>
          <w:tcPr>
            <w:tcW w:w="2400" w:type="dxa"/>
          </w:tcPr>
          <w:p w14:paraId="613E0EA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Tiền điều kiện</w:t>
            </w:r>
          </w:p>
        </w:tc>
        <w:tc>
          <w:tcPr>
            <w:tcW w:w="6200" w:type="dxa"/>
          </w:tcPr>
          <w:p w14:paraId="24C61ED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Sinh viên đăng nhập thành công</w:t>
            </w:r>
          </w:p>
        </w:tc>
      </w:tr>
      <w:tr w:rsidR="00AB040E" w:rsidRPr="00E20596" w14:paraId="0C6F2536" w14:textId="77777777" w:rsidTr="00E20596">
        <w:trPr>
          <w:jc w:val="center"/>
        </w:trPr>
        <w:tc>
          <w:tcPr>
            <w:tcW w:w="2400" w:type="dxa"/>
          </w:tcPr>
          <w:p w14:paraId="3D4C0084"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Hậu điều kiện</w:t>
            </w:r>
          </w:p>
        </w:tc>
        <w:tc>
          <w:tcPr>
            <w:tcW w:w="6200" w:type="dxa"/>
          </w:tcPr>
          <w:p w14:paraId="27BCAE1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Sinh viên đăng ký đồ án thành công</w:t>
            </w:r>
          </w:p>
        </w:tc>
      </w:tr>
      <w:tr w:rsidR="00AB040E" w:rsidRPr="00E20596" w14:paraId="5C570AF1" w14:textId="77777777" w:rsidTr="00E20596">
        <w:trPr>
          <w:jc w:val="center"/>
        </w:trPr>
        <w:tc>
          <w:tcPr>
            <w:tcW w:w="2400" w:type="dxa"/>
          </w:tcPr>
          <w:p w14:paraId="1EF34A5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Kịch bản chính</w:t>
            </w:r>
          </w:p>
        </w:tc>
        <w:tc>
          <w:tcPr>
            <w:tcW w:w="6200" w:type="dxa"/>
          </w:tcPr>
          <w:p w14:paraId="76775DD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SV vào trang đăng ký đồ án → hệ thống hiển thị trạng thái đăng ký → SV chọn đăng ký → nhập nội dung đồ án và chọn GVHD → hệ thống ghi nhận và cập nhật trạng thái</w:t>
            </w:r>
          </w:p>
        </w:tc>
      </w:tr>
      <w:tr w:rsidR="00AB040E" w:rsidRPr="00E20596" w14:paraId="3F284957" w14:textId="77777777" w:rsidTr="00E20596">
        <w:trPr>
          <w:jc w:val="center"/>
        </w:trPr>
        <w:tc>
          <w:tcPr>
            <w:tcW w:w="2400" w:type="dxa"/>
          </w:tcPr>
          <w:p w14:paraId="124BAEAC"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Ngoại lệ</w:t>
            </w:r>
          </w:p>
        </w:tc>
        <w:tc>
          <w:tcPr>
            <w:tcW w:w="6200" w:type="dxa"/>
          </w:tcPr>
          <w:p w14:paraId="7C78BE4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SV đã đăng ký trước đó; truy cập ngoài thời gian đăng ký; thiếu thông tin yêu cầu; GVHD đã đủ số lượng đồ án</w:t>
            </w:r>
          </w:p>
        </w:tc>
      </w:tr>
    </w:tbl>
    <w:p w14:paraId="07925438" w14:textId="77777777" w:rsidR="00AB040E" w:rsidRPr="00E20596" w:rsidRDefault="00AB040E" w:rsidP="00B24857">
      <w:pPr>
        <w:spacing w:before="120" w:after="120" w:line="360" w:lineRule="auto"/>
        <w:rPr>
          <w:rFonts w:ascii="Times New Roman" w:hAnsi="Times New Roman"/>
          <w:sz w:val="26"/>
          <w:szCs w:val="26"/>
        </w:rPr>
      </w:pPr>
    </w:p>
    <w:p w14:paraId="13B59202"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Các kịch bản còn lại được đặc tả tương tự: nghiệp vụ tạo đợt đăng ký xử lý ngoại lệ mã đợt trùng và điền thiếu thông tin; nghiệp vụ thêm doanh nghiệp/giảng viên hướng dẫn xử lý ngoại lệ trùng lặp và sai định dạng file import Excel; nghiệp vụ phê duyệt đồ án xử lý ngoại lệ ngoài thời gian phê duyệt và giảng viên đã đủ số lượng hướng dẫn; nghiệp vụ nộp báo cáo xử lý ngoại lệ nộp ngoài hạn và sai định dạng file; nghiệp vụ chấm điểm hội đồng xử lý ngoại lệ điểm sai định dạng và nhập điểm của thành viên khác.</w:t>
      </w:r>
    </w:p>
    <w:p w14:paraId="37AF09E7"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2.2.2. Phân tích tĩnh</w:t>
      </w:r>
    </w:p>
    <w:p w14:paraId="511BBF14"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lastRenderedPageBreak/>
        <w:t>a. Xác định các lớp thực thể. Các lớp thực thể chính của hệ thống: Articles (tin tức), Semester (học kỳ), Plan (đợt đăng ký), User (người dùng), ChangeLog (nhật ký thay đổi), Enterprises (doanh nghiệp), Project (đồ án), ProjectCouncil (hội đồng đồ án), ProjectProjectCouncil (đồ án trong hội đồng), UserFile (file báo cáo). Các lớp đề xuất bổ sung để biểu diễn quan hệ nhiều-nhiều: PlanUser (người dùng quản lý đợt đăng ký), GroupUser (người dùng tham gia nhóm), ProjectAspiration (giảng viên phụ trách hướng dẫn đồ án), ProjectUser (thành viên trong đồ án nhóm), UserAspiration (sinh viên trong đợt đăng ký), ProjectCouncilUser (thành viên hội đồng đồ án).</w:t>
      </w:r>
    </w:p>
    <w:p w14:paraId="307E4C24"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 Xác định mối quan hệ giữa các lớp: một học kỳ có nhiều đợt đăng ký; một đợt đăng ký do nhiều người dùng quản lý (PlanUser); một đợt đăng ký có nhiều sinh viên tham gia (UserAspiration) và có thể có nhiều đồ án, nhiều hội đồng; một người dùng có thể tham gia nhiều nhóm (GroupUser); một sinh viên có thể có nhiều đồ án nhưng một đồ án chỉ thuộc một sinh viên; một đồ án có thể do nhiều giảng viên hướng dẫn và một giảng viên có thể hướng dẫn nhiều đồ án (ProjectAspiration); một hội đồng có nhiều giảng viên và một giảng viên có thể thuộc nhiều hội đồng (ProjectCouncilUser); một đồ án thuộc một hội đồng, một hội đồng chấm nhiều đồ án; một nhóm đồ án có nhiều thành viên và một thành viên có thể thuộc nhiều nhóm (ProjectUser).</w:t>
      </w:r>
    </w:p>
    <w:p w14:paraId="783BCDCD"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 Biểu đồ lớp phân tích cụ thể hóa các thuộc tính của từng lớp (User, Plan, Group, Internship, Enterprise, Project, ProjectAspiration, ProjectCouncil, ProjectCouncilUser, ProjectProjectCouncil, UserFile, Article, ChangeLog, Semester...) làm cơ sở cho bước thiết kế hệ thống tiếp theo.</w:t>
      </w:r>
    </w:p>
    <w:p w14:paraId="295331AD"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2.2.3. Phân tích động</w:t>
      </w:r>
    </w:p>
    <w:p w14:paraId="77A58B97"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a. Biểu đồ trạng thái mô tả luồng xử lý của các nghiệp vụ: tạo đợt đăng ký (kiểm tra mã đợt trùng, điền thiếu thông tin); tạo danh sách giảng viên hướng dẫn đồ án (import danh sách, báo lỗi định dạng file); sinh viên đăng ký đồ án (kiểm tra đã đăng ký/ngoài thời gian đăng ký); giảng viên phê duyệt đồ án (kiểm tra ngoài thời gian phê duyệt, đã đủ số lượng); sinh viên nộp đồ án (kiểm tra ngoài thời gian nộp, sai định dạng file); thành viên hội đồng cập nhật điểm đồ án (kiểm tra định dạng điểm, đúng vai trò chấm).</w:t>
      </w:r>
    </w:p>
    <w:p w14:paraId="24E92694"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lastRenderedPageBreak/>
        <w:t>b. Biểu đồ tuần tự cụ thể hóa tương tác giữa giao diện (PlanPage, LecturerProjectPage, ProjectUserPage, ProjectListPage, ProjectUserPAge, CouncilPage), controller (PlanController, LecturerController, ProjectController) và các thực thể dữ liệu (Plan, UserAspiration, Project, ProjectAspiration, ProjectUser, ProjectCouncil, ProjectCouncilUser, ProjectProjectCouncil, UserFile) cho từng nghiệp vụ: tạo đợt đăng ký mới, thêm danh sách giảng viên hướng dẫn, sinh viên đăng ký đồ án, giảng viên phê duyệt đăng ký đồ án, sinh viên nộp báo cáo đồ án và hội đồng đánh giá đồ án.</w:t>
      </w:r>
    </w:p>
    <w:p w14:paraId="1F79C606"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2.2.4. Thiết kế hệ thống</w:t>
      </w:r>
    </w:p>
    <w:p w14:paraId="1DAE87E2"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Biểu đồ lớp thiết kế cụ thể hóa các thuộc tính và quan hệ của các thực thể (User, Plan, Group, Project, ProjectCouncil, Enterprise, Internship, Semester, EnterpriseAspiration, ProjectAspiration...) làm cơ sở xây dựng lược đồ cơ sở dữ liệu gồm 15 bảng chính:</w:t>
      </w:r>
    </w:p>
    <w:p w14:paraId="31DC012D" w14:textId="19438F08" w:rsidR="00B1624E" w:rsidRPr="00B1624E" w:rsidRDefault="00B1624E" w:rsidP="00B1624E">
      <w:pPr>
        <w:spacing w:before="120" w:after="120" w:line="360" w:lineRule="auto"/>
        <w:jc w:val="center"/>
        <w:rPr>
          <w:rFonts w:ascii="Times New Roman" w:hAnsi="Times New Roman"/>
          <w:b/>
          <w:bCs/>
        </w:rPr>
      </w:pPr>
      <w:r w:rsidRPr="00B1624E">
        <w:rPr>
          <w:rFonts w:ascii="Times New Roman" w:hAnsi="Times New Roman"/>
          <w:b/>
          <w:bCs/>
        </w:rPr>
        <w:t>Bảng 2.</w:t>
      </w:r>
      <w:r>
        <w:rPr>
          <w:rFonts w:ascii="Times New Roman" w:hAnsi="Times New Roman"/>
          <w:b/>
          <w:bCs/>
        </w:rPr>
        <w:t>3</w:t>
      </w:r>
      <w:r w:rsidRPr="00B1624E">
        <w:rPr>
          <w:rFonts w:ascii="Times New Roman" w:hAnsi="Times New Roman"/>
          <w:b/>
          <w:bCs/>
        </w:rPr>
        <w:t xml:space="preserve">: Danh sách </w:t>
      </w:r>
      <w:r>
        <w:rPr>
          <w:rFonts w:ascii="Times New Roman" w:hAnsi="Times New Roman"/>
          <w:b/>
          <w:bCs/>
        </w:rPr>
        <w:t>bảng cơ sở dữ liệu</w:t>
      </w:r>
    </w:p>
    <w:tbl>
      <w:tblPr>
        <w:tblW w:w="8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5700"/>
      </w:tblGrid>
      <w:tr w:rsidR="00AB040E" w:rsidRPr="00E20596" w14:paraId="7DEE127C" w14:textId="77777777" w:rsidTr="00E20596">
        <w:trPr>
          <w:jc w:val="center"/>
        </w:trPr>
        <w:tc>
          <w:tcPr>
            <w:tcW w:w="2900" w:type="dxa"/>
            <w:shd w:val="clear" w:color="auto" w:fill="D9E2F3"/>
          </w:tcPr>
          <w:p w14:paraId="4B9FA951" w14:textId="77777777" w:rsidR="00AB040E" w:rsidRPr="00E20596" w:rsidRDefault="00AB040E" w:rsidP="00B1624E">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Tên bảng</w:t>
            </w:r>
          </w:p>
        </w:tc>
        <w:tc>
          <w:tcPr>
            <w:tcW w:w="5700" w:type="dxa"/>
            <w:shd w:val="clear" w:color="auto" w:fill="D9E2F3"/>
          </w:tcPr>
          <w:p w14:paraId="472F5574" w14:textId="77777777" w:rsidR="00AB040E" w:rsidRPr="00E20596" w:rsidRDefault="00AB040E" w:rsidP="00B1624E">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Ý nghĩa</w:t>
            </w:r>
          </w:p>
        </w:tc>
      </w:tr>
      <w:tr w:rsidR="00AB040E" w:rsidRPr="00E20596" w14:paraId="2BA2C7DC" w14:textId="77777777" w:rsidTr="00E20596">
        <w:trPr>
          <w:jc w:val="center"/>
        </w:trPr>
        <w:tc>
          <w:tcPr>
            <w:tcW w:w="2900" w:type="dxa"/>
          </w:tcPr>
          <w:p w14:paraId="31482CF6"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articles</w:t>
            </w:r>
          </w:p>
        </w:tc>
        <w:tc>
          <w:tcPr>
            <w:tcW w:w="5700" w:type="dxa"/>
          </w:tcPr>
          <w:p w14:paraId="38F1B46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tin tức</w:t>
            </w:r>
          </w:p>
        </w:tc>
      </w:tr>
      <w:tr w:rsidR="00AB040E" w:rsidRPr="00E20596" w14:paraId="3FEF65DF" w14:textId="77777777" w:rsidTr="00E20596">
        <w:trPr>
          <w:jc w:val="center"/>
        </w:trPr>
        <w:tc>
          <w:tcPr>
            <w:tcW w:w="2900" w:type="dxa"/>
          </w:tcPr>
          <w:p w14:paraId="1EDA00B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semesters</w:t>
            </w:r>
          </w:p>
        </w:tc>
        <w:tc>
          <w:tcPr>
            <w:tcW w:w="5700" w:type="dxa"/>
          </w:tcPr>
          <w:p w14:paraId="2C5B26E2"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học kỳ</w:t>
            </w:r>
          </w:p>
        </w:tc>
      </w:tr>
      <w:tr w:rsidR="00AB040E" w:rsidRPr="00E20596" w14:paraId="648C0A85" w14:textId="77777777" w:rsidTr="00E20596">
        <w:trPr>
          <w:jc w:val="center"/>
        </w:trPr>
        <w:tc>
          <w:tcPr>
            <w:tcW w:w="2900" w:type="dxa"/>
          </w:tcPr>
          <w:p w14:paraId="5E23F793"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change_logs</w:t>
            </w:r>
          </w:p>
        </w:tc>
        <w:tc>
          <w:tcPr>
            <w:tcW w:w="5700" w:type="dxa"/>
          </w:tcPr>
          <w:p w14:paraId="24DD9AE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nhật ký thay đổi</w:t>
            </w:r>
          </w:p>
        </w:tc>
      </w:tr>
      <w:tr w:rsidR="00AB040E" w:rsidRPr="00E20596" w14:paraId="628EAAD2" w14:textId="77777777" w:rsidTr="00E20596">
        <w:trPr>
          <w:jc w:val="center"/>
        </w:trPr>
        <w:tc>
          <w:tcPr>
            <w:tcW w:w="2900" w:type="dxa"/>
          </w:tcPr>
          <w:p w14:paraId="6B7C8D8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plans</w:t>
            </w:r>
          </w:p>
        </w:tc>
        <w:tc>
          <w:tcPr>
            <w:tcW w:w="5700" w:type="dxa"/>
          </w:tcPr>
          <w:p w14:paraId="244E152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các đợt đăng ký</w:t>
            </w:r>
          </w:p>
        </w:tc>
      </w:tr>
      <w:tr w:rsidR="00AB040E" w:rsidRPr="00E20596" w14:paraId="0FD39849" w14:textId="77777777" w:rsidTr="00E20596">
        <w:trPr>
          <w:jc w:val="center"/>
        </w:trPr>
        <w:tc>
          <w:tcPr>
            <w:tcW w:w="2900" w:type="dxa"/>
          </w:tcPr>
          <w:p w14:paraId="163C2DD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users</w:t>
            </w:r>
          </w:p>
        </w:tc>
        <w:tc>
          <w:tcPr>
            <w:tcW w:w="5700" w:type="dxa"/>
          </w:tcPr>
          <w:p w14:paraId="1DB6FB4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người dùng</w:t>
            </w:r>
          </w:p>
        </w:tc>
      </w:tr>
      <w:tr w:rsidR="00AB040E" w:rsidRPr="00E20596" w14:paraId="22347877" w14:textId="77777777" w:rsidTr="00E20596">
        <w:trPr>
          <w:jc w:val="center"/>
        </w:trPr>
        <w:tc>
          <w:tcPr>
            <w:tcW w:w="2900" w:type="dxa"/>
          </w:tcPr>
          <w:p w14:paraId="4385DDC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plan_users</w:t>
            </w:r>
          </w:p>
        </w:tc>
        <w:tc>
          <w:tcPr>
            <w:tcW w:w="5700" w:type="dxa"/>
          </w:tcPr>
          <w:p w14:paraId="019A9435"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người dùng quản lý plan</w:t>
            </w:r>
          </w:p>
        </w:tc>
      </w:tr>
      <w:tr w:rsidR="00AB040E" w:rsidRPr="00E20596" w14:paraId="3F796605" w14:textId="77777777" w:rsidTr="00E20596">
        <w:trPr>
          <w:jc w:val="center"/>
        </w:trPr>
        <w:tc>
          <w:tcPr>
            <w:tcW w:w="2900" w:type="dxa"/>
          </w:tcPr>
          <w:p w14:paraId="51FE4473"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user_aspirations</w:t>
            </w:r>
          </w:p>
        </w:tc>
        <w:tc>
          <w:tcPr>
            <w:tcW w:w="5700" w:type="dxa"/>
          </w:tcPr>
          <w:p w14:paraId="2294BF3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SV/GV tham gia đợt đăng ký</w:t>
            </w:r>
          </w:p>
        </w:tc>
      </w:tr>
      <w:tr w:rsidR="00AB040E" w:rsidRPr="00E20596" w14:paraId="374D1E30" w14:textId="77777777" w:rsidTr="00E20596">
        <w:trPr>
          <w:jc w:val="center"/>
        </w:trPr>
        <w:tc>
          <w:tcPr>
            <w:tcW w:w="2900" w:type="dxa"/>
          </w:tcPr>
          <w:p w14:paraId="2F4BA602"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enterprises</w:t>
            </w:r>
          </w:p>
        </w:tc>
        <w:tc>
          <w:tcPr>
            <w:tcW w:w="5700" w:type="dxa"/>
          </w:tcPr>
          <w:p w14:paraId="042C6C8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doanh nghiệp</w:t>
            </w:r>
          </w:p>
        </w:tc>
      </w:tr>
      <w:tr w:rsidR="00AB040E" w:rsidRPr="00E20596" w14:paraId="18EBCB99" w14:textId="77777777" w:rsidTr="00E20596">
        <w:trPr>
          <w:jc w:val="center"/>
        </w:trPr>
        <w:tc>
          <w:tcPr>
            <w:tcW w:w="2900" w:type="dxa"/>
          </w:tcPr>
          <w:p w14:paraId="248BDD6C"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projects</w:t>
            </w:r>
          </w:p>
        </w:tc>
        <w:tc>
          <w:tcPr>
            <w:tcW w:w="5700" w:type="dxa"/>
          </w:tcPr>
          <w:p w14:paraId="24BA44B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đồ án của sinh viên</w:t>
            </w:r>
          </w:p>
        </w:tc>
      </w:tr>
      <w:tr w:rsidR="00AB040E" w:rsidRPr="00E20596" w14:paraId="0B813588" w14:textId="77777777" w:rsidTr="00E20596">
        <w:trPr>
          <w:jc w:val="center"/>
        </w:trPr>
        <w:tc>
          <w:tcPr>
            <w:tcW w:w="2900" w:type="dxa"/>
          </w:tcPr>
          <w:p w14:paraId="28EE644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lastRenderedPageBreak/>
              <w:t>projects_aspirations</w:t>
            </w:r>
          </w:p>
        </w:tc>
        <w:tc>
          <w:tcPr>
            <w:tcW w:w="5700" w:type="dxa"/>
          </w:tcPr>
          <w:p w14:paraId="5C88E9E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đăng ký GVHD và trạng thái đồ án</w:t>
            </w:r>
          </w:p>
        </w:tc>
      </w:tr>
      <w:tr w:rsidR="00AB040E" w:rsidRPr="00E20596" w14:paraId="402689BA" w14:textId="77777777" w:rsidTr="00E20596">
        <w:trPr>
          <w:jc w:val="center"/>
        </w:trPr>
        <w:tc>
          <w:tcPr>
            <w:tcW w:w="2900" w:type="dxa"/>
          </w:tcPr>
          <w:p w14:paraId="76EF5F3F"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projects_councils</w:t>
            </w:r>
          </w:p>
        </w:tc>
        <w:tc>
          <w:tcPr>
            <w:tcW w:w="5700" w:type="dxa"/>
          </w:tcPr>
          <w:p w14:paraId="5825E09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về hội đồng đồ án</w:t>
            </w:r>
          </w:p>
        </w:tc>
      </w:tr>
      <w:tr w:rsidR="00AB040E" w:rsidRPr="00E20596" w14:paraId="5AD76ABD" w14:textId="77777777" w:rsidTr="00E20596">
        <w:trPr>
          <w:jc w:val="center"/>
        </w:trPr>
        <w:tc>
          <w:tcPr>
            <w:tcW w:w="2900" w:type="dxa"/>
          </w:tcPr>
          <w:p w14:paraId="217E823C"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project_council_user</w:t>
            </w:r>
          </w:p>
        </w:tc>
        <w:tc>
          <w:tcPr>
            <w:tcW w:w="5700" w:type="dxa"/>
          </w:tcPr>
          <w:p w14:paraId="0D56ED3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về thành viên hội đồng đồ án</w:t>
            </w:r>
          </w:p>
        </w:tc>
      </w:tr>
      <w:tr w:rsidR="00AB040E" w:rsidRPr="00E20596" w14:paraId="45096C71" w14:textId="77777777" w:rsidTr="00E20596">
        <w:trPr>
          <w:jc w:val="center"/>
        </w:trPr>
        <w:tc>
          <w:tcPr>
            <w:tcW w:w="2900" w:type="dxa"/>
          </w:tcPr>
          <w:p w14:paraId="1526B5FF"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project_project_council</w:t>
            </w:r>
          </w:p>
        </w:tc>
        <w:tc>
          <w:tcPr>
            <w:tcW w:w="5700" w:type="dxa"/>
          </w:tcPr>
          <w:p w14:paraId="0920A93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về các đồ án trong hội đồng</w:t>
            </w:r>
          </w:p>
        </w:tc>
      </w:tr>
      <w:tr w:rsidR="00AB040E" w:rsidRPr="00E20596" w14:paraId="3D43A426" w14:textId="77777777" w:rsidTr="00E20596">
        <w:trPr>
          <w:jc w:val="center"/>
        </w:trPr>
        <w:tc>
          <w:tcPr>
            <w:tcW w:w="2900" w:type="dxa"/>
          </w:tcPr>
          <w:p w14:paraId="1591F86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project_user</w:t>
            </w:r>
          </w:p>
        </w:tc>
        <w:tc>
          <w:tcPr>
            <w:tcW w:w="5700" w:type="dxa"/>
          </w:tcPr>
          <w:p w14:paraId="1BF2661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thành viên trong đồ án nhóm</w:t>
            </w:r>
          </w:p>
        </w:tc>
      </w:tr>
      <w:tr w:rsidR="00AB040E" w:rsidRPr="00E20596" w14:paraId="0D6446B6" w14:textId="77777777" w:rsidTr="00E20596">
        <w:trPr>
          <w:jc w:val="center"/>
        </w:trPr>
        <w:tc>
          <w:tcPr>
            <w:tcW w:w="2900" w:type="dxa"/>
          </w:tcPr>
          <w:p w14:paraId="66FD2230"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user_file</w:t>
            </w:r>
          </w:p>
        </w:tc>
        <w:tc>
          <w:tcPr>
            <w:tcW w:w="5700" w:type="dxa"/>
          </w:tcPr>
          <w:p w14:paraId="18158A3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thông tin file báo cáo đồ án của sinh viên</w:t>
            </w:r>
          </w:p>
        </w:tc>
      </w:tr>
    </w:tbl>
    <w:p w14:paraId="5AF968B7" w14:textId="77777777" w:rsidR="00AB040E" w:rsidRPr="00E20596" w:rsidRDefault="00AB040E" w:rsidP="00B24857">
      <w:pPr>
        <w:spacing w:before="120" w:after="120" w:line="360" w:lineRule="auto"/>
        <w:rPr>
          <w:rFonts w:ascii="Times New Roman" w:hAnsi="Times New Roman"/>
          <w:sz w:val="26"/>
          <w:szCs w:val="26"/>
        </w:rPr>
      </w:pPr>
    </w:p>
    <w:p w14:paraId="2D3321F4"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Biểu đồ cơ sở dữ liệu thể hiện đầy đủ khóa chính, khóa ngoại và ràng buộc giữa 15 bảng nêu trên, đảm bảo tính toàn vẹn dữ liệu và là căn cứ trực tiếp để hiện thực các migration trong Laravel ở Chương 3.</w:t>
      </w:r>
    </w:p>
    <w:p w14:paraId="1DAA4F94"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2.3. Xây dựng module</w:t>
      </w:r>
    </w:p>
    <w:p w14:paraId="29BBB49D"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Trên cơ sở phân tích và thiết kế ở trên, nhóm thực hiện đề tài xây dựng 4 module nghiệp vụ trọng tâm của cổng thông tin.</w:t>
      </w:r>
    </w:p>
    <w:p w14:paraId="210CA854"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2.3.1. Module đăng ký đồ án/khóa luận tốt nghiệp theo nhóm</w:t>
      </w:r>
    </w:p>
    <w:p w14:paraId="7DA26851"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Đối với những đề tài có phạm vi nghiên cứu lớn hoặc cần nhiều thành viên tham gia, hệ thống hỗ trợ hình thức thực hiện theo nhóm. Quá trình bắt đầu khi một sinh viên tạo mới nhóm và được gán vai trò Trưởng nhóm; hệ thống sinh tự động một mã nhóm duy nhất để chia sẻ. Sinh viên khác gửi yêu cầu gia nhập bằng mã nhóm, chỉ được chấp nhận khi Trưởng nhóm xác nhận. Hệ thống tự động kiểm tra điều kiện đăng ký của từng thành viên (điều kiện học tập, số tín chỉ tích lũy, học phần tiên quyết...) và kiểm soát số lượng thành viên theo giới hạn của từng đợt đăng ký. Sau khi nhóm được thành lập, các nghiệp vụ đăng ký đề tài, chọn giảng viên hướng dẫn và nộp hồ sơ do Trưởng nhóm đại diện thực hiện nhằm đảm bảo tính thống nhất.</w:t>
      </w:r>
    </w:p>
    <w:p w14:paraId="5A88E86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lastRenderedPageBreak/>
        <w:t>2.3.2. Module đánh giá đề cương đồ án tốt nghiệp cho giảng viên</w:t>
      </w:r>
    </w:p>
    <w:p w14:paraId="5148B6B8"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Module quản lý một quy trình nghiệp vụ phức tạp kéo dài từ khâu phê duyệt đề cương đến suốt quá trình thực hiện đồ án, gồm hai giai đoạn. Giai đoạn 1 (Phê duyệt): bắt đầu từ việc giảng viên xác nhận nhóm hướng dẫn, trao đổi xây dựng đề cương, sinh viên tải đề cương, giảng viên duyệt, Trưởng bộ môn duyệt, và cuối cùng Trưởng khoa phê duyệt để ban hành quyết định giao đề tài. Giai đoạn 2 (Thực hiện): chia thành 4 đợt báo cáo tiến độ (mỗi đợt 3 tuần); tại mỗi đợt hệ thống ghi nhận file báo cáo của sinh viên và điểm đánh giá của giảng viên; ở đợt cuối, giảng viên thực hiện thao tác "Cho phép" hoặc "Không cho phép" bảo vệ dựa trên kết quả toàn khóa trình.</w:t>
      </w:r>
    </w:p>
    <w:p w14:paraId="6D96A1FC"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2.3.3. Module thành lập hội đồng đồ án/khóa luận tốt nghiệp</w:t>
      </w:r>
    </w:p>
    <w:p w14:paraId="46D12507"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Module cung cấp công cụ cho Quản trị viên (Giáo vụ/Lãnh đạo khoa) số hóa quy trình thành lập các hội đồng bảo vệ: tạo lập danh sách hội đồng, phân công vai trò (Chủ tịch, Thư ký, Ủy viên) cho giảng viên và gán danh sách sinh viên vào các hội đồng tương ứng. Module còn tích hợp chức năng xuất và in ấn tự động các biểu mẫu hành chính (quyết định thành lập, danh sách hội đồng) theo đúng thể thức văn bản quy định, giúp giảm thiểu thời gian soạn thảo thủ công.</w:t>
      </w:r>
    </w:p>
    <w:p w14:paraId="6086475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2.3.4. Module đánh giá điểm theo hội đồng đồ án/khóa luận</w:t>
      </w:r>
    </w:p>
    <w:p w14:paraId="1A6BF7F4"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Module hỗ trợ nghiệp vụ trong buổi bảo vệ đồ án: các thành viên hội đồng được cấp quyền nhập điểm đánh giá cho từng sinh viên theo các tiêu chí đã thiết lập (điểm nội dung, điểm trình bày, điểm trả lời câu hỏi). Hệ thống tự động tính toán điểm trung bình, xếp loại và hỗ trợ xuất các báo cáo tổng hợp (biên bản chấm hội đồng, bảng điểm tổng hợp) ngay sau khi buổi bảo vệ kết thúc, đảm bảo tính chính xác và nhanh chóng.</w:t>
      </w:r>
    </w:p>
    <w:p w14:paraId="3B13FE38"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2.4. Kết luận</w:t>
      </w:r>
    </w:p>
    <w:p w14:paraId="090C7520"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Chương 2 trình bày quá trình phân tích và thiết kế hệ thống: khảo sát yêu cầu nghiệp vụ, xác định tác nhân, xây dựng biểu đồ use-case tổng quan, phân tích luồng xử lý các nghiệp vụ trọng yếu (quản lý nhóm, phê duyệt đề cương, thành lập hội đồng, đánh giá kết quả) và thiết kế cơ sở dữ liệu, làm nền tảng cho việc cài đặt và triển khai trình bày ở Chương 3.</w:t>
      </w:r>
    </w:p>
    <w:p w14:paraId="3DF60ABE" w14:textId="77777777" w:rsidR="00AB040E" w:rsidRPr="00E20596" w:rsidRDefault="00AB040E" w:rsidP="00B24857">
      <w:pPr>
        <w:spacing w:before="120" w:after="120" w:line="360" w:lineRule="auto"/>
        <w:jc w:val="center"/>
        <w:outlineLvl w:val="0"/>
        <w:rPr>
          <w:rFonts w:ascii="Times New Roman" w:hAnsi="Times New Roman"/>
          <w:sz w:val="32"/>
          <w:szCs w:val="32"/>
        </w:rPr>
      </w:pPr>
      <w:r w:rsidRPr="00E20596">
        <w:rPr>
          <w:rFonts w:ascii="Times New Roman" w:hAnsi="Times New Roman"/>
          <w:b/>
          <w:bCs/>
          <w:caps/>
          <w:sz w:val="32"/>
          <w:szCs w:val="32"/>
        </w:rPr>
        <w:lastRenderedPageBreak/>
        <w:t>CHƯƠNG 3. CÀI ĐẶT VÀ TRIỂN KHAI HỆ THỐNG</w:t>
      </w:r>
    </w:p>
    <w:p w14:paraId="2306E4C1"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3.1. Cài đặt và triển khai</w:t>
      </w:r>
    </w:p>
    <w:p w14:paraId="5A828FC3"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3.1.1. Công nghệ, kỹ thuật sử dụng</w:t>
      </w:r>
    </w:p>
    <w:p w14:paraId="5DD208E6"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a. Client – Server: Hệ thống được xây dựng theo kiến trúc Client–Server, mô hình phổ biến trong phát triển ứng dụng web hiện đại, với Server lưu trữ tài nguyên và xử lý dịch vụ theo yêu cầu, còn Client gửi yêu cầu và nhận phản hồi. Trao đổi dữ liệu giữa hai thành phần thực hiện qua giao thức HTTP/HTTPS dưới dạng HTTP Request/Response, dữ liệu chủ yếu ở định dạng JSON.</w:t>
      </w:r>
    </w:p>
    <w:p w14:paraId="5DAC5052"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 Framework Laravel: là framework PHP mã nguồn mở theo mô hình MVC, cho phép phát triển ứng dụng nhanh chóng nhờ các tính năng dựng sẵn, cơ chế bảo mật chống SQL injection thông qua ORM (Eloquent), Blade template engine hỗ trợ tái sử dụng giao diện, cùng hệ thống migration và seeding giúp quản lý và theo dõi lịch sử thay đổi cơ sở dữ liệu hiệu quả.</w:t>
      </w:r>
    </w:p>
    <w:p w14:paraId="369241CA"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c. Framework Vue: là framework JavaScript xây dựng giao diện người dùng theo mô hình khai báo và cấu trúc component. Vue tổ chức giao diện thành các Single File Component (*.vue) kết hợp logic, template và style trong một tệp; cơ chế reactivity tự động cập nhật giao diện khi dữ liệu thay đổi; Vue Router và Vuex quản lý routing và trạng thái ứng dụng.</w:t>
      </w:r>
    </w:p>
    <w:p w14:paraId="23F2C0B8"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d. Cơ sở dữ liệu MySQL: hệ quản trị cơ sở dữ liệu quan hệ phổ biến, tổ chức dữ liệu thành các bảng có liên kết, dùng SQL để truy vấn và kiểm soát quyền truy cập, cung cấp trình kết nối/API cho nhiều ngôn ngữ lập trình.</w:t>
      </w:r>
    </w:p>
    <w:p w14:paraId="32D8209F"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e. Hệ thống lưu trữ MinIO: là server lưu trữ đối tượng phân tán hiệu năng cao (tương tự Amazon S3), cung cấp API tích hợp trực tiếp vào mã nguồn ứng dụng để phục vụ upload/download, cho phép cấu hình kích thước, loại file và chế độ public/private, dễ dàng triển khai bằng Docker. MinIO được tích hợp với Laravel qua driver flysystem-aws-s3-v3, thông qua MinIOServiceProvider và khai báo cấu hình trong config/filesystem.php.</w:t>
      </w:r>
    </w:p>
    <w:p w14:paraId="28683C12"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 xml:space="preserve">f. Redis: là hệ thống lưu trữ dữ liệu in-memory dạng key-value tốc độ cao, hỗ trợ nhiều cấu trúc dữ liệu (string, hash, list, set...), thường dùng cho caching, hàng đợi (queue). Redis </w:t>
      </w:r>
      <w:r w:rsidRPr="00E20596">
        <w:rPr>
          <w:rFonts w:ascii="Times New Roman" w:hAnsi="Times New Roman"/>
          <w:sz w:val="26"/>
          <w:szCs w:val="26"/>
        </w:rPr>
        <w:lastRenderedPageBreak/>
        <w:t>được tích hợp với Laravel qua gói predis/predis và khai báo trong config/database.php, giúp giảm độ trễ truy cập dữ liệu, tăng thông lượng và giảm tải cho MySQL đối với các dữ liệu được yêu cầu thường xuyên.</w:t>
      </w:r>
    </w:p>
    <w:p w14:paraId="41D53CE1"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3.1.2. Cài đặt</w:t>
      </w:r>
    </w:p>
    <w:p w14:paraId="2C8D6260"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A. Cài đặt server: Cấu trúc mã nguồn Laravel được tổ chức khoa học, trong đó thư mục app chứa phần lớn logic nghiệp vụ — Console (lệnh artisan tùy chỉnh), Constants (hằng số dùng chung), Exceptions (xử lý ngoại lệ), Helpers (hàm hỗ trợ), Http/Controllers và Middleware (xử lý request/response), Jobs (xử lý bất đồng bộ), Mail, Models (đại diện các bảng CSDL), Notifications, Providers (khởi tạo dịch vụ); bootstrap chứa file khởi tạo framework; config chứa cấu hình ứng dụng; database gồm migrations và seeders; resources chứa view/ngôn ngữ/tài nguyên tĩnh; routes định nghĩa router; storage lưu log, cache, file tạm và file tải lên; vendor chứa các thư viện quản lý qua Composer.</w:t>
      </w:r>
    </w:p>
    <w:p w14:paraId="4703C029"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 Cài đặt client: Cấu trúc dự án Vue gồm node_modules (thư viện bên thứ ba), public (tài nguyên tĩnh) và src (mã nguồn chính), trong đó src chia thành: api/ (giao tiếp API backend), assets/ (hình ảnh, css, biểu tượng), common/ (hàm dùng chung), components/ (thành phần giao diện tái sử dụng), const/ (hằng số), layouts/ (bố cục tổng quát), plugins/ (thư viện tích hợp Vue), router/ (định tuyến URL), store/ (quản lý trạng thái với Vuex) và views/ (các trang chính theo từng module: account, change-log, council, enterprise, group, home, internship, lecturer, news, project, report, semester, student, user...).</w:t>
      </w:r>
    </w:p>
    <w:p w14:paraId="75EFC314"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3.1.3. Kết quả triển khai</w:t>
      </w:r>
    </w:p>
    <w:p w14:paraId="0A1BBC79"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Hệ thống đã hiện thực đầy đủ các module nghiệp vụ và giao diện tương ứng:</w:t>
      </w:r>
    </w:p>
    <w:p w14:paraId="651A1824" w14:textId="21D0D924"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Module đăng ký đồ án/khóa luận tốt nghiệp theo nhóm: giao diện cho phép sinh viên nhập tên đề tài, nội dung chính, cơ sở dữ liệu ban đầu và nguyện vọng đăng ký.</w:t>
      </w:r>
    </w:p>
    <w:p w14:paraId="351D0109" w14:textId="44407496"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Module đánh giá đề cương đồ án tốt nghiệp cho giảng viên: hiển thị danh sách sinh viên đăng ký theo lớp, trạng thái nộp/chưa nộp, phê duyệt/từ chối, cho phép import điểm, xuất Excel/ảnh/danh sách.</w:t>
      </w:r>
    </w:p>
    <w:p w14:paraId="34BD7596" w14:textId="6D332BB9"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lastRenderedPageBreak/>
        <w:t>-</w:t>
      </w:r>
      <w:r w:rsidR="007E13C6">
        <w:rPr>
          <w:rFonts w:ascii="Times New Roman" w:hAnsi="Times New Roman"/>
          <w:sz w:val="26"/>
          <w:szCs w:val="26"/>
        </w:rPr>
        <w:t xml:space="preserve">  </w:t>
      </w:r>
      <w:r w:rsidRPr="00E20596">
        <w:rPr>
          <w:rFonts w:ascii="Times New Roman" w:hAnsi="Times New Roman"/>
          <w:sz w:val="26"/>
          <w:szCs w:val="26"/>
        </w:rPr>
        <w:t>Module thành lập hội đồng đồ án/khóa luận tốt nghiệp: hiển thị danh sách thành viên hội đồng (vai trò Chủ tịch, Ủy viên, Thư ký) và danh sách đồ án được phân về hội đồng, hỗ trợ in biên bản, bảng điểm, phiếu chấm.</w:t>
      </w:r>
    </w:p>
    <w:p w14:paraId="6354C1A0" w14:textId="193334F8"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Module đánh giá điểm theo hội đồng đồ án/khóa luận: cho phép nhập điểm theo từng tiêu chí (UV4, PB...) ngay trên danh sách đồ án của hội đồng.</w:t>
      </w:r>
    </w:p>
    <w:p w14:paraId="4594F190" w14:textId="47355DBC"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Giao diện cổng thông tin chung: hiển thị tin tức/thông báo cho sinh viên, giảng viên (ví dụ thông báo hoàn thiện đăng ký đề tài, giảng viên hướng dẫn theo từng khóa/ngành).</w:t>
      </w:r>
    </w:p>
    <w:p w14:paraId="7E04045D" w14:textId="41BF9FA3"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Quản lý và phân quyền người dùng: danh sách người dùng với các vai trò Admin, Giảng viên, Doanh nghiệp, hỗ trợ thêm mới và import Excel hàng loạt.</w:t>
      </w:r>
    </w:p>
    <w:p w14:paraId="7B2868EE" w14:textId="383FB52A"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Module cảnh báo trùng lặp: so sánh nội dung đề tài giữa các nhóm/khóa theo ngưỡng phần trăm giống nhau tùy chỉnh, hiển thị danh sách cảnh báo kèm trạng thái xử lý và hỗ trợ xuất Excel.</w:t>
      </w:r>
    </w:p>
    <w:p w14:paraId="584E6A1F" w14:textId="77777777" w:rsidR="00AB040E" w:rsidRPr="00E20596" w:rsidRDefault="00AB040E" w:rsidP="00B24857">
      <w:pPr>
        <w:spacing w:before="120" w:after="120" w:line="360" w:lineRule="auto"/>
        <w:outlineLvl w:val="1"/>
        <w:rPr>
          <w:rFonts w:ascii="Times New Roman" w:hAnsi="Times New Roman"/>
          <w:sz w:val="26"/>
          <w:szCs w:val="26"/>
        </w:rPr>
      </w:pPr>
      <w:r w:rsidRPr="00E20596">
        <w:rPr>
          <w:rFonts w:ascii="Times New Roman" w:hAnsi="Times New Roman"/>
          <w:b/>
          <w:bCs/>
          <w:sz w:val="28"/>
          <w:szCs w:val="28"/>
        </w:rPr>
        <w:t>3.2. Kiểm thử các chức năng của cổng thông tin</w:t>
      </w:r>
    </w:p>
    <w:p w14:paraId="534A043F"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Bộ testcase kiểm thử bao trùm các luồng nghiệp vụ chính, kết quả đều đạt (Pass):</w:t>
      </w:r>
    </w:p>
    <w:p w14:paraId="693D5B80" w14:textId="0F65C680" w:rsidR="00B1624E" w:rsidRPr="00B1624E" w:rsidRDefault="00B1624E" w:rsidP="00B1624E">
      <w:pPr>
        <w:spacing w:before="120" w:after="120" w:line="360" w:lineRule="auto"/>
        <w:jc w:val="center"/>
        <w:rPr>
          <w:rFonts w:ascii="Times New Roman" w:hAnsi="Times New Roman"/>
          <w:b/>
          <w:bCs/>
        </w:rPr>
      </w:pPr>
      <w:r w:rsidRPr="00B1624E">
        <w:rPr>
          <w:rFonts w:ascii="Times New Roman" w:hAnsi="Times New Roman"/>
          <w:b/>
          <w:bCs/>
        </w:rPr>
        <w:t xml:space="preserve">Bảng </w:t>
      </w:r>
      <w:r>
        <w:rPr>
          <w:rFonts w:ascii="Times New Roman" w:hAnsi="Times New Roman"/>
          <w:b/>
          <w:bCs/>
        </w:rPr>
        <w:t>3</w:t>
      </w:r>
      <w:r w:rsidRPr="00B1624E">
        <w:rPr>
          <w:rFonts w:ascii="Times New Roman" w:hAnsi="Times New Roman"/>
          <w:b/>
          <w:bCs/>
        </w:rPr>
        <w:t xml:space="preserve">.1: Danh sách </w:t>
      </w:r>
      <w:r>
        <w:rPr>
          <w:rFonts w:ascii="Times New Roman" w:hAnsi="Times New Roman"/>
          <w:b/>
          <w:bCs/>
        </w:rPr>
        <w:t>các bộ kiểm tra chức năng</w:t>
      </w:r>
    </w:p>
    <w:tbl>
      <w:tblPr>
        <w:tblW w:w="8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00"/>
        <w:gridCol w:w="3900"/>
      </w:tblGrid>
      <w:tr w:rsidR="00AB040E" w:rsidRPr="00E20596" w14:paraId="1CD4006D" w14:textId="77777777" w:rsidTr="00E20596">
        <w:trPr>
          <w:jc w:val="center"/>
        </w:trPr>
        <w:tc>
          <w:tcPr>
            <w:tcW w:w="2600" w:type="dxa"/>
            <w:shd w:val="clear" w:color="auto" w:fill="D9E2F3"/>
          </w:tcPr>
          <w:p w14:paraId="5991CEAF"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Chức năng</w:t>
            </w:r>
          </w:p>
        </w:tc>
        <w:tc>
          <w:tcPr>
            <w:tcW w:w="1800" w:type="dxa"/>
            <w:shd w:val="clear" w:color="auto" w:fill="D9E2F3"/>
          </w:tcPr>
          <w:p w14:paraId="49B2FBB2"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Tác nhân</w:t>
            </w:r>
          </w:p>
        </w:tc>
        <w:tc>
          <w:tcPr>
            <w:tcW w:w="3900" w:type="dxa"/>
            <w:shd w:val="clear" w:color="auto" w:fill="D9E2F3"/>
          </w:tcPr>
          <w:p w14:paraId="726EB99F"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Kết quả mong đợi</w:t>
            </w:r>
          </w:p>
        </w:tc>
      </w:tr>
      <w:tr w:rsidR="00AB040E" w:rsidRPr="00E20596" w14:paraId="4B176990" w14:textId="77777777" w:rsidTr="00E20596">
        <w:trPr>
          <w:jc w:val="center"/>
        </w:trPr>
        <w:tc>
          <w:tcPr>
            <w:tcW w:w="2600" w:type="dxa"/>
          </w:tcPr>
          <w:p w14:paraId="0C210C3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Đăng nhập hệ thống</w:t>
            </w:r>
          </w:p>
        </w:tc>
        <w:tc>
          <w:tcPr>
            <w:tcW w:w="1800" w:type="dxa"/>
          </w:tcPr>
          <w:p w14:paraId="6ADEAA24"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Tất cả</w:t>
            </w:r>
          </w:p>
        </w:tc>
        <w:tc>
          <w:tcPr>
            <w:tcW w:w="3900" w:type="dxa"/>
          </w:tcPr>
          <w:p w14:paraId="7B321332"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Chuyển đúng trang theo phân quyền</w:t>
            </w:r>
          </w:p>
        </w:tc>
      </w:tr>
      <w:tr w:rsidR="00AB040E" w:rsidRPr="00E20596" w14:paraId="79724F4E" w14:textId="77777777" w:rsidTr="00E20596">
        <w:trPr>
          <w:jc w:val="center"/>
        </w:trPr>
        <w:tc>
          <w:tcPr>
            <w:tcW w:w="2600" w:type="dxa"/>
          </w:tcPr>
          <w:p w14:paraId="5C3991A7"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Quản lý đợt đăng ký</w:t>
            </w:r>
          </w:p>
        </w:tc>
        <w:tc>
          <w:tcPr>
            <w:tcW w:w="1800" w:type="dxa"/>
          </w:tcPr>
          <w:p w14:paraId="2795936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Admin</w:t>
            </w:r>
          </w:p>
        </w:tc>
        <w:tc>
          <w:tcPr>
            <w:tcW w:w="3900" w:type="dxa"/>
          </w:tcPr>
          <w:p w14:paraId="30459BAF"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và hiển thị đợt đăng ký mới</w:t>
            </w:r>
          </w:p>
        </w:tc>
      </w:tr>
      <w:tr w:rsidR="00AB040E" w:rsidRPr="00E20596" w14:paraId="129F3009" w14:textId="77777777" w:rsidTr="00E20596">
        <w:trPr>
          <w:jc w:val="center"/>
        </w:trPr>
        <w:tc>
          <w:tcPr>
            <w:tcW w:w="2600" w:type="dxa"/>
          </w:tcPr>
          <w:p w14:paraId="31594F2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Đăng ký đề tài đồ án</w:t>
            </w:r>
          </w:p>
        </w:tc>
        <w:tc>
          <w:tcPr>
            <w:tcW w:w="1800" w:type="dxa"/>
          </w:tcPr>
          <w:p w14:paraId="4A3E9A0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Sinh viên</w:t>
            </w:r>
          </w:p>
        </w:tc>
        <w:tc>
          <w:tcPr>
            <w:tcW w:w="3900" w:type="dxa"/>
          </w:tcPr>
          <w:p w14:paraId="5EA8F3D6"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tạm, trạng thái chờ GVHD duyệt</w:t>
            </w:r>
          </w:p>
        </w:tc>
      </w:tr>
      <w:tr w:rsidR="00AB040E" w:rsidRPr="00E20596" w14:paraId="156A00BC" w14:textId="77777777" w:rsidTr="00E20596">
        <w:trPr>
          <w:jc w:val="center"/>
        </w:trPr>
        <w:tc>
          <w:tcPr>
            <w:tcW w:w="2600" w:type="dxa"/>
          </w:tcPr>
          <w:p w14:paraId="00029434"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Phê duyệt đề tài</w:t>
            </w:r>
          </w:p>
        </w:tc>
        <w:tc>
          <w:tcPr>
            <w:tcW w:w="1800" w:type="dxa"/>
          </w:tcPr>
          <w:p w14:paraId="7DFC3493"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Giảng viên</w:t>
            </w:r>
          </w:p>
        </w:tc>
        <w:tc>
          <w:tcPr>
            <w:tcW w:w="3900" w:type="dxa"/>
          </w:tcPr>
          <w:p w14:paraId="4F79F99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Duyệt/từ chối đúng quy trình</w:t>
            </w:r>
          </w:p>
        </w:tc>
      </w:tr>
      <w:tr w:rsidR="00AB040E" w:rsidRPr="00E20596" w14:paraId="2C2A41A4" w14:textId="77777777" w:rsidTr="00E20596">
        <w:trPr>
          <w:jc w:val="center"/>
        </w:trPr>
        <w:tc>
          <w:tcPr>
            <w:tcW w:w="2600" w:type="dxa"/>
          </w:tcPr>
          <w:p w14:paraId="1EAAFA13"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Nộp báo cáo/đồ án</w:t>
            </w:r>
          </w:p>
        </w:tc>
        <w:tc>
          <w:tcPr>
            <w:tcW w:w="1800" w:type="dxa"/>
          </w:tcPr>
          <w:p w14:paraId="20487336"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Sinh viên</w:t>
            </w:r>
          </w:p>
        </w:tc>
        <w:tc>
          <w:tcPr>
            <w:tcW w:w="3900" w:type="dxa"/>
          </w:tcPr>
          <w:p w14:paraId="16789CF6"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Tải file thành công, ghi nhận thời gian</w:t>
            </w:r>
          </w:p>
        </w:tc>
      </w:tr>
      <w:tr w:rsidR="00AB040E" w:rsidRPr="00E20596" w14:paraId="1C839A88" w14:textId="77777777" w:rsidTr="00E20596">
        <w:trPr>
          <w:jc w:val="center"/>
        </w:trPr>
        <w:tc>
          <w:tcPr>
            <w:tcW w:w="2600" w:type="dxa"/>
          </w:tcPr>
          <w:p w14:paraId="6C24F3D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lastRenderedPageBreak/>
              <w:t>Kiểm tra trùng lặp</w:t>
            </w:r>
          </w:p>
        </w:tc>
        <w:tc>
          <w:tcPr>
            <w:tcW w:w="1800" w:type="dxa"/>
          </w:tcPr>
          <w:p w14:paraId="60AC437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Hệ thống</w:t>
            </w:r>
          </w:p>
        </w:tc>
        <w:tc>
          <w:tcPr>
            <w:tcW w:w="3900" w:type="dxa"/>
          </w:tcPr>
          <w:p w14:paraId="4BA538DF"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Cảnh báo khi vượt ngưỡng trùng lặp</w:t>
            </w:r>
          </w:p>
        </w:tc>
      </w:tr>
      <w:tr w:rsidR="00AB040E" w:rsidRPr="00E20596" w14:paraId="06AEBDFB" w14:textId="77777777" w:rsidTr="00E20596">
        <w:trPr>
          <w:jc w:val="center"/>
        </w:trPr>
        <w:tc>
          <w:tcPr>
            <w:tcW w:w="2600" w:type="dxa"/>
          </w:tcPr>
          <w:p w14:paraId="7FCC0CDF"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Thành lập hội đồng</w:t>
            </w:r>
          </w:p>
        </w:tc>
        <w:tc>
          <w:tcPr>
            <w:tcW w:w="1800" w:type="dxa"/>
          </w:tcPr>
          <w:p w14:paraId="5216D36D"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Admin</w:t>
            </w:r>
          </w:p>
        </w:tc>
        <w:tc>
          <w:tcPr>
            <w:tcW w:w="3900" w:type="dxa"/>
          </w:tcPr>
          <w:p w14:paraId="50B9E5B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Tạo hội đồng, gán vai trò và sinh viên</w:t>
            </w:r>
          </w:p>
        </w:tc>
      </w:tr>
      <w:tr w:rsidR="00AB040E" w:rsidRPr="00E20596" w14:paraId="747F0B9A" w14:textId="77777777" w:rsidTr="00E20596">
        <w:trPr>
          <w:jc w:val="center"/>
        </w:trPr>
        <w:tc>
          <w:tcPr>
            <w:tcW w:w="2600" w:type="dxa"/>
          </w:tcPr>
          <w:p w14:paraId="78BAFC8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Chấm điểm đồ án</w:t>
            </w:r>
          </w:p>
        </w:tc>
        <w:tc>
          <w:tcPr>
            <w:tcW w:w="1800" w:type="dxa"/>
          </w:tcPr>
          <w:p w14:paraId="3875D527"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Giảng viên</w:t>
            </w:r>
          </w:p>
        </w:tc>
        <w:tc>
          <w:tcPr>
            <w:tcW w:w="3900" w:type="dxa"/>
          </w:tcPr>
          <w:p w14:paraId="1B7F0F6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Lưu điểm, tính điểm trung bình</w:t>
            </w:r>
          </w:p>
        </w:tc>
      </w:tr>
      <w:tr w:rsidR="00AB040E" w:rsidRPr="00E20596" w14:paraId="6C6BE43C" w14:textId="77777777" w:rsidTr="00E20596">
        <w:trPr>
          <w:jc w:val="center"/>
        </w:trPr>
        <w:tc>
          <w:tcPr>
            <w:tcW w:w="2600" w:type="dxa"/>
          </w:tcPr>
          <w:p w14:paraId="48ED18B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Phân quyền người dùng</w:t>
            </w:r>
          </w:p>
        </w:tc>
        <w:tc>
          <w:tcPr>
            <w:tcW w:w="1800" w:type="dxa"/>
          </w:tcPr>
          <w:p w14:paraId="4AD920F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Admin</w:t>
            </w:r>
          </w:p>
        </w:tc>
        <w:tc>
          <w:tcPr>
            <w:tcW w:w="3900" w:type="dxa"/>
          </w:tcPr>
          <w:p w14:paraId="06D31F7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Người dùng chỉ truy cập đúng chức năng theo vai trò</w:t>
            </w:r>
          </w:p>
        </w:tc>
      </w:tr>
    </w:tbl>
    <w:p w14:paraId="021FCC3C"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3.3. Thu thập phản hồi người dùng và cải tiến hệ thống</w:t>
      </w:r>
    </w:p>
    <w:p w14:paraId="18EAC5C8" w14:textId="5CF9E60B"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Phương pháp khảo sát kết hợp phiếu khảo sát trực tuyến (Google Forms) gửi đến sinh viên/giảng viên sau khi hoàn thành một quy trình đầy đủ (ví dụ sau đợt đăng ký hoặc sau chấm điểm), và phỏng vấn trực tiếp một số giảng viên bộ môn, giáo vụ khoa. Đối tượng khảo sát gồm 200 sinh viên khóa D21 thuộc Khoa Công nghệ Thông tin 1, 15 giảng viên tham gia hướng dẫn/chấm hội đồng và 2 cán bộ giáo vụ, thu về 217 phiếu hợp lệ; các tiêu chí đánh giá gồm giao diện (UI/UX), chức năng (functionality) và hiệu năng (performance).</w:t>
      </w:r>
    </w:p>
    <w:p w14:paraId="251B3D4E" w14:textId="64B4ADEC" w:rsidR="00B1624E" w:rsidRPr="00B1624E" w:rsidRDefault="00B1624E" w:rsidP="00B1624E">
      <w:pPr>
        <w:spacing w:before="120" w:after="120" w:line="360" w:lineRule="auto"/>
        <w:jc w:val="center"/>
        <w:rPr>
          <w:rFonts w:ascii="Times New Roman" w:hAnsi="Times New Roman"/>
          <w:b/>
          <w:bCs/>
        </w:rPr>
      </w:pPr>
      <w:r w:rsidRPr="00B1624E">
        <w:rPr>
          <w:rFonts w:ascii="Times New Roman" w:hAnsi="Times New Roman"/>
          <w:b/>
          <w:bCs/>
        </w:rPr>
        <w:t xml:space="preserve">Bảng </w:t>
      </w:r>
      <w:r>
        <w:rPr>
          <w:rFonts w:ascii="Times New Roman" w:hAnsi="Times New Roman"/>
          <w:b/>
          <w:bCs/>
        </w:rPr>
        <w:t>3</w:t>
      </w:r>
      <w:r w:rsidRPr="00B1624E">
        <w:rPr>
          <w:rFonts w:ascii="Times New Roman" w:hAnsi="Times New Roman"/>
          <w:b/>
          <w:bCs/>
        </w:rPr>
        <w:t>.</w:t>
      </w:r>
      <w:r>
        <w:rPr>
          <w:rFonts w:ascii="Times New Roman" w:hAnsi="Times New Roman"/>
          <w:b/>
          <w:bCs/>
        </w:rPr>
        <w:t>3</w:t>
      </w:r>
      <w:r w:rsidRPr="00B1624E">
        <w:rPr>
          <w:rFonts w:ascii="Times New Roman" w:hAnsi="Times New Roman"/>
          <w:b/>
          <w:bCs/>
        </w:rPr>
        <w:t xml:space="preserve">: </w:t>
      </w:r>
      <w:r>
        <w:rPr>
          <w:rFonts w:ascii="Times New Roman" w:hAnsi="Times New Roman"/>
          <w:b/>
          <w:bCs/>
        </w:rPr>
        <w:t>Bảng khảo sát chất lượng hệ thống qua các tiêu chí</w:t>
      </w:r>
    </w:p>
    <w:tbl>
      <w:tblPr>
        <w:tblW w:w="8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00"/>
        <w:gridCol w:w="2400"/>
        <w:gridCol w:w="2400"/>
      </w:tblGrid>
      <w:tr w:rsidR="00AB040E" w:rsidRPr="00E20596" w14:paraId="73FA0161" w14:textId="77777777" w:rsidTr="00E20596">
        <w:trPr>
          <w:jc w:val="center"/>
        </w:trPr>
        <w:tc>
          <w:tcPr>
            <w:tcW w:w="3800" w:type="dxa"/>
            <w:shd w:val="clear" w:color="auto" w:fill="D9E2F3"/>
          </w:tcPr>
          <w:p w14:paraId="01B2550A"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Tiêu chí đánh giá</w:t>
            </w:r>
          </w:p>
        </w:tc>
        <w:tc>
          <w:tcPr>
            <w:tcW w:w="2400" w:type="dxa"/>
            <w:shd w:val="clear" w:color="auto" w:fill="D9E2F3"/>
          </w:tcPr>
          <w:p w14:paraId="317520C6"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Hài lòng trở lên</w:t>
            </w:r>
          </w:p>
        </w:tc>
        <w:tc>
          <w:tcPr>
            <w:tcW w:w="2400" w:type="dxa"/>
            <w:shd w:val="clear" w:color="auto" w:fill="D9E2F3"/>
          </w:tcPr>
          <w:p w14:paraId="757711FD" w14:textId="77777777" w:rsidR="00AB040E" w:rsidRPr="00E20596" w:rsidRDefault="00AB040E" w:rsidP="00B24857">
            <w:pPr>
              <w:spacing w:before="120" w:after="120" w:line="360" w:lineRule="auto"/>
              <w:jc w:val="center"/>
              <w:rPr>
                <w:rFonts w:ascii="Times New Roman" w:hAnsi="Times New Roman"/>
                <w:sz w:val="26"/>
                <w:szCs w:val="26"/>
              </w:rPr>
            </w:pPr>
            <w:r w:rsidRPr="00E20596">
              <w:rPr>
                <w:rFonts w:ascii="Times New Roman" w:hAnsi="Times New Roman"/>
                <w:b/>
                <w:bCs/>
                <w:sz w:val="26"/>
                <w:szCs w:val="26"/>
              </w:rPr>
              <w:t>Không hài lòng</w:t>
            </w:r>
          </w:p>
        </w:tc>
      </w:tr>
      <w:tr w:rsidR="00AB040E" w:rsidRPr="00E20596" w14:paraId="084C9976" w14:textId="77777777" w:rsidTr="00E20596">
        <w:trPr>
          <w:jc w:val="center"/>
        </w:trPr>
        <w:tc>
          <w:tcPr>
            <w:tcW w:w="3800" w:type="dxa"/>
          </w:tcPr>
          <w:p w14:paraId="5913EAC9"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Giao diện thân thiện, dễ sử dụng</w:t>
            </w:r>
          </w:p>
        </w:tc>
        <w:tc>
          <w:tcPr>
            <w:tcW w:w="2400" w:type="dxa"/>
          </w:tcPr>
          <w:p w14:paraId="6C23074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90%</w:t>
            </w:r>
          </w:p>
        </w:tc>
        <w:tc>
          <w:tcPr>
            <w:tcW w:w="2400" w:type="dxa"/>
          </w:tcPr>
          <w:p w14:paraId="16DBC621"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2%</w:t>
            </w:r>
          </w:p>
        </w:tc>
      </w:tr>
      <w:tr w:rsidR="00AB040E" w:rsidRPr="00E20596" w14:paraId="1AD3C13E" w14:textId="77777777" w:rsidTr="00E20596">
        <w:trPr>
          <w:jc w:val="center"/>
        </w:trPr>
        <w:tc>
          <w:tcPr>
            <w:tcW w:w="3800" w:type="dxa"/>
          </w:tcPr>
          <w:p w14:paraId="7DA8038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Tốc độ phản hồi của hệ thống</w:t>
            </w:r>
          </w:p>
        </w:tc>
        <w:tc>
          <w:tcPr>
            <w:tcW w:w="2400" w:type="dxa"/>
          </w:tcPr>
          <w:p w14:paraId="319D4790"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88%</w:t>
            </w:r>
          </w:p>
        </w:tc>
        <w:tc>
          <w:tcPr>
            <w:tcW w:w="2400" w:type="dxa"/>
          </w:tcPr>
          <w:p w14:paraId="79CF253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2%</w:t>
            </w:r>
          </w:p>
        </w:tc>
      </w:tr>
      <w:tr w:rsidR="00AB040E" w:rsidRPr="00E20596" w14:paraId="556CFCFF" w14:textId="77777777" w:rsidTr="00E20596">
        <w:trPr>
          <w:jc w:val="center"/>
        </w:trPr>
        <w:tc>
          <w:tcPr>
            <w:tcW w:w="3800" w:type="dxa"/>
          </w:tcPr>
          <w:p w14:paraId="48A93094" w14:textId="0600E091"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Quy trình đăng ký</w:t>
            </w:r>
            <w:r w:rsidR="007E13C6">
              <w:rPr>
                <w:rFonts w:ascii="Times New Roman" w:hAnsi="Times New Roman"/>
                <w:sz w:val="26"/>
                <w:szCs w:val="26"/>
              </w:rPr>
              <w:t xml:space="preserve">  </w:t>
            </w:r>
            <w:r w:rsidRPr="00E20596">
              <w:rPr>
                <w:rFonts w:ascii="Times New Roman" w:hAnsi="Times New Roman"/>
                <w:sz w:val="26"/>
                <w:szCs w:val="26"/>
              </w:rPr>
              <w:t>/đồ án rõ ràng</w:t>
            </w:r>
          </w:p>
        </w:tc>
        <w:tc>
          <w:tcPr>
            <w:tcW w:w="2400" w:type="dxa"/>
          </w:tcPr>
          <w:p w14:paraId="1DB97B6E"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90%</w:t>
            </w:r>
          </w:p>
        </w:tc>
        <w:tc>
          <w:tcPr>
            <w:tcW w:w="2400" w:type="dxa"/>
          </w:tcPr>
          <w:p w14:paraId="6FC0E062"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2%</w:t>
            </w:r>
          </w:p>
        </w:tc>
      </w:tr>
      <w:tr w:rsidR="00AB040E" w:rsidRPr="00E20596" w14:paraId="70C6EE42" w14:textId="77777777" w:rsidTr="00E20596">
        <w:trPr>
          <w:jc w:val="center"/>
        </w:trPr>
        <w:tc>
          <w:tcPr>
            <w:tcW w:w="3800" w:type="dxa"/>
          </w:tcPr>
          <w:p w14:paraId="5132A3F8"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Chức năng nộp báo cáo và chấm điểm</w:t>
            </w:r>
          </w:p>
        </w:tc>
        <w:tc>
          <w:tcPr>
            <w:tcW w:w="2400" w:type="dxa"/>
          </w:tcPr>
          <w:p w14:paraId="1EC93910"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90%</w:t>
            </w:r>
          </w:p>
        </w:tc>
        <w:tc>
          <w:tcPr>
            <w:tcW w:w="2400" w:type="dxa"/>
          </w:tcPr>
          <w:p w14:paraId="289ED7B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3%</w:t>
            </w:r>
          </w:p>
        </w:tc>
      </w:tr>
      <w:tr w:rsidR="00AB040E" w:rsidRPr="00E20596" w14:paraId="28C69F9E" w14:textId="77777777" w:rsidTr="00E20596">
        <w:trPr>
          <w:jc w:val="center"/>
        </w:trPr>
        <w:tc>
          <w:tcPr>
            <w:tcW w:w="3800" w:type="dxa"/>
          </w:tcPr>
          <w:p w14:paraId="1AAF4534"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Tính ổn định (không gặp lỗi vặt)</w:t>
            </w:r>
          </w:p>
        </w:tc>
        <w:tc>
          <w:tcPr>
            <w:tcW w:w="2400" w:type="dxa"/>
          </w:tcPr>
          <w:p w14:paraId="50FE8CAB"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90%</w:t>
            </w:r>
          </w:p>
        </w:tc>
        <w:tc>
          <w:tcPr>
            <w:tcW w:w="2400" w:type="dxa"/>
          </w:tcPr>
          <w:p w14:paraId="50675F7A" w14:textId="77777777" w:rsidR="00AB040E" w:rsidRPr="00E20596" w:rsidRDefault="00AB040E" w:rsidP="00B24857">
            <w:pPr>
              <w:spacing w:before="120" w:after="120" w:line="360" w:lineRule="auto"/>
              <w:rPr>
                <w:rFonts w:ascii="Times New Roman" w:hAnsi="Times New Roman"/>
                <w:sz w:val="26"/>
                <w:szCs w:val="26"/>
              </w:rPr>
            </w:pPr>
            <w:r w:rsidRPr="00E20596">
              <w:rPr>
                <w:rFonts w:ascii="Times New Roman" w:hAnsi="Times New Roman"/>
                <w:sz w:val="26"/>
                <w:szCs w:val="26"/>
              </w:rPr>
              <w:t>2%</w:t>
            </w:r>
          </w:p>
        </w:tc>
      </w:tr>
    </w:tbl>
    <w:p w14:paraId="66E63122" w14:textId="77777777" w:rsidR="00AB040E" w:rsidRPr="00E20596" w:rsidRDefault="00AB040E" w:rsidP="00B24857">
      <w:pPr>
        <w:spacing w:before="120" w:after="120" w:line="360" w:lineRule="auto"/>
        <w:rPr>
          <w:rFonts w:ascii="Times New Roman" w:hAnsi="Times New Roman"/>
          <w:sz w:val="26"/>
          <w:szCs w:val="26"/>
        </w:rPr>
      </w:pPr>
    </w:p>
    <w:p w14:paraId="27F7E328"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lastRenderedPageBreak/>
        <w:t>Nhận xét chung: trên 85% người dùng đánh giá tích cực về giao diện và quy trình nghiệp vụ; công nghệ Vue.js giúp trải nghiệm mượt mà, hạn chế tải lại trang, được sinh viên đánh giá cao. Tuy nhiên qua ý kiến mở và phỏng vấn, nhóm nhận thấy một số vấn đề tồn tại: tải file báo cáo dung lượng lớn (&gt;100MB kèm mã nguồn nén) đôi khi bị ngắt kết nối do cấu hình timeout và băng thông kết nối MinIO chưa tối ưu; bảng danh sách doanh nghiệp và bảng điểm hiển thị chưa tốt trên màn hình di động dọc do thiết kế responsive cho bảng dữ liệu lớn chưa xử lý triệt để; sinh viên mong muốn nhận thông báo email ngay khi có phê duyệt/kết quả thay vì phải đăng nhập kiểm tra thủ công, do chức năng Notification mới chỉ áp dụng cho lấy lại mật khẩu; giáo vụ cần thêm chức năng xuất báo cáo tổng hợp ra Excel theo mẫu riêng của Khoa để phục vụ lưu trữ văn bản giấy.</w:t>
      </w:r>
    </w:p>
    <w:p w14:paraId="6BD24E65"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Trên cơ sở đó, các cải tiến đã được thực hiện trong giai đoạn hoàn thiện sản phẩm (phiên bản 1.1): điều chỉnh cấu hình MinIO và Laravel để hỗ trợ upload multipart (chia nhỏ file) và tăng giới hạn thời gian xử lý (execution time) cho request nộp bài; chỉnh sửa CSS và component Vue để bảng dữ liệu tự động ẩn bớt cột không quan trọng hoặc chuyển sang dạng thẻ (card view) trên di động; tích hợp module Queue &amp; Jobs của Laravel để gửi email thông báo ngầm khi có thay đổi trạng thái đăng ký hoặc điểm số; xây dựng chức năng xuất Excel bằng thư viện Laravel Excel cho danh sách sinh viên, bảng điểm, danh sách hội đồng theo đúng mẫu văn bản hành chính của Học viện.</w:t>
      </w:r>
    </w:p>
    <w:p w14:paraId="7E1662DD"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3.4. Tối ưu hệ thống, sao lưu và phục hồi dữ liệu</w:t>
      </w:r>
    </w:p>
    <w:p w14:paraId="3BDBA0F6"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3.4.1. Tối ưu hóa hiệu năng hệ thống</w:t>
      </w:r>
    </w:p>
    <w:p w14:paraId="73BACDC3"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Để đáp ứng số lượng người dùng truy cập lớn tại các thời điểm cao điểm (đăng ký đồ án, nộp báo cáo, công bố kết quả), hệ thống áp dụng: caching với Redis cho các dữ liệu ít thay đổi nhưng tần suất truy cập cao (tài khoản, danh sách giảng viên, danh mục đề tài, cấu hình hệ thống), giúp giảm số lượng truy vấn MySQL; tối ưu hóa cấu hình máy chủ web và database (số kết nối đồng thời, vùng nhớ đệm, đánh chỉ mục các truy vấn tần suất cao); và cơ chế cân bằng tải khi triển khai nhiều máy chủ ứng dụng, giúp phân bổ lưu lượng đồng đều và duy trì khả năng phục vụ khi truy cập tăng đột biến.</w:t>
      </w:r>
    </w:p>
    <w:p w14:paraId="6074AE3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lastRenderedPageBreak/>
        <w:t>3.4.2. Quy trình sao lưu dữ liệu</w:t>
      </w:r>
    </w:p>
    <w:p w14:paraId="774C8843"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Sao lưu được thực hiện định kỳ, tự động theo lịch ngày và tuần đối với toàn bộ cơ sở dữ liệu và các tệp quan trọng (báo cáo, đề cương, tài liệu đính kèm); kết hợp Full Backup và Incremental Backup để giảm dung lượng và rút ngắn thời gian sao lưu; dữ liệu được lưu trữ đa điểm (nhiều vị trí vật lý và/hoặc đám mây) nhằm đảm bảo an toàn trước rủi ro hỏa hoạn, thiên tai hoặc sự cố phần cứng.</w:t>
      </w:r>
    </w:p>
    <w:p w14:paraId="4E145E16"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3.4.3. Phục hồi dữ liệu khi có sự cố</w:t>
      </w:r>
    </w:p>
    <w:p w14:paraId="7E6A539F"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Quy trình phục hồi được chuẩn hóa thành tài liệu hướng dẫn chi tiết giúp quản trị viên thao tác nhanh khi có sự cố; hệ thống xác định rõ RTO (thời gian tối đa cho phép ngưng hoạt động) và RPO (lượng dữ liệu tối đa chấp nhận mất) để thiết kế quy trình ứng phó phù hợp; quy trình phục hồi được kiểm thử định kỳ nhằm đánh giá tính khả thi và phát hiện sớm các vấn đề tiềm ẩn.</w:t>
      </w:r>
    </w:p>
    <w:p w14:paraId="5016EE9A" w14:textId="77777777" w:rsidR="00AB040E" w:rsidRPr="00E20596" w:rsidRDefault="00AB040E" w:rsidP="00B24857">
      <w:pPr>
        <w:spacing w:before="120" w:after="120" w:line="360" w:lineRule="auto"/>
        <w:outlineLvl w:val="1"/>
        <w:rPr>
          <w:rFonts w:ascii="Times New Roman" w:hAnsi="Times New Roman"/>
          <w:sz w:val="28"/>
          <w:szCs w:val="28"/>
        </w:rPr>
      </w:pPr>
      <w:r w:rsidRPr="00E20596">
        <w:rPr>
          <w:rFonts w:ascii="Times New Roman" w:hAnsi="Times New Roman"/>
          <w:b/>
          <w:bCs/>
          <w:sz w:val="28"/>
          <w:szCs w:val="28"/>
        </w:rPr>
        <w:t>3.5. Đánh giá và đề xuất kiến nghị trong việc áp dụng</w:t>
      </w:r>
    </w:p>
    <w:p w14:paraId="1ACC5CE5"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Sau quá trình nghiên cứu, thiết kế và triển khai thử nghiệm, hệ thống "Cổng thông tin quản lý đồ án, khóa luận tốt nghiệp tại Học viện Công nghệ Bưu chính Viễn thông" đã cơ bản hoàn thành các mục tiêu đề ra ban đầu, giải quyết thành công bài toán chuyển đổi số quy trình quản lý đào tạo, khắc phục hạn chế của phương pháp quản lý thủ công dựa trên giấy tờ. Việc số hóa toàn diện các quy trình từ đăng ký doanh nghiệp, đăng ký nhóm hướng dẫn đến thành lập hội đồng và chấm điểm đã giúp giảm tải đáng kể khối lượng công việc hành chính cho giảng viên, giáo vụ, đồng thời mang lại sự minh bạch, thuận tiện cho sinh viên trong quá trình theo dõi tiến độ học tập.</w:t>
      </w:r>
    </w:p>
    <w:p w14:paraId="2D147397"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Về mặt kỹ thuật, kiến trúc Client–Server với Backend Laravel và Frontend Vue.js giúp tách biệt giao diện và xử lý nghiệp vụ, thuận lợi cho bảo trì và mở rộng chức năng sau này; Redis tăng tốc truy xuất dữ liệu, MinIO đảm nhiệm lưu trữ tệp dung lượng lớn, MySQL quản lý dữ liệu nghiệp vụ — sự kết hợp này giúp hệ thống duy trì khả năng đáp ứng ổn định ngay cả khi số lượng người dùng tăng ở các giai đoạn cao điểm.</w:t>
      </w:r>
    </w:p>
    <w:p w14:paraId="04A33CC1"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lastRenderedPageBreak/>
        <w:t>Mặc dù đã đáp ứng các yêu cầu đặt ra, hệ thống vẫn còn một số nội dung có thể tiếp tục hoàn thiện: chức năng thống kê hiện chủ yếu cung cấp báo cáo tổng hợp, chưa khai thác dữ liệu lịch sử để phân tích xu hướng hay hỗ trợ ra quyết định; giao diện di động tuy đã thích ứng với nhiều kích thước màn hình nhưng trải nghiệm với bảng dữ liệu lớn vẫn chưa thực sự tối ưu; chức năng kiểm tra tính tương đồng của báo cáo mới dừng ở các phương pháp so khớp cơ bản, chưa áp dụng mô hình xử lý ngôn ngữ tự nhiên để đánh giá ở mức ngữ nghĩa.</w:t>
      </w:r>
    </w:p>
    <w:p w14:paraId="055E63E0"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Về khả năng áp dụng thực tiễn, hệ thống hoàn toàn đủ điều kiện triển khai ngay tại Khoa Công nghệ Thông tin 1 với quy mô người dùng thường xuyên hơn 1.500 sinh viên mỗi khóa và 100 giảng viên. Hạ tầng phần cứng được hoạch định với máy chủ 16 Cores, RAM 64GB, đảm bảo xử lý mượt cho khoảng 1.000 kết nối đồng thời; tính năng tích hợp xác thực với hệ thống Microsoft Office 365 của Học viện giúp triển khai nhanh chóng, đồng bộ dữ liệu người dùng mà không cần tạo mới hàng nghìn tài khoản.</w:t>
      </w:r>
    </w:p>
    <w:p w14:paraId="112A3EDA" w14:textId="77777777" w:rsidR="00AB040E"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Nhóm thực hiện đề tài kiến nghị nhà trường đầu tư hạ tầng máy chủ đúng thông số kỹ thuật đề xuất, đặc biệt hệ thống lưu trữ SSD NVMe tốc độ cao; xây dựng các văn bản quy chế hóa việc công nhận kết quả thực hiện trên hệ thống trực tuyến có giá trị pháp lý tương đương văn bản giấy để khuyến khích giảng viên, sinh viên sử dụng. Về hướng phát triển tương lai, đề xuất xây dựng ứng dụng di động (Mobile App) gửi thông báo tức thời, tích hợp chữ ký số để loại bỏ hoàn toàn hồ sơ giấy, và ứng dụng trí tuệ nhân tạo (AI) vào gợi ý đề tài cũng như kiểm soát đạo văn chặt chẽ hơn, hướng tới một hệ thống quản lý đào tạo thông minh, toàn diện.</w:t>
      </w:r>
    </w:p>
    <w:p w14:paraId="5AF4159F" w14:textId="77777777" w:rsidR="00E20596" w:rsidRDefault="00E20596" w:rsidP="00B24857">
      <w:pPr>
        <w:spacing w:before="120" w:after="120" w:line="360" w:lineRule="auto"/>
        <w:ind w:firstLine="567"/>
        <w:jc w:val="both"/>
        <w:rPr>
          <w:rFonts w:ascii="Times New Roman" w:hAnsi="Times New Roman"/>
          <w:sz w:val="26"/>
          <w:szCs w:val="26"/>
        </w:rPr>
      </w:pPr>
    </w:p>
    <w:p w14:paraId="59A736E6" w14:textId="77777777" w:rsidR="00E20596" w:rsidRDefault="00E20596" w:rsidP="00B24857">
      <w:pPr>
        <w:spacing w:before="120" w:after="120" w:line="360" w:lineRule="auto"/>
        <w:jc w:val="both"/>
        <w:rPr>
          <w:rFonts w:ascii="Times New Roman" w:hAnsi="Times New Roman"/>
          <w:sz w:val="26"/>
          <w:szCs w:val="26"/>
        </w:rPr>
      </w:pPr>
    </w:p>
    <w:p w14:paraId="163032F5" w14:textId="77777777" w:rsidR="00F810A4" w:rsidRDefault="00F810A4" w:rsidP="00B24857">
      <w:pPr>
        <w:spacing w:before="120" w:after="120" w:line="360" w:lineRule="auto"/>
        <w:jc w:val="both"/>
        <w:rPr>
          <w:rFonts w:ascii="Times New Roman" w:hAnsi="Times New Roman"/>
          <w:sz w:val="26"/>
          <w:szCs w:val="26"/>
        </w:rPr>
      </w:pPr>
    </w:p>
    <w:p w14:paraId="208764BF" w14:textId="77777777" w:rsidR="00F810A4" w:rsidRDefault="00F810A4" w:rsidP="00B24857">
      <w:pPr>
        <w:spacing w:before="120" w:after="120" w:line="360" w:lineRule="auto"/>
        <w:jc w:val="both"/>
        <w:rPr>
          <w:rFonts w:ascii="Times New Roman" w:hAnsi="Times New Roman"/>
          <w:sz w:val="26"/>
          <w:szCs w:val="26"/>
        </w:rPr>
      </w:pPr>
    </w:p>
    <w:p w14:paraId="38474965" w14:textId="77777777" w:rsidR="00F810A4" w:rsidRDefault="00F810A4" w:rsidP="00B24857">
      <w:pPr>
        <w:spacing w:before="120" w:after="120" w:line="360" w:lineRule="auto"/>
        <w:jc w:val="both"/>
        <w:rPr>
          <w:rFonts w:ascii="Times New Roman" w:hAnsi="Times New Roman"/>
          <w:sz w:val="26"/>
          <w:szCs w:val="26"/>
        </w:rPr>
      </w:pPr>
    </w:p>
    <w:p w14:paraId="6309F628" w14:textId="77777777" w:rsidR="00F810A4" w:rsidRDefault="00F810A4" w:rsidP="00B24857">
      <w:pPr>
        <w:spacing w:before="120" w:after="120" w:line="360" w:lineRule="auto"/>
        <w:jc w:val="both"/>
        <w:rPr>
          <w:rFonts w:ascii="Times New Roman" w:hAnsi="Times New Roman"/>
          <w:sz w:val="26"/>
          <w:szCs w:val="26"/>
        </w:rPr>
      </w:pPr>
    </w:p>
    <w:p w14:paraId="1CB9E6B2" w14:textId="77777777" w:rsidR="00AB040E" w:rsidRPr="00E20596" w:rsidRDefault="00AB040E" w:rsidP="00B24857">
      <w:pPr>
        <w:spacing w:before="120" w:after="120" w:line="360" w:lineRule="auto"/>
        <w:jc w:val="center"/>
        <w:outlineLvl w:val="0"/>
        <w:rPr>
          <w:rFonts w:ascii="Times New Roman" w:hAnsi="Times New Roman"/>
          <w:sz w:val="32"/>
          <w:szCs w:val="32"/>
        </w:rPr>
      </w:pPr>
      <w:r w:rsidRPr="00E20596">
        <w:rPr>
          <w:rFonts w:ascii="Times New Roman" w:hAnsi="Times New Roman"/>
          <w:b/>
          <w:bCs/>
          <w:caps/>
          <w:sz w:val="32"/>
          <w:szCs w:val="32"/>
        </w:rPr>
        <w:lastRenderedPageBreak/>
        <w:t>CHƯƠNG 4. KẾT LUẬN</w:t>
      </w:r>
    </w:p>
    <w:p w14:paraId="22D408AB" w14:textId="77777777"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Với mục tiêu đề tài là phát triển một hệ thống giúp thay thế cho việc quản lý các học phần tốt nghiệp theo cách truyền thống, cải thiện chất lượng việc thực hiện các quy trình giấy tờ phức tạp, đồng thời hệ thống cần tối ưu về cách sử dụng để người dùng tiếp cận và sử dụng cách nhanh chóng, tối ưu về tốc độ xử lý để đáp ứng được nhu cầu sử dụng đồng thời của người dùng.</w:t>
      </w:r>
    </w:p>
    <w:p w14:paraId="3B5D3EF8"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Kết quả đạt được</w:t>
      </w:r>
    </w:p>
    <w:p w14:paraId="03458870" w14:textId="77770D42" w:rsidR="00AB040E" w:rsidRPr="00E20596" w:rsidRDefault="00AB040E" w:rsidP="00B24857">
      <w:pPr>
        <w:spacing w:before="120" w:after="120" w:line="360" w:lineRule="auto"/>
        <w:ind w:firstLine="567"/>
        <w:jc w:val="both"/>
        <w:rPr>
          <w:rFonts w:ascii="Times New Roman" w:hAnsi="Times New Roman"/>
          <w:sz w:val="26"/>
          <w:szCs w:val="26"/>
        </w:rPr>
      </w:pPr>
      <w:r w:rsidRPr="00E20596">
        <w:rPr>
          <w:rFonts w:ascii="Times New Roman" w:hAnsi="Times New Roman"/>
          <w:sz w:val="26"/>
          <w:szCs w:val="26"/>
        </w:rPr>
        <w:t>Đ</w:t>
      </w:r>
      <w:r w:rsidR="00F810A4">
        <w:rPr>
          <w:rFonts w:ascii="Times New Roman" w:hAnsi="Times New Roman"/>
          <w:sz w:val="26"/>
          <w:szCs w:val="26"/>
        </w:rPr>
        <w:t>ề</w:t>
      </w:r>
      <w:r w:rsidRPr="00E20596">
        <w:rPr>
          <w:rFonts w:ascii="Times New Roman" w:hAnsi="Times New Roman"/>
          <w:sz w:val="26"/>
          <w:szCs w:val="26"/>
        </w:rPr>
        <w:t xml:space="preserve"> án đã hoàn thành được các nội dung sau:</w:t>
      </w:r>
    </w:p>
    <w:p w14:paraId="1D8FEA16" w14:textId="11CCDF41"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Đưa ra các vấn đề, khó khăn trong việc thực hiện quản lý theo cách thủ công, khảo sát hoạt động và chất lượng của một vài hệ thống có chức năng tương tự.</w:t>
      </w:r>
    </w:p>
    <w:p w14:paraId="351406B7" w14:textId="6202AD75"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Phân tích, phát triển thành công hệ thống với các chức năng cần thiết dành cho nhiều vai trò người dùng như: Quản trị viên, giảng viên, sinh viên và doanh nghiệp.</w:t>
      </w:r>
    </w:p>
    <w:p w14:paraId="5C527837" w14:textId="7B624F88"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Hệ thống đáp ứng đa dạng, đầy đủ các yêu cầu quy trình trong tiến trình thực hiện các học phần tốt nghiệp từ giai đoạn đăng ký, phê duyệt đến việc nộp kết quả và đánh giá điểm số.</w:t>
      </w:r>
    </w:p>
    <w:p w14:paraId="62DAB8BC" w14:textId="77777777" w:rsidR="00AB040E" w:rsidRPr="00E20596" w:rsidRDefault="00AB040E" w:rsidP="00B24857">
      <w:pPr>
        <w:spacing w:before="120" w:after="120" w:line="360" w:lineRule="auto"/>
        <w:outlineLvl w:val="2"/>
        <w:rPr>
          <w:rFonts w:ascii="Times New Roman" w:hAnsi="Times New Roman"/>
          <w:sz w:val="28"/>
          <w:szCs w:val="28"/>
        </w:rPr>
      </w:pPr>
      <w:r w:rsidRPr="00E20596">
        <w:rPr>
          <w:rFonts w:ascii="Times New Roman" w:hAnsi="Times New Roman"/>
          <w:b/>
          <w:bCs/>
          <w:i/>
          <w:iCs/>
          <w:sz w:val="28"/>
          <w:szCs w:val="28"/>
        </w:rPr>
        <w:t>Hướng phát triển trong tương lai</w:t>
      </w:r>
    </w:p>
    <w:p w14:paraId="7BEDED91" w14:textId="4D3C584D"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Tích hợp công nghệ AI cho việc xây dựng ChatBot hỗ trợ giải đáp tư vấn về quy trình, hướng dẫn trong quá trình thao tác với hệ thống.</w:t>
      </w:r>
    </w:p>
    <w:p w14:paraId="71BFDBBE" w14:textId="6CE1D769" w:rsidR="00AB040E" w:rsidRP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Tối ưu hơn về xử lý để hỗ trợ số lượng lớn hơn người sử dụng.</w:t>
      </w:r>
    </w:p>
    <w:p w14:paraId="638B1AE4" w14:textId="58BBF775" w:rsidR="00E20596" w:rsidRDefault="00AB040E" w:rsidP="00B24857">
      <w:pPr>
        <w:spacing w:before="120" w:after="120" w:line="360" w:lineRule="auto"/>
        <w:ind w:left="340" w:hanging="227"/>
        <w:rPr>
          <w:rFonts w:ascii="Times New Roman" w:hAnsi="Times New Roman"/>
          <w:sz w:val="26"/>
          <w:szCs w:val="26"/>
        </w:rPr>
      </w:pPr>
      <w:r w:rsidRPr="00E20596">
        <w:rPr>
          <w:rFonts w:ascii="Times New Roman" w:hAnsi="Times New Roman"/>
          <w:sz w:val="26"/>
          <w:szCs w:val="26"/>
        </w:rPr>
        <w:t>-</w:t>
      </w:r>
      <w:r w:rsidR="007E13C6">
        <w:rPr>
          <w:rFonts w:ascii="Times New Roman" w:hAnsi="Times New Roman"/>
          <w:sz w:val="26"/>
          <w:szCs w:val="26"/>
        </w:rPr>
        <w:t xml:space="preserve">  </w:t>
      </w:r>
      <w:r w:rsidRPr="00E20596">
        <w:rPr>
          <w:rFonts w:ascii="Times New Roman" w:hAnsi="Times New Roman"/>
          <w:sz w:val="26"/>
          <w:szCs w:val="26"/>
        </w:rPr>
        <w:t>Thêm tính năng các thông báo cho người sử dụng, khi có yêu cầu hay phản hồi có liên quan.</w:t>
      </w:r>
    </w:p>
    <w:p w14:paraId="6DDE7728" w14:textId="77777777" w:rsidR="00B24857" w:rsidRDefault="00B24857" w:rsidP="00B24857">
      <w:pPr>
        <w:spacing w:before="120" w:after="120" w:line="360" w:lineRule="auto"/>
        <w:ind w:left="340" w:hanging="227"/>
        <w:rPr>
          <w:rFonts w:ascii="Times New Roman" w:hAnsi="Times New Roman"/>
          <w:sz w:val="26"/>
          <w:szCs w:val="26"/>
        </w:rPr>
      </w:pPr>
    </w:p>
    <w:p w14:paraId="380B1AF9" w14:textId="77777777" w:rsidR="00E20596" w:rsidRDefault="00E20596" w:rsidP="00B24857">
      <w:pPr>
        <w:spacing w:before="120" w:after="120" w:line="360" w:lineRule="auto"/>
        <w:ind w:left="340" w:hanging="227"/>
        <w:rPr>
          <w:rFonts w:ascii="Times New Roman" w:hAnsi="Times New Roman"/>
          <w:sz w:val="26"/>
          <w:szCs w:val="26"/>
        </w:rPr>
      </w:pPr>
    </w:p>
    <w:p w14:paraId="3B602A1E" w14:textId="77777777" w:rsidR="00F810A4" w:rsidRDefault="00F810A4" w:rsidP="00B24857">
      <w:pPr>
        <w:spacing w:before="120" w:after="120" w:line="360" w:lineRule="auto"/>
        <w:ind w:left="340" w:hanging="227"/>
        <w:rPr>
          <w:rFonts w:ascii="Times New Roman" w:hAnsi="Times New Roman"/>
          <w:sz w:val="26"/>
          <w:szCs w:val="26"/>
        </w:rPr>
      </w:pPr>
    </w:p>
    <w:p w14:paraId="767C3CAA" w14:textId="77777777" w:rsidR="00F810A4" w:rsidRDefault="00F810A4" w:rsidP="00B24857">
      <w:pPr>
        <w:spacing w:before="120" w:after="120" w:line="360" w:lineRule="auto"/>
        <w:ind w:left="340" w:hanging="227"/>
        <w:rPr>
          <w:rFonts w:ascii="Times New Roman" w:hAnsi="Times New Roman"/>
          <w:sz w:val="26"/>
          <w:szCs w:val="26"/>
        </w:rPr>
      </w:pPr>
    </w:p>
    <w:p w14:paraId="799F7420" w14:textId="77777777" w:rsidR="00AB040E" w:rsidRPr="00E20596" w:rsidRDefault="00AB040E" w:rsidP="00B24857">
      <w:pPr>
        <w:spacing w:before="120" w:after="120" w:line="360" w:lineRule="auto"/>
        <w:jc w:val="center"/>
        <w:outlineLvl w:val="0"/>
        <w:rPr>
          <w:rFonts w:ascii="Times New Roman" w:hAnsi="Times New Roman"/>
          <w:sz w:val="32"/>
          <w:szCs w:val="32"/>
        </w:rPr>
      </w:pPr>
      <w:r w:rsidRPr="00E20596">
        <w:rPr>
          <w:rFonts w:ascii="Times New Roman" w:hAnsi="Times New Roman"/>
          <w:b/>
          <w:bCs/>
          <w:caps/>
          <w:sz w:val="32"/>
          <w:szCs w:val="32"/>
        </w:rPr>
        <w:lastRenderedPageBreak/>
        <w:t>TÀI LIỆU THAM KHẢO</w:t>
      </w:r>
    </w:p>
    <w:p w14:paraId="7536EC27"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 Paul Clough (2000), Plagiarism in Natural and Programming Languages: An Overview, University of Sheffield.</w:t>
      </w:r>
    </w:p>
    <w:p w14:paraId="570E902C" w14:textId="32DE9C49"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 Đại học Kinh tế - Tài chính Thành phố Hồ Chí Minh (2022), Hướng dẫn đăng ký</w:t>
      </w:r>
      <w:r w:rsidR="007E13C6">
        <w:rPr>
          <w:rFonts w:ascii="Times New Roman" w:hAnsi="Times New Roman"/>
          <w:sz w:val="26"/>
          <w:szCs w:val="26"/>
        </w:rPr>
        <w:t xml:space="preserve">  </w:t>
      </w:r>
      <w:r w:rsidRPr="00E20596">
        <w:rPr>
          <w:rFonts w:ascii="Times New Roman" w:hAnsi="Times New Roman"/>
          <w:sz w:val="26"/>
          <w:szCs w:val="26"/>
        </w:rPr>
        <w:t xml:space="preserve"> năm học 2022–2023.</w:t>
      </w:r>
    </w:p>
    <w:p w14:paraId="64BDD980"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[3] Docker Documentation (2026). Truy cập tại: https://docs.docker.com.</w:t>
      </w:r>
    </w:p>
    <w:p w14:paraId="624DE475"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[4] E. Gamma, R. Helm, R. Johnson, J. Vlissides (1994), Design Patterns: Elements of Reusable Object-Oriented Software, Addison-Wesley.</w:t>
      </w:r>
    </w:p>
    <w:p w14:paraId="614237FD"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[5] R. T. Fielding (2000), Architectural Styles and the Design of Network-based Software Architectures, Doctoral Dissertation, University of California, Irvine.</w:t>
      </w:r>
    </w:p>
    <w:p w14:paraId="446ADCCC"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[6] M. Fowler (2018), UML Distilled, 3rd Edition, Addison-Wesley.</w:t>
      </w:r>
    </w:p>
    <w:p w14:paraId="52A54990"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[7] Khoa CNTT - Trường ĐH Công nghệ, ĐHQGHN (2026), Hướng dẫn sử dụng hệ thống sinh viên. Truy cập tại: https://fit.uet.vnu.edu.vn/static/HDSD-students/example.html.</w:t>
      </w:r>
    </w:p>
    <w:p w14:paraId="2A03EFC8"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[8] R. C. Martin (2017), Clean Architecture, Prentice Hall.</w:t>
      </w:r>
    </w:p>
    <w:p w14:paraId="741296A8"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[9] P. Mell, T. Grance (2011), The NIST Definition of Cloud Computing, NIST SP 800-145.</w:t>
      </w:r>
    </w:p>
    <w:p w14:paraId="082AA46B"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[10] MinIO Documentation (2026). Truy cập tại: https://min.io/docs.</w:t>
      </w:r>
    </w:p>
    <w:p w14:paraId="66F25A3C"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[11] MySQL Documentation (2026), MySQL 8.0 Reference Manual, Oracle Corporation.</w:t>
      </w:r>
    </w:p>
    <w:p w14:paraId="7A7CA6EE"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[12] OWASP Foundation (2025), OWASP Top 10: Web Application Security Risks.</w:t>
      </w:r>
    </w:p>
    <w:p w14:paraId="1B1CF153"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[13] A. Pashalidis, C. Mitchell (2003), "A Taxonomy of Single Sign-On Systems", Information Security Technical Report.</w:t>
      </w:r>
    </w:p>
    <w:p w14:paraId="4062B02E"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[14] Postman Documentation (2026). Truy cập tại: https://learning.postman.com.</w:t>
      </w:r>
    </w:p>
    <w:p w14:paraId="250DA2F0"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[15] Trần Đình Quế (2015), Phân tích và thiết kế Hệ thống thông tin, Học viện Công nghệ Bưu chính Viễn thông.</w:t>
      </w:r>
    </w:p>
    <w:p w14:paraId="17309CF1"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[16] Redis Documentation (2026). Truy cập tại: https://redis.io/docs.</w:t>
      </w:r>
    </w:p>
    <w:p w14:paraId="3F019587"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lastRenderedPageBreak/>
        <w:t>[17] R. Sandhu, E. Coyne, H. Feinstein, C. Youman (1996), "Role-Based Access Control Models", IEEE Computer, 29(2), tr. 38–47.</w:t>
      </w:r>
    </w:p>
    <w:p w14:paraId="3AD23CED"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[18] A. Silberschatz, H. F. Korth, S. Sudarshan (2019), Database System Concepts, 7th Edition, McGraw-Hill.</w:t>
      </w:r>
    </w:p>
    <w:p w14:paraId="2E78249E"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[19] I. Sommerville (2016), Software Engineering, 10th Edition, Pearson.</w:t>
      </w:r>
    </w:p>
    <w:p w14:paraId="5221970A"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[20] J. W. Toigo (2014), Disaster Recovery Planning: Preparing for the Unthinkable, Prentice Hall.</w:t>
      </w:r>
    </w:p>
    <w:p w14:paraId="6DAC4C12"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[21] Laravel Official Documentation (2026), Laravel 11.x Documentation. Truy cập tại: https://laravel.com/docs/11.x.</w:t>
      </w:r>
    </w:p>
    <w:p w14:paraId="05EF4EE5"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[22] Viblo (2026), Tìm hiểu về Redis trong Laravel. Truy cập tại: https://viblo.asia.</w:t>
      </w:r>
    </w:p>
    <w:p w14:paraId="48B26083"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[23] Visual Paradigm Documentation (2026). Truy cập tại: https://www.visual-paradigm.com/support.</w:t>
      </w:r>
    </w:p>
    <w:p w14:paraId="7E2D59B4" w14:textId="77777777" w:rsidR="00AB040E" w:rsidRPr="00E20596" w:rsidRDefault="00AB040E" w:rsidP="00B24857">
      <w:pPr>
        <w:spacing w:before="120" w:after="120" w:line="360" w:lineRule="auto"/>
        <w:ind w:left="227" w:hanging="227"/>
        <w:rPr>
          <w:rFonts w:ascii="Times New Roman" w:hAnsi="Times New Roman"/>
          <w:sz w:val="26"/>
          <w:szCs w:val="26"/>
        </w:rPr>
      </w:pPr>
      <w:r w:rsidRPr="00E20596">
        <w:rPr>
          <w:rFonts w:ascii="Times New Roman" w:hAnsi="Times New Roman"/>
          <w:sz w:val="26"/>
          <w:szCs w:val="26"/>
        </w:rPr>
        <w:t>[24] Vue.js Documentation (2026), Vue.js Guide. Truy cập tại: https://vuejs.org/guide.</w:t>
      </w:r>
    </w:p>
    <w:p w14:paraId="1684379C" w14:textId="77777777" w:rsidR="006B111E" w:rsidRPr="00E20596" w:rsidRDefault="006B111E" w:rsidP="00B24857">
      <w:pPr>
        <w:spacing w:before="120" w:after="120" w:line="360" w:lineRule="auto"/>
        <w:rPr>
          <w:sz w:val="26"/>
          <w:szCs w:val="26"/>
        </w:rPr>
      </w:pPr>
    </w:p>
    <w:sectPr w:rsidR="006B111E" w:rsidRPr="00E20596" w:rsidSect="006B111E">
      <w:pgSz w:w="12240" w:h="15840"/>
      <w:pgMar w:top="1440" w:right="873"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nTime">
    <w:altName w:val="Times New Roman"/>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nTimeH">
    <w:altName w:val="Times New Roman"/>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9D6FF8"/>
    <w:multiLevelType w:val="multilevel"/>
    <w:tmpl w:val="81F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5147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11E"/>
    <w:rsid w:val="00017D78"/>
    <w:rsid w:val="000560D9"/>
    <w:rsid w:val="001374DD"/>
    <w:rsid w:val="001A374B"/>
    <w:rsid w:val="001D2D8E"/>
    <w:rsid w:val="00275F1B"/>
    <w:rsid w:val="002965D1"/>
    <w:rsid w:val="002D7D96"/>
    <w:rsid w:val="002F2CFC"/>
    <w:rsid w:val="003C6C41"/>
    <w:rsid w:val="00416725"/>
    <w:rsid w:val="004263AA"/>
    <w:rsid w:val="00451F2B"/>
    <w:rsid w:val="004862A0"/>
    <w:rsid w:val="00503640"/>
    <w:rsid w:val="00561026"/>
    <w:rsid w:val="00665369"/>
    <w:rsid w:val="00692E8E"/>
    <w:rsid w:val="006B111E"/>
    <w:rsid w:val="007776FE"/>
    <w:rsid w:val="00787AE4"/>
    <w:rsid w:val="007E13C6"/>
    <w:rsid w:val="00873ABE"/>
    <w:rsid w:val="00AA2BFB"/>
    <w:rsid w:val="00AB040E"/>
    <w:rsid w:val="00B1624E"/>
    <w:rsid w:val="00B24857"/>
    <w:rsid w:val="00B338D0"/>
    <w:rsid w:val="00B82F07"/>
    <w:rsid w:val="00CD11B4"/>
    <w:rsid w:val="00D16020"/>
    <w:rsid w:val="00E20596"/>
    <w:rsid w:val="00E23F83"/>
    <w:rsid w:val="00F810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DB5D"/>
  <w15:chartTrackingRefBased/>
  <w15:docId w15:val="{96F4C548-B9B4-4DA8-8352-FE80E8DAA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24E"/>
    <w:pPr>
      <w:spacing w:after="0" w:line="240" w:lineRule="auto"/>
    </w:pPr>
    <w:rPr>
      <w:rFonts w:ascii=".VnTime" w:eastAsia="Times New Roman" w:hAnsi=".VnTime" w:cs="Times New Roman"/>
      <w:kern w:val="0"/>
      <w14:ligatures w14:val="none"/>
    </w:rPr>
  </w:style>
  <w:style w:type="paragraph" w:styleId="Heading1">
    <w:name w:val="heading 1"/>
    <w:basedOn w:val="Normal"/>
    <w:next w:val="Normal"/>
    <w:link w:val="Heading1Char"/>
    <w:uiPriority w:val="9"/>
    <w:qFormat/>
    <w:rsid w:val="006B1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1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1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1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1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1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1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1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1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11E"/>
    <w:rPr>
      <w:rFonts w:eastAsiaTheme="majorEastAsia" w:cstheme="majorBidi"/>
      <w:color w:val="272727" w:themeColor="text1" w:themeTint="D8"/>
    </w:rPr>
  </w:style>
  <w:style w:type="paragraph" w:styleId="Title">
    <w:name w:val="Title"/>
    <w:basedOn w:val="Normal"/>
    <w:next w:val="Normal"/>
    <w:link w:val="TitleChar"/>
    <w:uiPriority w:val="10"/>
    <w:qFormat/>
    <w:rsid w:val="006B11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11E"/>
    <w:pPr>
      <w:spacing w:before="160"/>
      <w:jc w:val="center"/>
    </w:pPr>
    <w:rPr>
      <w:i/>
      <w:iCs/>
      <w:color w:val="404040" w:themeColor="text1" w:themeTint="BF"/>
    </w:rPr>
  </w:style>
  <w:style w:type="character" w:customStyle="1" w:styleId="QuoteChar">
    <w:name w:val="Quote Char"/>
    <w:basedOn w:val="DefaultParagraphFont"/>
    <w:link w:val="Quote"/>
    <w:uiPriority w:val="29"/>
    <w:rsid w:val="006B111E"/>
    <w:rPr>
      <w:i/>
      <w:iCs/>
      <w:color w:val="404040" w:themeColor="text1" w:themeTint="BF"/>
    </w:rPr>
  </w:style>
  <w:style w:type="paragraph" w:styleId="ListParagraph">
    <w:name w:val="List Paragraph"/>
    <w:basedOn w:val="Normal"/>
    <w:uiPriority w:val="34"/>
    <w:qFormat/>
    <w:rsid w:val="006B111E"/>
    <w:pPr>
      <w:ind w:left="720"/>
      <w:contextualSpacing/>
    </w:pPr>
  </w:style>
  <w:style w:type="character" w:styleId="IntenseEmphasis">
    <w:name w:val="Intense Emphasis"/>
    <w:basedOn w:val="DefaultParagraphFont"/>
    <w:uiPriority w:val="21"/>
    <w:qFormat/>
    <w:rsid w:val="006B111E"/>
    <w:rPr>
      <w:i/>
      <w:iCs/>
      <w:color w:val="0F4761" w:themeColor="accent1" w:themeShade="BF"/>
    </w:rPr>
  </w:style>
  <w:style w:type="paragraph" w:styleId="IntenseQuote">
    <w:name w:val="Intense Quote"/>
    <w:basedOn w:val="Normal"/>
    <w:next w:val="Normal"/>
    <w:link w:val="IntenseQuoteChar"/>
    <w:uiPriority w:val="30"/>
    <w:qFormat/>
    <w:rsid w:val="006B1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11E"/>
    <w:rPr>
      <w:i/>
      <w:iCs/>
      <w:color w:val="0F4761" w:themeColor="accent1" w:themeShade="BF"/>
    </w:rPr>
  </w:style>
  <w:style w:type="character" w:styleId="IntenseReference">
    <w:name w:val="Intense Reference"/>
    <w:basedOn w:val="DefaultParagraphFont"/>
    <w:uiPriority w:val="32"/>
    <w:qFormat/>
    <w:rsid w:val="006B111E"/>
    <w:rPr>
      <w:b/>
      <w:bCs/>
      <w:smallCaps/>
      <w:color w:val="0F4761" w:themeColor="accent1" w:themeShade="BF"/>
      <w:spacing w:val="5"/>
    </w:rPr>
  </w:style>
  <w:style w:type="paragraph" w:customStyle="1" w:styleId="StyleTitleNotBold">
    <w:name w:val="Style Title + Not Bold"/>
    <w:basedOn w:val="Title"/>
    <w:link w:val="StyleTitleNotBoldChar"/>
    <w:semiHidden/>
    <w:rsid w:val="006B111E"/>
    <w:pPr>
      <w:spacing w:after="0" w:line="360" w:lineRule="auto"/>
      <w:contextualSpacing w:val="0"/>
      <w:jc w:val="center"/>
    </w:pPr>
    <w:rPr>
      <w:rFonts w:ascii="Times New Roman" w:eastAsia="Times New Roman" w:hAnsi="Times New Roman" w:cs="Arial"/>
      <w:b/>
      <w:bCs/>
      <w:spacing w:val="0"/>
      <w:sz w:val="32"/>
      <w:szCs w:val="32"/>
    </w:rPr>
  </w:style>
  <w:style w:type="character" w:customStyle="1" w:styleId="StyleTitleNotBoldChar">
    <w:name w:val="Style Title + Not Bold Char"/>
    <w:link w:val="StyleTitleNotBold"/>
    <w:semiHidden/>
    <w:rsid w:val="006B111E"/>
    <w:rPr>
      <w:rFonts w:ascii="Times New Roman" w:eastAsia="Times New Roman" w:hAnsi="Times New Roman" w:cs="Arial"/>
      <w:b/>
      <w:bCs/>
      <w:kern w:val="28"/>
      <w:sz w:val="32"/>
      <w:szCs w:val="32"/>
      <w14:ligatures w14:val="none"/>
    </w:rPr>
  </w:style>
  <w:style w:type="paragraph" w:styleId="NormalWeb">
    <w:name w:val="Normal (Web)"/>
    <w:basedOn w:val="Normal"/>
    <w:uiPriority w:val="99"/>
    <w:unhideWhenUsed/>
    <w:rsid w:val="00F810A4"/>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88805-A44B-4F2D-AE6D-B458E95D1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25</Pages>
  <Words>5724</Words>
  <Characters>32628</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Dung</dc:creator>
  <cp:keywords/>
  <dc:description/>
  <cp:lastModifiedBy>Ha Dung</cp:lastModifiedBy>
  <cp:revision>10</cp:revision>
  <dcterms:created xsi:type="dcterms:W3CDTF">2026-07-09T20:00:00Z</dcterms:created>
  <dcterms:modified xsi:type="dcterms:W3CDTF">2026-07-28T11:39:00Z</dcterms:modified>
</cp:coreProperties>
</file>